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E71F" w14:textId="77777777" w:rsidR="00CA3CEF" w:rsidRDefault="00CA3CEF">
      <w:pPr>
        <w:spacing w:after="0" w:line="360" w:lineRule="auto"/>
        <w:contextualSpacing w:val="0"/>
        <w:jc w:val="both"/>
        <w:rPr>
          <w:rFonts w:ascii="Arial" w:eastAsia="Arial" w:hAnsi="Arial" w:cs="Arial"/>
        </w:rPr>
      </w:pPr>
    </w:p>
    <w:p w14:paraId="2ADF8441" w14:textId="77777777" w:rsidR="00CA3CEF" w:rsidRPr="00490897" w:rsidRDefault="00B21911">
      <w:pPr>
        <w:spacing w:after="0" w:line="360" w:lineRule="auto"/>
        <w:contextualSpacing w:val="0"/>
        <w:jc w:val="center"/>
        <w:rPr>
          <w:rFonts w:ascii="Times New Roman" w:eastAsia="Times New Roman" w:hAnsi="Times New Roman" w:cs="Times New Roman"/>
          <w:b/>
          <w:sz w:val="28"/>
          <w:szCs w:val="28"/>
        </w:rPr>
      </w:pPr>
      <w:r w:rsidRPr="00490897">
        <w:rPr>
          <w:rFonts w:ascii="Times New Roman" w:eastAsia="Times New Roman" w:hAnsi="Times New Roman" w:cs="Times New Roman"/>
          <w:b/>
          <w:sz w:val="28"/>
          <w:szCs w:val="28"/>
        </w:rPr>
        <w:t xml:space="preserve">PROCESSO DE INVESTIGAÇÃO DE </w:t>
      </w:r>
      <w:r w:rsidRPr="00490897">
        <w:rPr>
          <w:rFonts w:ascii="Times New Roman" w:eastAsia="Times New Roman" w:hAnsi="Times New Roman" w:cs="Times New Roman"/>
          <w:b/>
          <w:i/>
          <w:sz w:val="28"/>
          <w:szCs w:val="28"/>
        </w:rPr>
        <w:t>GAPS</w:t>
      </w:r>
      <w:r w:rsidRPr="00490897">
        <w:rPr>
          <w:rFonts w:ascii="Times New Roman" w:eastAsia="Times New Roman" w:hAnsi="Times New Roman" w:cs="Times New Roman"/>
          <w:b/>
          <w:sz w:val="28"/>
          <w:szCs w:val="28"/>
        </w:rPr>
        <w:t xml:space="preserve"> DA QUALIDADE</w:t>
      </w:r>
      <w:r w:rsidRPr="00490897">
        <w:rPr>
          <w:rFonts w:ascii="Times New Roman" w:eastAsia="Times New Roman" w:hAnsi="Times New Roman" w:cs="Times New Roman"/>
          <w:sz w:val="28"/>
          <w:szCs w:val="28"/>
        </w:rPr>
        <w:t xml:space="preserve"> </w:t>
      </w:r>
      <w:r w:rsidRPr="00490897">
        <w:rPr>
          <w:rFonts w:ascii="Times New Roman" w:eastAsia="Times New Roman" w:hAnsi="Times New Roman" w:cs="Times New Roman"/>
          <w:b/>
          <w:sz w:val="28"/>
          <w:szCs w:val="28"/>
        </w:rPr>
        <w:t>ESPERADA E QUALIDADE PERCEBIDA, MANIFESTOS PELOS</w:t>
      </w:r>
      <w:r w:rsidRPr="00490897">
        <w:rPr>
          <w:rFonts w:ascii="Times New Roman" w:eastAsia="Times New Roman" w:hAnsi="Times New Roman" w:cs="Times New Roman"/>
          <w:sz w:val="28"/>
          <w:szCs w:val="28"/>
        </w:rPr>
        <w:t xml:space="preserve"> </w:t>
      </w:r>
      <w:r w:rsidR="001867AA" w:rsidRPr="00490897">
        <w:rPr>
          <w:rFonts w:ascii="Times New Roman" w:eastAsia="Times New Roman" w:hAnsi="Times New Roman" w:cs="Times New Roman"/>
          <w:b/>
          <w:sz w:val="28"/>
          <w:szCs w:val="28"/>
        </w:rPr>
        <w:t>CLIENTES DE UMA ESCOLA DE IDIOMAS</w:t>
      </w:r>
      <w:r w:rsidRPr="00490897">
        <w:rPr>
          <w:rFonts w:ascii="Times New Roman" w:eastAsia="Times New Roman" w:hAnsi="Times New Roman" w:cs="Times New Roman"/>
          <w:b/>
          <w:sz w:val="28"/>
          <w:szCs w:val="28"/>
        </w:rPr>
        <w:t xml:space="preserve"> </w:t>
      </w:r>
      <w:r w:rsidR="001867AA" w:rsidRPr="00490897">
        <w:rPr>
          <w:rFonts w:ascii="Times New Roman" w:eastAsia="Times New Roman" w:hAnsi="Times New Roman" w:cs="Times New Roman"/>
          <w:b/>
          <w:sz w:val="28"/>
          <w:szCs w:val="28"/>
        </w:rPr>
        <w:t>LOCALIZADA EM</w:t>
      </w:r>
      <w:r w:rsidRPr="00490897">
        <w:rPr>
          <w:rFonts w:ascii="Times New Roman" w:eastAsia="Times New Roman" w:hAnsi="Times New Roman" w:cs="Times New Roman"/>
          <w:b/>
          <w:sz w:val="28"/>
          <w:szCs w:val="28"/>
        </w:rPr>
        <w:t xml:space="preserve"> SANTA ROSA</w:t>
      </w:r>
    </w:p>
    <w:p w14:paraId="5BE16BFB" w14:textId="77777777" w:rsidR="00CA3CEF" w:rsidRPr="00490897" w:rsidRDefault="00CA3CEF">
      <w:pPr>
        <w:spacing w:after="0" w:line="360" w:lineRule="auto"/>
        <w:contextualSpacing w:val="0"/>
        <w:jc w:val="both"/>
        <w:rPr>
          <w:rFonts w:ascii="Times New Roman" w:eastAsia="Times New Roman" w:hAnsi="Times New Roman" w:cs="Times New Roman"/>
          <w:b/>
          <w:sz w:val="28"/>
          <w:szCs w:val="28"/>
        </w:rPr>
      </w:pPr>
    </w:p>
    <w:p w14:paraId="71F86920" w14:textId="77777777" w:rsidR="00CA3CEF" w:rsidRPr="00490897" w:rsidRDefault="00B21911">
      <w:pPr>
        <w:spacing w:after="0" w:line="360" w:lineRule="auto"/>
        <w:contextualSpacing w:val="0"/>
        <w:jc w:val="center"/>
        <w:rPr>
          <w:rFonts w:ascii="Times New Roman" w:eastAsia="Times New Roman" w:hAnsi="Times New Roman" w:cs="Times New Roman"/>
          <w:b/>
          <w:sz w:val="28"/>
          <w:szCs w:val="28"/>
        </w:rPr>
      </w:pPr>
      <w:r w:rsidRPr="00490897">
        <w:rPr>
          <w:rFonts w:ascii="Times New Roman" w:eastAsia="Times New Roman" w:hAnsi="Times New Roman" w:cs="Times New Roman"/>
          <w:b/>
          <w:sz w:val="28"/>
          <w:szCs w:val="28"/>
        </w:rPr>
        <w:t xml:space="preserve">INVESTIGATION PROCESS OF EXPECTED QUALITY GAPS AND PERCEIVED QUALITY, ANSWERED BY </w:t>
      </w:r>
      <w:r w:rsidR="001867AA" w:rsidRPr="00490897">
        <w:rPr>
          <w:rFonts w:ascii="Times New Roman" w:eastAsia="Times New Roman" w:hAnsi="Times New Roman" w:cs="Times New Roman"/>
          <w:b/>
          <w:sz w:val="28"/>
          <w:szCs w:val="28"/>
        </w:rPr>
        <w:t xml:space="preserve">ENGLISH SCHOOL LOCATED IN </w:t>
      </w:r>
      <w:r w:rsidRPr="00490897">
        <w:rPr>
          <w:rFonts w:ascii="Times New Roman" w:eastAsia="Times New Roman" w:hAnsi="Times New Roman" w:cs="Times New Roman"/>
          <w:b/>
          <w:sz w:val="28"/>
          <w:szCs w:val="28"/>
        </w:rPr>
        <w:t>SANTA ROSA</w:t>
      </w:r>
    </w:p>
    <w:p w14:paraId="61E5F4DF" w14:textId="77777777" w:rsidR="00CA3CEF" w:rsidRDefault="00CA3CEF">
      <w:pPr>
        <w:spacing w:after="0" w:line="360" w:lineRule="auto"/>
        <w:contextualSpacing w:val="0"/>
        <w:jc w:val="both"/>
        <w:rPr>
          <w:rFonts w:ascii="Times New Roman" w:eastAsia="Times New Roman" w:hAnsi="Times New Roman" w:cs="Times New Roman"/>
          <w:b/>
          <w:sz w:val="24"/>
          <w:szCs w:val="24"/>
        </w:rPr>
      </w:pPr>
    </w:p>
    <w:p w14:paraId="4DEFFFC7" w14:textId="77777777" w:rsidR="00CA3CEF" w:rsidRDefault="00B21911">
      <w:pPr>
        <w:spacing w:after="0" w:line="36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B345D4C" w14:textId="2008F55E" w:rsidR="00CA3CEF" w:rsidRPr="005B7453" w:rsidRDefault="00B21911" w:rsidP="00490897">
      <w:pPr>
        <w:spacing w:after="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setor de serviços cresce dia após dia e este segmento está se desenvolvendo com novas tecnologias, possibilitando mais segurança aos envolvidos, tanto para quem presta o serviço como para quem recebe o serviço. Porém para satisfazer um cliente com o serviço que é oferecido precisa-se identificar o que deve ser modificado na organização de forma que venha a atender a expectativa dos clientes. Nesta pesquisa se buscou entender quais eram os gaps encontrados na qua</w:t>
      </w:r>
      <w:r w:rsidR="001867AA">
        <w:rPr>
          <w:rFonts w:ascii="Times New Roman" w:eastAsia="Times New Roman" w:hAnsi="Times New Roman" w:cs="Times New Roman"/>
          <w:sz w:val="24"/>
          <w:szCs w:val="24"/>
        </w:rPr>
        <w:t>lidade do serviço prestado pela escola de idiomas.</w:t>
      </w:r>
      <w:r>
        <w:rPr>
          <w:rFonts w:ascii="Times New Roman" w:eastAsia="Times New Roman" w:hAnsi="Times New Roman" w:cs="Times New Roman"/>
          <w:sz w:val="24"/>
          <w:szCs w:val="24"/>
        </w:rPr>
        <w:t xml:space="preserve"> Sendo um instituto de línguas que possui uma metodologia diferenciada e assim, por meio do serviço prestado, identificar a expectativa dos clientes e a percepção deles sobre o serviço. Esta pesquisa foi realizada com base na escala SERVQUAL que é um instrumento de mensuração da qualidade, divide-se em cinco dimensões</w:t>
      </w:r>
      <w:r w:rsidR="001867AA">
        <w:rPr>
          <w:rFonts w:ascii="Times New Roman" w:eastAsia="Times New Roman" w:hAnsi="Times New Roman" w:cs="Times New Roman"/>
          <w:sz w:val="24"/>
          <w:szCs w:val="24"/>
        </w:rPr>
        <w:t xml:space="preserve">, a dimensão da </w:t>
      </w:r>
      <w:r w:rsidR="001867AA" w:rsidRPr="001867AA">
        <w:rPr>
          <w:rFonts w:ascii="Times New Roman" w:eastAsia="Times New Roman" w:hAnsi="Times New Roman" w:cs="Times New Roman"/>
          <w:sz w:val="24"/>
          <w:szCs w:val="24"/>
        </w:rPr>
        <w:t>tangibilidade, confiabilidade, compreensão, segurança e empatia</w:t>
      </w:r>
      <w:r w:rsidR="001867AA">
        <w:rPr>
          <w:rStyle w:val="Refdecomentrio"/>
        </w:rPr>
        <w:t xml:space="preserve">, </w:t>
      </w:r>
      <w:r w:rsidR="001867AA" w:rsidRPr="001867AA">
        <w:rPr>
          <w:rStyle w:val="Refdecomentrio"/>
          <w:sz w:val="24"/>
          <w:szCs w:val="24"/>
        </w:rPr>
        <w:t>p</w:t>
      </w:r>
      <w:r w:rsidRPr="001867AA">
        <w:rPr>
          <w:rFonts w:ascii="Times New Roman" w:eastAsia="Times New Roman" w:hAnsi="Times New Roman" w:cs="Times New Roman"/>
          <w:sz w:val="24"/>
          <w:szCs w:val="24"/>
        </w:rPr>
        <w:t>ara</w:t>
      </w:r>
      <w:r>
        <w:rPr>
          <w:rFonts w:ascii="Times New Roman" w:eastAsia="Times New Roman" w:hAnsi="Times New Roman" w:cs="Times New Roman"/>
          <w:sz w:val="24"/>
          <w:szCs w:val="24"/>
        </w:rPr>
        <w:t xml:space="preserve"> que seja melhor comparada a perce</w:t>
      </w:r>
      <w:r w:rsidR="009C041A">
        <w:rPr>
          <w:rFonts w:ascii="Times New Roman" w:eastAsia="Times New Roman" w:hAnsi="Times New Roman" w:cs="Times New Roman"/>
          <w:sz w:val="24"/>
          <w:szCs w:val="24"/>
        </w:rPr>
        <w:t>pção dos clientes, sendo eles 51</w:t>
      </w:r>
      <w:r>
        <w:rPr>
          <w:rFonts w:ascii="Times New Roman" w:eastAsia="Times New Roman" w:hAnsi="Times New Roman" w:cs="Times New Roman"/>
          <w:sz w:val="24"/>
          <w:szCs w:val="24"/>
        </w:rPr>
        <w:t xml:space="preserve"> respondentes envolvendo até mesmo os pais dos alunos que possuem menos de 18 anos. </w:t>
      </w:r>
      <w:r w:rsidR="006A22D2" w:rsidRPr="005B7453">
        <w:rPr>
          <w:rFonts w:ascii="Times New Roman" w:eastAsia="Times New Roman" w:hAnsi="Times New Roman" w:cs="Times New Roman"/>
          <w:sz w:val="24"/>
          <w:szCs w:val="24"/>
        </w:rPr>
        <w:t xml:space="preserve">Com a aplicação do questionário baseado na ferramenta SERVQUAL, é possível relatar quais os pontos mais fortes que os alunos percebem e quais os pontos fracos existentes na prestação dos serviços que devem ser melhorados.  </w:t>
      </w:r>
    </w:p>
    <w:p w14:paraId="72EBE494" w14:textId="5C8EBABF" w:rsidR="00CA3CEF" w:rsidRPr="005B7453" w:rsidRDefault="00B21911">
      <w:pPr>
        <w:spacing w:after="0" w:line="360" w:lineRule="auto"/>
        <w:contextualSpacing w:val="0"/>
        <w:jc w:val="both"/>
        <w:rPr>
          <w:rFonts w:ascii="Times New Roman" w:eastAsia="Times New Roman" w:hAnsi="Times New Roman" w:cs="Times New Roman"/>
          <w:color w:val="FF0000"/>
          <w:sz w:val="24"/>
          <w:szCs w:val="24"/>
        </w:rPr>
      </w:pPr>
      <w:r w:rsidRPr="005B7453">
        <w:rPr>
          <w:rFonts w:ascii="Times New Roman" w:eastAsia="Times New Roman" w:hAnsi="Times New Roman" w:cs="Times New Roman"/>
          <w:b/>
          <w:sz w:val="24"/>
          <w:szCs w:val="24"/>
        </w:rPr>
        <w:t>Palavras-chave</w:t>
      </w:r>
      <w:r w:rsidR="00FF7300">
        <w:rPr>
          <w:rFonts w:ascii="Times New Roman" w:eastAsia="Times New Roman" w:hAnsi="Times New Roman" w:cs="Times New Roman"/>
          <w:sz w:val="24"/>
          <w:szCs w:val="24"/>
        </w:rPr>
        <w:t xml:space="preserve">: Expectativa; Percepção; Qualidade; Serviços; </w:t>
      </w:r>
      <w:r w:rsidRPr="005B7453">
        <w:rPr>
          <w:rFonts w:ascii="Times New Roman" w:eastAsia="Times New Roman" w:hAnsi="Times New Roman" w:cs="Times New Roman"/>
          <w:sz w:val="24"/>
          <w:szCs w:val="24"/>
        </w:rPr>
        <w:t>SERVQUAL.</w:t>
      </w:r>
      <w:r w:rsidRPr="005B7453">
        <w:rPr>
          <w:rFonts w:ascii="Times New Roman" w:eastAsia="Times New Roman" w:hAnsi="Times New Roman" w:cs="Times New Roman"/>
          <w:color w:val="FF0000"/>
          <w:sz w:val="24"/>
          <w:szCs w:val="24"/>
        </w:rPr>
        <w:t xml:space="preserve"> </w:t>
      </w:r>
    </w:p>
    <w:p w14:paraId="5EACF5E7" w14:textId="77777777" w:rsidR="00CA3CEF" w:rsidRPr="005B7453" w:rsidRDefault="00CA3CEF">
      <w:pPr>
        <w:spacing w:after="0" w:line="240" w:lineRule="auto"/>
        <w:contextualSpacing w:val="0"/>
        <w:jc w:val="both"/>
        <w:rPr>
          <w:rFonts w:ascii="Times New Roman" w:eastAsia="Times New Roman" w:hAnsi="Times New Roman" w:cs="Times New Roman"/>
          <w:color w:val="FF0000"/>
          <w:sz w:val="24"/>
          <w:szCs w:val="24"/>
        </w:rPr>
      </w:pPr>
    </w:p>
    <w:p w14:paraId="2C628DBD" w14:textId="77777777" w:rsidR="00CA3CEF" w:rsidRPr="005B7453" w:rsidRDefault="00B21911">
      <w:pPr>
        <w:spacing w:after="0" w:line="240" w:lineRule="auto"/>
        <w:contextualSpacing w:val="0"/>
        <w:jc w:val="both"/>
        <w:rPr>
          <w:rFonts w:ascii="Times New Roman" w:eastAsia="Times New Roman" w:hAnsi="Times New Roman" w:cs="Times New Roman"/>
          <w:b/>
          <w:sz w:val="24"/>
          <w:szCs w:val="24"/>
        </w:rPr>
      </w:pPr>
      <w:r w:rsidRPr="005B7453">
        <w:rPr>
          <w:rFonts w:ascii="Times New Roman" w:eastAsia="Times New Roman" w:hAnsi="Times New Roman" w:cs="Times New Roman"/>
          <w:b/>
          <w:sz w:val="24"/>
          <w:szCs w:val="24"/>
        </w:rPr>
        <w:t xml:space="preserve">Abstract </w:t>
      </w:r>
    </w:p>
    <w:p w14:paraId="5BE457F0" w14:textId="7D83CAD3" w:rsidR="00CA3CEF" w:rsidRPr="005B7453" w:rsidRDefault="00B21911" w:rsidP="00490897">
      <w:pPr>
        <w:spacing w:after="0" w:line="240" w:lineRule="auto"/>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The service sector grows day by day and this segment is developing with new technologies, allowing more security to those involved, both for those who provide the service and for those who receive the service. However, in order to satisfy a customer with the service that is offered, it is necessary to identify what must be modified in the organization in a way that will meet the expectations of the customers. In this research we sought to understand the gaps found in the quality of </w:t>
      </w:r>
      <w:r w:rsidR="001867AA" w:rsidRPr="005B7453">
        <w:rPr>
          <w:rFonts w:ascii="Times New Roman" w:eastAsia="Times New Roman" w:hAnsi="Times New Roman" w:cs="Times New Roman"/>
          <w:sz w:val="24"/>
          <w:szCs w:val="24"/>
        </w:rPr>
        <w:t>service provided by english school.</w:t>
      </w:r>
      <w:r w:rsidRPr="005B7453">
        <w:rPr>
          <w:rFonts w:ascii="Times New Roman" w:eastAsia="Times New Roman" w:hAnsi="Times New Roman" w:cs="Times New Roman"/>
          <w:sz w:val="24"/>
          <w:szCs w:val="24"/>
        </w:rPr>
        <w:t xml:space="preserve"> Being an institute of languages that has a differentiated methodology and thus, through the service that is provided, identify the expectations of the clients and their perception about the service. This research was based on the SERVQUAL scale, which is a quality measurement </w:t>
      </w:r>
      <w:r w:rsidRPr="005B7453">
        <w:rPr>
          <w:rFonts w:ascii="Times New Roman" w:eastAsia="Times New Roman" w:hAnsi="Times New Roman" w:cs="Times New Roman"/>
          <w:sz w:val="24"/>
          <w:szCs w:val="24"/>
        </w:rPr>
        <w:lastRenderedPageBreak/>
        <w:t>instrument, it is divided into five dimensions</w:t>
      </w:r>
      <w:r w:rsidR="001867AA" w:rsidRPr="005B7453">
        <w:rPr>
          <w:rFonts w:ascii="Times New Roman" w:eastAsia="Times New Roman" w:hAnsi="Times New Roman" w:cs="Times New Roman"/>
          <w:sz w:val="24"/>
          <w:szCs w:val="24"/>
        </w:rPr>
        <w:t>, the dimensions of tangibility, reliability, understanding, security and empathy,</w:t>
      </w:r>
      <w:r w:rsidRPr="005B7453">
        <w:rPr>
          <w:rFonts w:ascii="Times New Roman" w:eastAsia="Times New Roman" w:hAnsi="Times New Roman" w:cs="Times New Roman"/>
          <w:sz w:val="24"/>
          <w:szCs w:val="24"/>
        </w:rPr>
        <w:t xml:space="preserve"> so that it is better compared to th</w:t>
      </w:r>
      <w:r w:rsidR="009C041A" w:rsidRPr="005B7453">
        <w:rPr>
          <w:rFonts w:ascii="Times New Roman" w:eastAsia="Times New Roman" w:hAnsi="Times New Roman" w:cs="Times New Roman"/>
          <w:sz w:val="24"/>
          <w:szCs w:val="24"/>
        </w:rPr>
        <w:t xml:space="preserve">e clients' perception, being 51 </w:t>
      </w:r>
      <w:r w:rsidRPr="005B7453">
        <w:rPr>
          <w:rFonts w:ascii="Times New Roman" w:eastAsia="Times New Roman" w:hAnsi="Times New Roman" w:cs="Times New Roman"/>
          <w:sz w:val="24"/>
          <w:szCs w:val="24"/>
        </w:rPr>
        <w:t xml:space="preserve">respondents involving even the parents of the students who are less than 18 years. </w:t>
      </w:r>
      <w:r w:rsidR="00E82AD0" w:rsidRPr="005B7453">
        <w:rPr>
          <w:rFonts w:ascii="Times New Roman" w:eastAsia="Times New Roman" w:hAnsi="Times New Roman" w:cs="Times New Roman"/>
          <w:sz w:val="24"/>
          <w:szCs w:val="24"/>
        </w:rPr>
        <w:t xml:space="preserve">With the application of the questionnaire based on the SERVQUAL tool, it is possible to report which of the strongest points that students perceive and which weaknesses exist in the provision of services that should be improved.  </w:t>
      </w:r>
    </w:p>
    <w:p w14:paraId="620E6894" w14:textId="77777777" w:rsidR="00CA3CEF" w:rsidRPr="005B7453" w:rsidRDefault="00B21911">
      <w:pPr>
        <w:spacing w:after="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 </w:t>
      </w:r>
    </w:p>
    <w:p w14:paraId="5DCEE02A" w14:textId="30D5CF32" w:rsidR="00CA3CEF" w:rsidRPr="005B7453" w:rsidRDefault="00B21911">
      <w:pPr>
        <w:ind w:left="-1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b/>
          <w:sz w:val="24"/>
          <w:szCs w:val="24"/>
        </w:rPr>
        <w:t xml:space="preserve">Keywords: </w:t>
      </w:r>
      <w:r w:rsidR="00FF7300">
        <w:rPr>
          <w:rFonts w:ascii="Times New Roman" w:eastAsia="Times New Roman" w:hAnsi="Times New Roman" w:cs="Times New Roman"/>
          <w:sz w:val="24"/>
          <w:szCs w:val="24"/>
        </w:rPr>
        <w:t>Expectation; Perception; Quality; Services;</w:t>
      </w:r>
      <w:bookmarkStart w:id="0" w:name="_GoBack"/>
      <w:bookmarkEnd w:id="0"/>
      <w:r w:rsidRPr="005B7453">
        <w:rPr>
          <w:rFonts w:ascii="Times New Roman" w:eastAsia="Times New Roman" w:hAnsi="Times New Roman" w:cs="Times New Roman"/>
          <w:sz w:val="24"/>
          <w:szCs w:val="24"/>
        </w:rPr>
        <w:t xml:space="preserve"> SERVQUAL. </w:t>
      </w:r>
    </w:p>
    <w:p w14:paraId="41E6B268" w14:textId="77777777" w:rsidR="003A091A" w:rsidRPr="005B7453" w:rsidRDefault="003A091A">
      <w:pPr>
        <w:ind w:left="-10"/>
        <w:contextualSpacing w:val="0"/>
        <w:jc w:val="both"/>
        <w:rPr>
          <w:rFonts w:ascii="Times New Roman" w:eastAsia="Times New Roman" w:hAnsi="Times New Roman" w:cs="Times New Roman"/>
          <w:sz w:val="24"/>
          <w:szCs w:val="24"/>
        </w:rPr>
      </w:pPr>
    </w:p>
    <w:p w14:paraId="35E1DB58" w14:textId="29781095" w:rsidR="003A091A" w:rsidRPr="005B7453" w:rsidRDefault="003A091A" w:rsidP="003A091A">
      <w:pPr>
        <w:spacing w:after="0" w:line="360" w:lineRule="auto"/>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1. </w:t>
      </w:r>
      <w:r w:rsidR="00B21911" w:rsidRPr="005B7453">
        <w:rPr>
          <w:rFonts w:ascii="Times New Roman" w:eastAsia="Times New Roman" w:hAnsi="Times New Roman" w:cs="Times New Roman"/>
          <w:sz w:val="24"/>
          <w:szCs w:val="24"/>
        </w:rPr>
        <w:t xml:space="preserve">INTRODUÇÃO </w:t>
      </w:r>
    </w:p>
    <w:p w14:paraId="5066C30A" w14:textId="77777777" w:rsidR="003A091A" w:rsidRPr="005B7453" w:rsidRDefault="003A091A" w:rsidP="003A091A"/>
    <w:p w14:paraId="6D6D15C9" w14:textId="77777777" w:rsidR="006C7263" w:rsidRPr="005B7453" w:rsidRDefault="00B21911" w:rsidP="001318EF">
      <w:pPr>
        <w:spacing w:after="0" w:line="360" w:lineRule="auto"/>
        <w:ind w:firstLine="72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A qualidade, tanto percebida quanto esperada, requer um maior esforço desde o princípio do serviço, de maneira que as organizações para fidelizar clientes buscam informações para melhor atender ao público. As organizações partem do pressuposto da qualidade esperada e percebida, referente ao que os clientes acham na demonstração de um valor agregado ao serviço em busca da satisfação. </w:t>
      </w:r>
    </w:p>
    <w:p w14:paraId="2F654D09" w14:textId="77777777" w:rsidR="002B78F2" w:rsidRPr="005B7453" w:rsidRDefault="00B21911" w:rsidP="00332E7A">
      <w:pPr>
        <w:spacing w:after="0" w:line="360" w:lineRule="auto"/>
        <w:ind w:firstLine="72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A qualidade surge do conceito de aperfeiçoar seus produtos e/ou serviços, buscando mais segurança e fidelidade dos clientes, atendendo-os da melhor maneira possível. No entanto vale destacar que sempre surgira definições do que é a qualidade, sendo ela esperada ou percebida, mas o essencial é que seja direcionada ao consumidor. </w:t>
      </w:r>
    </w:p>
    <w:p w14:paraId="09E2D57C" w14:textId="5C491D92" w:rsidR="006A22D2" w:rsidRPr="005B7453" w:rsidRDefault="00B21911" w:rsidP="00332E7A">
      <w:pPr>
        <w:spacing w:after="0" w:line="360" w:lineRule="auto"/>
        <w:ind w:firstLine="72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Desta forma, cada organização busca um método diferenciado para atingir o que os clientes desejam. Na busca de melhorias, as organizações devem analisar se existem os gaps que impossibilitam de ter uma qualidade excelente. Os </w:t>
      </w:r>
      <w:r w:rsidRPr="005B7453">
        <w:rPr>
          <w:rFonts w:ascii="Times New Roman" w:eastAsia="Times New Roman" w:hAnsi="Times New Roman" w:cs="Times New Roman"/>
          <w:i/>
          <w:sz w:val="24"/>
          <w:szCs w:val="24"/>
        </w:rPr>
        <w:t>gaps</w:t>
      </w:r>
      <w:r w:rsidRPr="005B7453">
        <w:rPr>
          <w:rFonts w:ascii="Times New Roman" w:eastAsia="Times New Roman" w:hAnsi="Times New Roman" w:cs="Times New Roman"/>
          <w:sz w:val="24"/>
          <w:szCs w:val="24"/>
        </w:rPr>
        <w:t xml:space="preserve"> são falhas nos serviços que ocorre no momento em que os gestores dizem realizar tal atividade, mas a forma como os clientes percebem não é a mesma, e no meio desta expectativa e da percepção tem-se os </w:t>
      </w:r>
      <w:r w:rsidRPr="005B7453">
        <w:rPr>
          <w:rFonts w:ascii="Times New Roman" w:eastAsia="Times New Roman" w:hAnsi="Times New Roman" w:cs="Times New Roman"/>
          <w:i/>
          <w:sz w:val="24"/>
          <w:szCs w:val="24"/>
        </w:rPr>
        <w:t>gaps</w:t>
      </w:r>
      <w:r w:rsidRPr="005B7453">
        <w:rPr>
          <w:rFonts w:ascii="Times New Roman" w:eastAsia="Times New Roman" w:hAnsi="Times New Roman" w:cs="Times New Roman"/>
          <w:sz w:val="24"/>
          <w:szCs w:val="24"/>
        </w:rPr>
        <w:t xml:space="preserve">. </w:t>
      </w:r>
      <w:r w:rsidR="003777B4" w:rsidRPr="005B7453">
        <w:rPr>
          <w:rFonts w:ascii="Times New Roman" w:eastAsia="Times New Roman" w:hAnsi="Times New Roman" w:cs="Times New Roman"/>
          <w:sz w:val="24"/>
          <w:szCs w:val="24"/>
        </w:rPr>
        <w:t xml:space="preserve">Para Junior e </w:t>
      </w:r>
      <w:r w:rsidR="00002277" w:rsidRPr="005B7453">
        <w:rPr>
          <w:rFonts w:ascii="Times New Roman" w:eastAsia="Times New Roman" w:hAnsi="Times New Roman" w:cs="Times New Roman"/>
          <w:sz w:val="24"/>
          <w:szCs w:val="24"/>
        </w:rPr>
        <w:t xml:space="preserve">Da </w:t>
      </w:r>
      <w:r w:rsidR="003777B4" w:rsidRPr="005B7453">
        <w:rPr>
          <w:rFonts w:ascii="Times New Roman" w:eastAsia="Times New Roman" w:hAnsi="Times New Roman" w:cs="Times New Roman"/>
          <w:sz w:val="24"/>
          <w:szCs w:val="24"/>
        </w:rPr>
        <w:t>Silveira (2016)</w:t>
      </w:r>
      <w:r w:rsidR="00332E7A" w:rsidRPr="005B7453">
        <w:rPr>
          <w:rFonts w:ascii="Times New Roman" w:eastAsia="Times New Roman" w:hAnsi="Times New Roman" w:cs="Times New Roman"/>
          <w:sz w:val="24"/>
          <w:szCs w:val="24"/>
        </w:rPr>
        <w:t>,</w:t>
      </w:r>
      <w:r w:rsidR="003777B4" w:rsidRPr="005B7453">
        <w:rPr>
          <w:rFonts w:ascii="Times New Roman" w:eastAsia="Times New Roman" w:hAnsi="Times New Roman" w:cs="Times New Roman"/>
          <w:sz w:val="24"/>
          <w:szCs w:val="24"/>
        </w:rPr>
        <w:t xml:space="preserve"> </w:t>
      </w:r>
      <w:r w:rsidR="001A68FE" w:rsidRPr="005B7453">
        <w:rPr>
          <w:rFonts w:ascii="Times New Roman" w:eastAsia="Times New Roman" w:hAnsi="Times New Roman" w:cs="Times New Roman"/>
          <w:sz w:val="24"/>
          <w:szCs w:val="24"/>
        </w:rPr>
        <w:t xml:space="preserve">é visto </w:t>
      </w:r>
      <w:r w:rsidR="003777B4" w:rsidRPr="005B7453">
        <w:rPr>
          <w:rFonts w:ascii="Times New Roman" w:eastAsia="Times New Roman" w:hAnsi="Times New Roman" w:cs="Times New Roman"/>
          <w:sz w:val="24"/>
          <w:szCs w:val="24"/>
        </w:rPr>
        <w:t>como uma lacuna</w:t>
      </w:r>
      <w:r w:rsidR="00332E7A" w:rsidRPr="005B7453">
        <w:rPr>
          <w:rFonts w:ascii="Times New Roman" w:eastAsia="Times New Roman" w:hAnsi="Times New Roman" w:cs="Times New Roman"/>
          <w:sz w:val="24"/>
          <w:szCs w:val="24"/>
        </w:rPr>
        <w:t>,</w:t>
      </w:r>
      <w:r w:rsidR="003777B4" w:rsidRPr="005B7453">
        <w:rPr>
          <w:rFonts w:ascii="Times New Roman" w:eastAsia="Times New Roman" w:hAnsi="Times New Roman" w:cs="Times New Roman"/>
          <w:sz w:val="24"/>
          <w:szCs w:val="24"/>
        </w:rPr>
        <w:t xml:space="preserve"> que fica </w:t>
      </w:r>
      <w:r w:rsidR="00332E7A" w:rsidRPr="005B7453">
        <w:rPr>
          <w:rFonts w:ascii="Times New Roman" w:eastAsia="Times New Roman" w:hAnsi="Times New Roman" w:cs="Times New Roman"/>
          <w:sz w:val="24"/>
          <w:szCs w:val="24"/>
        </w:rPr>
        <w:t xml:space="preserve">quando o cliente recebe o serviço e o mesmo </w:t>
      </w:r>
      <w:r w:rsidR="001A68FE" w:rsidRPr="005B7453">
        <w:rPr>
          <w:rFonts w:ascii="Times New Roman" w:eastAsia="Times New Roman" w:hAnsi="Times New Roman" w:cs="Times New Roman"/>
          <w:sz w:val="24"/>
          <w:szCs w:val="24"/>
        </w:rPr>
        <w:t>não sai</w:t>
      </w:r>
      <w:r w:rsidR="00332E7A" w:rsidRPr="005B7453">
        <w:rPr>
          <w:rFonts w:ascii="Times New Roman" w:eastAsia="Times New Roman" w:hAnsi="Times New Roman" w:cs="Times New Roman"/>
          <w:sz w:val="24"/>
          <w:szCs w:val="24"/>
        </w:rPr>
        <w:t xml:space="preserve"> como o esperado. De maneira geral são pequenas falhas, pequenos desentendimentos entre o que a organização entendeu que o cliente esperava e o que o cliente realmente almejava, ou até mesmo como um serviço que era esperado e a diferença do que foi oferecido.</w:t>
      </w:r>
    </w:p>
    <w:p w14:paraId="5CCF94C1" w14:textId="603B5131" w:rsidR="003D0DDF" w:rsidRPr="005B7453" w:rsidRDefault="00B21911" w:rsidP="00591A73">
      <w:pPr>
        <w:spacing w:after="0" w:line="360" w:lineRule="auto"/>
        <w:ind w:firstLine="72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Na visão de </w:t>
      </w:r>
      <w:r w:rsidR="00144141" w:rsidRPr="005B7453">
        <w:rPr>
          <w:rFonts w:ascii="Times New Roman" w:eastAsia="Times New Roman" w:hAnsi="Times New Roman" w:cs="Times New Roman"/>
          <w:sz w:val="24"/>
          <w:szCs w:val="24"/>
        </w:rPr>
        <w:t>Silv</w:t>
      </w:r>
      <w:r w:rsidR="00194639" w:rsidRPr="005B7453">
        <w:rPr>
          <w:rFonts w:ascii="Times New Roman" w:eastAsia="Times New Roman" w:hAnsi="Times New Roman" w:cs="Times New Roman"/>
          <w:sz w:val="24"/>
          <w:szCs w:val="24"/>
        </w:rPr>
        <w:t xml:space="preserve">a, </w:t>
      </w:r>
      <w:r w:rsidR="00144141" w:rsidRPr="005B7453">
        <w:rPr>
          <w:rFonts w:ascii="Times New Roman" w:eastAsia="Times New Roman" w:hAnsi="Times New Roman" w:cs="Times New Roman"/>
          <w:sz w:val="24"/>
          <w:szCs w:val="24"/>
        </w:rPr>
        <w:t xml:space="preserve">Da </w:t>
      </w:r>
      <w:r w:rsidR="00194639" w:rsidRPr="005B7453">
        <w:rPr>
          <w:rFonts w:ascii="Times New Roman" w:eastAsia="Times New Roman" w:hAnsi="Times New Roman" w:cs="Times New Roman"/>
          <w:sz w:val="24"/>
          <w:szCs w:val="24"/>
        </w:rPr>
        <w:t>Silva e Ferreira (2017</w:t>
      </w:r>
      <w:r w:rsidRPr="005B7453">
        <w:rPr>
          <w:rFonts w:ascii="Times New Roman" w:eastAsia="Times New Roman" w:hAnsi="Times New Roman" w:cs="Times New Roman"/>
          <w:sz w:val="24"/>
          <w:szCs w:val="24"/>
        </w:rPr>
        <w:t>)</w:t>
      </w:r>
      <w:r w:rsidR="00194639" w:rsidRPr="005B7453">
        <w:rPr>
          <w:rFonts w:ascii="Times New Roman" w:eastAsia="Times New Roman" w:hAnsi="Times New Roman" w:cs="Times New Roman"/>
          <w:sz w:val="24"/>
          <w:szCs w:val="24"/>
        </w:rPr>
        <w:t xml:space="preserve"> nos d</w:t>
      </w:r>
      <w:r w:rsidR="003D0DDF" w:rsidRPr="005B7453">
        <w:rPr>
          <w:rFonts w:ascii="Times New Roman" w:eastAsia="Times New Roman" w:hAnsi="Times New Roman" w:cs="Times New Roman"/>
          <w:sz w:val="24"/>
          <w:szCs w:val="24"/>
        </w:rPr>
        <w:t xml:space="preserve">ias atuais em que a qualidade tem se transformado </w:t>
      </w:r>
      <w:r w:rsidR="00194639" w:rsidRPr="005B7453">
        <w:rPr>
          <w:rFonts w:ascii="Times New Roman" w:eastAsia="Times New Roman" w:hAnsi="Times New Roman" w:cs="Times New Roman"/>
          <w:sz w:val="24"/>
          <w:szCs w:val="24"/>
        </w:rPr>
        <w:t xml:space="preserve">em um sucesso para as organizações e o serviço </w:t>
      </w:r>
      <w:r w:rsidR="003D0DDF" w:rsidRPr="005B7453">
        <w:rPr>
          <w:rFonts w:ascii="Times New Roman" w:eastAsia="Times New Roman" w:hAnsi="Times New Roman" w:cs="Times New Roman"/>
          <w:sz w:val="24"/>
          <w:szCs w:val="24"/>
        </w:rPr>
        <w:t xml:space="preserve">está sendo </w:t>
      </w:r>
      <w:r w:rsidR="00194639" w:rsidRPr="005B7453">
        <w:rPr>
          <w:rFonts w:ascii="Times New Roman" w:eastAsia="Times New Roman" w:hAnsi="Times New Roman" w:cs="Times New Roman"/>
          <w:sz w:val="24"/>
          <w:szCs w:val="24"/>
        </w:rPr>
        <w:t xml:space="preserve">mais estudado e pesquisado, percebe-se </w:t>
      </w:r>
      <w:r w:rsidR="003D0DDF" w:rsidRPr="005B7453">
        <w:rPr>
          <w:rFonts w:ascii="Times New Roman" w:eastAsia="Times New Roman" w:hAnsi="Times New Roman" w:cs="Times New Roman"/>
          <w:sz w:val="24"/>
          <w:szCs w:val="24"/>
        </w:rPr>
        <w:t xml:space="preserve">que </w:t>
      </w:r>
      <w:r w:rsidR="00194639" w:rsidRPr="005B7453">
        <w:rPr>
          <w:rFonts w:ascii="Times New Roman" w:eastAsia="Times New Roman" w:hAnsi="Times New Roman" w:cs="Times New Roman"/>
          <w:sz w:val="24"/>
          <w:szCs w:val="24"/>
        </w:rPr>
        <w:t xml:space="preserve">a quantidade de serviços </w:t>
      </w:r>
      <w:r w:rsidR="003D0DDF" w:rsidRPr="005B7453">
        <w:rPr>
          <w:rFonts w:ascii="Times New Roman" w:eastAsia="Times New Roman" w:hAnsi="Times New Roman" w:cs="Times New Roman"/>
          <w:sz w:val="24"/>
          <w:szCs w:val="24"/>
        </w:rPr>
        <w:t>que é dependente</w:t>
      </w:r>
      <w:r w:rsidR="00194639" w:rsidRPr="005B7453">
        <w:rPr>
          <w:rFonts w:ascii="Times New Roman" w:eastAsia="Times New Roman" w:hAnsi="Times New Roman" w:cs="Times New Roman"/>
          <w:sz w:val="24"/>
          <w:szCs w:val="24"/>
        </w:rPr>
        <w:t xml:space="preserve"> da tecnologia ou da mão de obra dos colaboradores. </w:t>
      </w:r>
      <w:r w:rsidR="001318EF" w:rsidRPr="005B7453">
        <w:rPr>
          <w:rFonts w:ascii="Times New Roman" w:eastAsia="Times New Roman" w:hAnsi="Times New Roman" w:cs="Times New Roman"/>
          <w:sz w:val="24"/>
          <w:szCs w:val="24"/>
        </w:rPr>
        <w:t xml:space="preserve"> </w:t>
      </w:r>
    </w:p>
    <w:p w14:paraId="728E39E4" w14:textId="2C6C675A" w:rsidR="008E0F96" w:rsidRPr="005B7453" w:rsidRDefault="008E0F96" w:rsidP="00E67C88">
      <w:pPr>
        <w:pStyle w:val="Default"/>
        <w:spacing w:line="360" w:lineRule="auto"/>
        <w:jc w:val="both"/>
        <w:rPr>
          <w:rFonts w:ascii="Times New Roman" w:hAnsi="Times New Roman" w:cs="Times New Roman"/>
        </w:rPr>
      </w:pPr>
      <w:r w:rsidRPr="005B7453">
        <w:lastRenderedPageBreak/>
        <w:tab/>
      </w:r>
      <w:r w:rsidRPr="005B7453">
        <w:rPr>
          <w:rFonts w:ascii="Times New Roman" w:hAnsi="Times New Roman" w:cs="Times New Roman"/>
        </w:rPr>
        <w:t xml:space="preserve">Os autores </w:t>
      </w:r>
      <w:r w:rsidR="00002277" w:rsidRPr="005B7453">
        <w:rPr>
          <w:rFonts w:ascii="Times New Roman" w:hAnsi="Times New Roman" w:cs="Times New Roman"/>
        </w:rPr>
        <w:t xml:space="preserve">De Freitas </w:t>
      </w:r>
      <w:r w:rsidRPr="005B7453">
        <w:rPr>
          <w:rFonts w:ascii="Times New Roman" w:hAnsi="Times New Roman" w:cs="Times New Roman"/>
        </w:rPr>
        <w:t xml:space="preserve">Lourenço et. al (2017), realizaram uma pesquisa voltado para a cultura organizacional e gestão da qualidade </w:t>
      </w:r>
      <w:r w:rsidR="00E67C88" w:rsidRPr="005B7453">
        <w:rPr>
          <w:rFonts w:ascii="Times New Roman" w:hAnsi="Times New Roman" w:cs="Times New Roman"/>
        </w:rPr>
        <w:t xml:space="preserve">em um hospital, visto que esses temas tem se proliferado no setor da saúde. Os aspectos abordados foram para identificar a cultura e analisar a percepção por meio das dimensões da qualidade e teve como resultado pelos clientes internos a dimensão da confiança obtendo maior nota, tendo como avaliação que os clientes confiam nos profissionais, e acreditam no seu potencial. </w:t>
      </w:r>
    </w:p>
    <w:p w14:paraId="34609C12" w14:textId="14703FD9" w:rsidR="002B78F2" w:rsidRPr="005B7453" w:rsidRDefault="008E0F96" w:rsidP="001A68FE">
      <w:pPr>
        <w:pStyle w:val="Default"/>
        <w:spacing w:line="360" w:lineRule="auto"/>
        <w:jc w:val="both"/>
        <w:rPr>
          <w:rFonts w:ascii="Times New Roman" w:hAnsi="Times New Roman" w:cs="Times New Roman"/>
        </w:rPr>
      </w:pPr>
      <w:r w:rsidRPr="005B7453">
        <w:t xml:space="preserve"> </w:t>
      </w:r>
      <w:r w:rsidR="00E67C88" w:rsidRPr="005B7453">
        <w:tab/>
      </w:r>
      <w:r w:rsidR="007A08D4" w:rsidRPr="005B7453">
        <w:rPr>
          <w:rFonts w:ascii="Times New Roman" w:hAnsi="Times New Roman" w:cs="Times New Roman"/>
        </w:rPr>
        <w:t>Outro estudo realizado</w:t>
      </w:r>
      <w:r w:rsidR="00E67C88" w:rsidRPr="005B7453">
        <w:rPr>
          <w:rFonts w:ascii="Times New Roman" w:hAnsi="Times New Roman" w:cs="Times New Roman"/>
        </w:rPr>
        <w:t xml:space="preserve"> por </w:t>
      </w:r>
      <w:r w:rsidR="00B95896" w:rsidRPr="005B7453">
        <w:rPr>
          <w:rFonts w:ascii="Times New Roman" w:hAnsi="Times New Roman" w:cs="Times New Roman"/>
        </w:rPr>
        <w:t>Coutinho, De Bar</w:t>
      </w:r>
      <w:r w:rsidR="00144141" w:rsidRPr="005B7453">
        <w:rPr>
          <w:rFonts w:ascii="Times New Roman" w:hAnsi="Times New Roman" w:cs="Times New Roman"/>
        </w:rPr>
        <w:t>r</w:t>
      </w:r>
      <w:r w:rsidR="00B95896" w:rsidRPr="005B7453">
        <w:rPr>
          <w:rFonts w:ascii="Times New Roman" w:hAnsi="Times New Roman" w:cs="Times New Roman"/>
        </w:rPr>
        <w:t>os</w:t>
      </w:r>
      <w:r w:rsidR="00E67C88" w:rsidRPr="005B7453">
        <w:rPr>
          <w:rFonts w:ascii="Times New Roman" w:hAnsi="Times New Roman" w:cs="Times New Roman"/>
        </w:rPr>
        <w:t xml:space="preserve"> e </w:t>
      </w:r>
      <w:r w:rsidR="00B95896" w:rsidRPr="005B7453">
        <w:rPr>
          <w:rFonts w:ascii="Times New Roman" w:hAnsi="Times New Roman" w:cs="Times New Roman"/>
        </w:rPr>
        <w:t xml:space="preserve">De </w:t>
      </w:r>
      <w:r w:rsidR="00E67C88" w:rsidRPr="005B7453">
        <w:rPr>
          <w:rFonts w:ascii="Times New Roman" w:hAnsi="Times New Roman" w:cs="Times New Roman"/>
        </w:rPr>
        <w:t>Aquino (2016)</w:t>
      </w:r>
      <w:r w:rsidR="007A08D4" w:rsidRPr="005B7453">
        <w:rPr>
          <w:rFonts w:ascii="Times New Roman" w:hAnsi="Times New Roman" w:cs="Times New Roman"/>
        </w:rPr>
        <w:t xml:space="preserve">, </w:t>
      </w:r>
      <w:r w:rsidR="003777B4" w:rsidRPr="005B7453">
        <w:rPr>
          <w:rFonts w:ascii="Times New Roman" w:hAnsi="Times New Roman" w:cs="Times New Roman"/>
        </w:rPr>
        <w:t xml:space="preserve">referente aos clientes que frequentam o ramo hoteleiro, para analisar a satisfação dos mesmos e auxiliar na melhoria do serviço, por meio das dimensões analisadas. Tal contribuição é direcionada </w:t>
      </w:r>
      <w:r w:rsidR="007A08D4" w:rsidRPr="005B7453">
        <w:rPr>
          <w:rFonts w:ascii="Times New Roman" w:hAnsi="Times New Roman" w:cs="Times New Roman"/>
        </w:rPr>
        <w:t>para a melhora dos serviços de certa forma com que os clientes estejam satisfeitos ao usufruírem do serviço e sinta</w:t>
      </w:r>
      <w:r w:rsidR="003777B4" w:rsidRPr="005B7453">
        <w:rPr>
          <w:rFonts w:ascii="Times New Roman" w:hAnsi="Times New Roman" w:cs="Times New Roman"/>
        </w:rPr>
        <w:t>m</w:t>
      </w:r>
      <w:r w:rsidR="007A08D4" w:rsidRPr="005B7453">
        <w:rPr>
          <w:rFonts w:ascii="Times New Roman" w:hAnsi="Times New Roman" w:cs="Times New Roman"/>
        </w:rPr>
        <w:t>-se satisfeitos com tamanha qualidade</w:t>
      </w:r>
      <w:r w:rsidR="002B78F2" w:rsidRPr="005B7453">
        <w:rPr>
          <w:rFonts w:ascii="Times New Roman" w:hAnsi="Times New Roman" w:cs="Times New Roman"/>
        </w:rPr>
        <w:t xml:space="preserve">. </w:t>
      </w:r>
    </w:p>
    <w:p w14:paraId="4B0331FF" w14:textId="6D764842" w:rsidR="00CA3CEF" w:rsidRPr="005B7453" w:rsidRDefault="002B78F2" w:rsidP="002B78F2">
      <w:pPr>
        <w:pStyle w:val="Default"/>
        <w:spacing w:line="360" w:lineRule="auto"/>
        <w:ind w:firstLine="720"/>
        <w:jc w:val="both"/>
        <w:rPr>
          <w:rFonts w:ascii="Times New Roman" w:hAnsi="Times New Roman" w:cs="Times New Roman"/>
          <w:color w:val="auto"/>
        </w:rPr>
      </w:pPr>
      <w:r w:rsidRPr="005B7453">
        <w:rPr>
          <w:rFonts w:ascii="Times New Roman" w:hAnsi="Times New Roman" w:cs="Times New Roman"/>
          <w:color w:val="auto"/>
        </w:rPr>
        <w:t xml:space="preserve">Assim, percebe-se a importância de mensurar a qualidade presente nos serviços, visto que, esta vem a contribuir para a competitividade das organizações. Diante </w:t>
      </w:r>
      <w:r w:rsidR="005E2D93" w:rsidRPr="005B7453">
        <w:rPr>
          <w:rFonts w:ascii="Times New Roman" w:hAnsi="Times New Roman" w:cs="Times New Roman"/>
          <w:color w:val="auto"/>
        </w:rPr>
        <w:t>disto, a</w:t>
      </w:r>
      <w:r w:rsidRPr="005B7453">
        <w:rPr>
          <w:rFonts w:ascii="Times New Roman" w:hAnsi="Times New Roman" w:cs="Times New Roman"/>
          <w:color w:val="auto"/>
        </w:rPr>
        <w:t xml:space="preserve"> presente pesquisa teve como objetivo</w:t>
      </w:r>
      <w:r w:rsidR="00FB4356" w:rsidRPr="005B7453">
        <w:rPr>
          <w:rFonts w:ascii="Times New Roman" w:hAnsi="Times New Roman" w:cs="Times New Roman"/>
          <w:color w:val="auto"/>
        </w:rPr>
        <w:t xml:space="preserve"> </w:t>
      </w:r>
      <w:r w:rsidRPr="005B7453">
        <w:rPr>
          <w:rFonts w:ascii="Times New Roman" w:hAnsi="Times New Roman" w:cs="Times New Roman"/>
          <w:color w:val="auto"/>
        </w:rPr>
        <w:t>investigar os gaps entre a qualidade e</w:t>
      </w:r>
      <w:r w:rsidR="00FB4356" w:rsidRPr="005B7453">
        <w:rPr>
          <w:rFonts w:ascii="Times New Roman" w:hAnsi="Times New Roman" w:cs="Times New Roman"/>
          <w:color w:val="auto"/>
        </w:rPr>
        <w:t xml:space="preserve">sperada e </w:t>
      </w:r>
      <w:r w:rsidRPr="005B7453">
        <w:rPr>
          <w:rFonts w:ascii="Times New Roman" w:hAnsi="Times New Roman" w:cs="Times New Roman"/>
          <w:color w:val="auto"/>
        </w:rPr>
        <w:t>qualidade p</w:t>
      </w:r>
      <w:r w:rsidR="00FB4356" w:rsidRPr="005B7453">
        <w:rPr>
          <w:rFonts w:ascii="Times New Roman" w:hAnsi="Times New Roman" w:cs="Times New Roman"/>
          <w:color w:val="auto"/>
        </w:rPr>
        <w:t>ercebida dos clientes de uma escola de idiomas por meio da aplicação da escala</w:t>
      </w:r>
      <w:r w:rsidR="00FB4356" w:rsidRPr="005B7453">
        <w:rPr>
          <w:rFonts w:ascii="Times New Roman" w:eastAsia="Times New Roman" w:hAnsi="Times New Roman" w:cs="Times New Roman"/>
          <w:color w:val="auto"/>
        </w:rPr>
        <w:t xml:space="preserve"> </w:t>
      </w:r>
      <w:r w:rsidRPr="005B7453">
        <w:rPr>
          <w:rFonts w:ascii="Times New Roman" w:eastAsia="Times New Roman" w:hAnsi="Times New Roman" w:cs="Times New Roman"/>
          <w:color w:val="auto"/>
        </w:rPr>
        <w:t>SERVQUAL. O trabalho apresenta pela seguinte maneira: referencial teórico abordando a qualidade em serviços que enfatiza</w:t>
      </w:r>
      <w:r w:rsidR="0007183E" w:rsidRPr="005B7453">
        <w:rPr>
          <w:rFonts w:ascii="Times New Roman" w:eastAsia="Times New Roman" w:hAnsi="Times New Roman" w:cs="Times New Roman"/>
          <w:color w:val="auto"/>
        </w:rPr>
        <w:t xml:space="preserve"> a expectativa e a percepção dos clientes em serviços e a qualidade pela E</w:t>
      </w:r>
      <w:r w:rsidR="00144E9C" w:rsidRPr="005B7453">
        <w:rPr>
          <w:rFonts w:ascii="Times New Roman" w:eastAsia="Times New Roman" w:hAnsi="Times New Roman" w:cs="Times New Roman"/>
          <w:color w:val="auto"/>
        </w:rPr>
        <w:t xml:space="preserve">scala SERVQUAL, após é </w:t>
      </w:r>
      <w:r w:rsidRPr="005B7453">
        <w:rPr>
          <w:rFonts w:ascii="Times New Roman" w:eastAsia="Times New Roman" w:hAnsi="Times New Roman" w:cs="Times New Roman"/>
          <w:color w:val="auto"/>
        </w:rPr>
        <w:t>apresentado</w:t>
      </w:r>
      <w:r w:rsidR="0007183E" w:rsidRPr="005B7453">
        <w:rPr>
          <w:rFonts w:ascii="Times New Roman" w:eastAsia="Times New Roman" w:hAnsi="Times New Roman" w:cs="Times New Roman"/>
          <w:color w:val="auto"/>
        </w:rPr>
        <w:t xml:space="preserve"> o método do estudo que contém a técnica de coleta de dados e análise dos dado</w:t>
      </w:r>
      <w:r w:rsidRPr="005B7453">
        <w:rPr>
          <w:rFonts w:ascii="Times New Roman" w:eastAsia="Times New Roman" w:hAnsi="Times New Roman" w:cs="Times New Roman"/>
          <w:color w:val="auto"/>
        </w:rPr>
        <w:t>s, seguidos da análise dos resultados e as considerações finais</w:t>
      </w:r>
      <w:r w:rsidR="0007183E" w:rsidRPr="005B7453">
        <w:rPr>
          <w:rFonts w:ascii="Times New Roman" w:eastAsia="Times New Roman" w:hAnsi="Times New Roman" w:cs="Times New Roman"/>
          <w:color w:val="auto"/>
        </w:rPr>
        <w:t>.</w:t>
      </w:r>
      <w:r w:rsidR="004F0997" w:rsidRPr="005B7453">
        <w:rPr>
          <w:rFonts w:ascii="Times New Roman" w:eastAsia="Times New Roman" w:hAnsi="Times New Roman" w:cs="Times New Roman"/>
          <w:color w:val="auto"/>
        </w:rPr>
        <w:t xml:space="preserve"> </w:t>
      </w:r>
    </w:p>
    <w:p w14:paraId="77C30943" w14:textId="77777777" w:rsidR="003A091A" w:rsidRDefault="003A091A">
      <w:pPr>
        <w:pStyle w:val="Ttulo2"/>
        <w:tabs>
          <w:tab w:val="center" w:pos="2268"/>
        </w:tabs>
        <w:spacing w:before="0" w:after="0" w:line="360" w:lineRule="auto"/>
        <w:contextualSpacing w:val="0"/>
        <w:jc w:val="both"/>
        <w:rPr>
          <w:rFonts w:ascii="Times New Roman" w:eastAsia="Times New Roman" w:hAnsi="Times New Roman" w:cs="Times New Roman"/>
          <w:b w:val="0"/>
          <w:i w:val="0"/>
          <w:sz w:val="24"/>
          <w:szCs w:val="24"/>
        </w:rPr>
      </w:pPr>
    </w:p>
    <w:p w14:paraId="711013EA" w14:textId="5195B80F" w:rsidR="00CA3CEF" w:rsidRDefault="00F93D8D">
      <w:pPr>
        <w:pStyle w:val="Ttulo2"/>
        <w:tabs>
          <w:tab w:val="center" w:pos="2268"/>
        </w:tabs>
        <w:spacing w:before="0" w:after="0" w:line="360" w:lineRule="auto"/>
        <w:contextualSpacing w:val="0"/>
        <w:jc w:val="both"/>
        <w:rPr>
          <w:rFonts w:ascii="Times New Roman" w:eastAsia="Times New Roman" w:hAnsi="Times New Roman" w:cs="Times New Roman"/>
          <w:b w:val="0"/>
          <w:i w:val="0"/>
          <w:sz w:val="24"/>
          <w:szCs w:val="24"/>
        </w:rPr>
      </w:pPr>
      <w:r>
        <w:rPr>
          <w:rFonts w:ascii="Times New Roman" w:eastAsia="Times New Roman" w:hAnsi="Times New Roman" w:cs="Times New Roman"/>
          <w:b w:val="0"/>
          <w:i w:val="0"/>
          <w:sz w:val="24"/>
          <w:szCs w:val="24"/>
        </w:rPr>
        <w:t xml:space="preserve">2 </w:t>
      </w:r>
      <w:r w:rsidR="00B21911">
        <w:rPr>
          <w:rFonts w:ascii="Times New Roman" w:eastAsia="Times New Roman" w:hAnsi="Times New Roman" w:cs="Times New Roman"/>
          <w:b w:val="0"/>
          <w:i w:val="0"/>
          <w:sz w:val="24"/>
          <w:szCs w:val="24"/>
        </w:rPr>
        <w:t xml:space="preserve">QUALIDADE EM SERVIÇOS </w:t>
      </w:r>
    </w:p>
    <w:p w14:paraId="10D8FC2F" w14:textId="5012F886"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E1AD9F" w14:textId="3DD884A8" w:rsidR="00EE7009" w:rsidRPr="005B7453" w:rsidRDefault="00EE7009" w:rsidP="0080531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contextualSpacing w:val="0"/>
        <w:jc w:val="both"/>
        <w:rPr>
          <w:rFonts w:ascii="Times New Roman" w:hAnsi="Times New Roman" w:cs="Times New Roman"/>
          <w:color w:val="215868" w:themeColor="accent5" w:themeShade="80"/>
          <w:sz w:val="24"/>
          <w:szCs w:val="24"/>
        </w:rPr>
      </w:pPr>
      <w:r w:rsidRPr="005B7453">
        <w:rPr>
          <w:rFonts w:ascii="Times New Roman" w:hAnsi="Times New Roman" w:cs="Times New Roman"/>
          <w:sz w:val="24"/>
          <w:szCs w:val="24"/>
        </w:rPr>
        <w:t xml:space="preserve">O processo de melhoria na qualidade de um serviço surge dos ajustes e da disponibilidade de quem presta o serviço, entanto é necessário o uso da tecnologia uma que vez que tudo está em um formato digital, a tecnologia se torna um bem agregado para satisfazer os clientes sendo considerado um indicador para a qualidade dos serviços (MONDO e FIATES, 2017). </w:t>
      </w:r>
      <w:r w:rsidR="0080531D" w:rsidRPr="005B7453">
        <w:rPr>
          <w:rFonts w:ascii="Times New Roman" w:hAnsi="Times New Roman" w:cs="Times New Roman"/>
          <w:color w:val="auto"/>
          <w:sz w:val="24"/>
          <w:szCs w:val="24"/>
        </w:rPr>
        <w:t>Entanto</w:t>
      </w:r>
      <w:r w:rsidR="004F0997" w:rsidRPr="005B7453">
        <w:rPr>
          <w:rFonts w:ascii="Times New Roman" w:hAnsi="Times New Roman" w:cs="Times New Roman"/>
          <w:color w:val="auto"/>
          <w:sz w:val="24"/>
          <w:szCs w:val="24"/>
        </w:rPr>
        <w:t xml:space="preserve"> para Da Silva (2016, p. 07)</w:t>
      </w:r>
      <w:r w:rsidR="0080531D" w:rsidRPr="005B7453">
        <w:rPr>
          <w:rFonts w:ascii="Times New Roman" w:hAnsi="Times New Roman" w:cs="Times New Roman"/>
          <w:color w:val="auto"/>
          <w:sz w:val="24"/>
          <w:szCs w:val="24"/>
        </w:rPr>
        <w:t xml:space="preserve"> “</w:t>
      </w:r>
      <w:r w:rsidR="00AC68A8" w:rsidRPr="005B7453">
        <w:rPr>
          <w:rFonts w:ascii="Times New Roman" w:hAnsi="Times New Roman" w:cs="Times New Roman"/>
          <w:color w:val="auto"/>
          <w:sz w:val="24"/>
          <w:szCs w:val="24"/>
        </w:rPr>
        <w:t>Pode-se verificar que a qualidade do serviço está relacionada à satisfação do cliente e à</w:t>
      </w:r>
      <w:r w:rsidR="0080531D" w:rsidRPr="005B7453">
        <w:rPr>
          <w:rFonts w:ascii="Times New Roman" w:hAnsi="Times New Roman" w:cs="Times New Roman"/>
          <w:color w:val="auto"/>
          <w:sz w:val="24"/>
          <w:szCs w:val="24"/>
        </w:rPr>
        <w:t xml:space="preserve"> </w:t>
      </w:r>
      <w:r w:rsidR="00AC68A8" w:rsidRPr="005B7453">
        <w:rPr>
          <w:rFonts w:ascii="Times New Roman" w:hAnsi="Times New Roman" w:cs="Times New Roman"/>
          <w:color w:val="auto"/>
          <w:sz w:val="24"/>
          <w:szCs w:val="24"/>
        </w:rPr>
        <w:t xml:space="preserve">lucratividade da </w:t>
      </w:r>
      <w:r w:rsidR="0080531D" w:rsidRPr="005B7453">
        <w:rPr>
          <w:rFonts w:ascii="Times New Roman" w:hAnsi="Times New Roman" w:cs="Times New Roman"/>
          <w:color w:val="auto"/>
          <w:sz w:val="24"/>
          <w:szCs w:val="24"/>
        </w:rPr>
        <w:t>empresa”.</w:t>
      </w:r>
    </w:p>
    <w:p w14:paraId="359D53F8" w14:textId="2BB1AC0C" w:rsidR="00622656" w:rsidRPr="005B7453" w:rsidRDefault="00622656" w:rsidP="0080531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contextualSpacing w:val="0"/>
        <w:jc w:val="both"/>
        <w:rPr>
          <w:rFonts w:ascii="Times New Roman" w:hAnsi="Times New Roman" w:cs="Times New Roman"/>
          <w:sz w:val="24"/>
          <w:szCs w:val="24"/>
        </w:rPr>
      </w:pPr>
      <w:r w:rsidRPr="005B7453">
        <w:rPr>
          <w:rFonts w:ascii="Times New Roman" w:hAnsi="Times New Roman" w:cs="Times New Roman"/>
          <w:sz w:val="24"/>
          <w:szCs w:val="24"/>
        </w:rPr>
        <w:t xml:space="preserve">A qualidade nos </w:t>
      </w:r>
      <w:r w:rsidR="00CB6323" w:rsidRPr="005B7453">
        <w:rPr>
          <w:rFonts w:ascii="Times New Roman" w:hAnsi="Times New Roman" w:cs="Times New Roman"/>
          <w:sz w:val="24"/>
          <w:szCs w:val="24"/>
        </w:rPr>
        <w:t xml:space="preserve">serviços, </w:t>
      </w:r>
      <w:r w:rsidRPr="005B7453">
        <w:rPr>
          <w:rFonts w:ascii="Times New Roman" w:hAnsi="Times New Roman" w:cs="Times New Roman"/>
          <w:sz w:val="24"/>
          <w:szCs w:val="24"/>
        </w:rPr>
        <w:t>faz com que os clientes ao ter</w:t>
      </w:r>
      <w:r w:rsidR="00CB6323" w:rsidRPr="005B7453">
        <w:rPr>
          <w:rFonts w:ascii="Times New Roman" w:hAnsi="Times New Roman" w:cs="Times New Roman"/>
          <w:sz w:val="24"/>
          <w:szCs w:val="24"/>
        </w:rPr>
        <w:t>em</w:t>
      </w:r>
      <w:r w:rsidRPr="005B7453">
        <w:rPr>
          <w:rFonts w:ascii="Times New Roman" w:hAnsi="Times New Roman" w:cs="Times New Roman"/>
          <w:sz w:val="24"/>
          <w:szCs w:val="24"/>
        </w:rPr>
        <w:t xml:space="preserve"> o primeiro contato com a</w:t>
      </w:r>
      <w:r w:rsidR="00CB6323" w:rsidRPr="005B7453">
        <w:rPr>
          <w:rFonts w:ascii="Times New Roman" w:hAnsi="Times New Roman" w:cs="Times New Roman"/>
          <w:sz w:val="24"/>
          <w:szCs w:val="24"/>
        </w:rPr>
        <w:t xml:space="preserve"> organização da qual vão receber o serviço</w:t>
      </w:r>
      <w:r w:rsidRPr="005B7453">
        <w:rPr>
          <w:rFonts w:ascii="Times New Roman" w:hAnsi="Times New Roman" w:cs="Times New Roman"/>
          <w:sz w:val="24"/>
          <w:szCs w:val="24"/>
        </w:rPr>
        <w:t xml:space="preserve">, já tem uma </w:t>
      </w:r>
      <w:r w:rsidR="00CB6323" w:rsidRPr="005B7453">
        <w:rPr>
          <w:rFonts w:ascii="Times New Roman" w:hAnsi="Times New Roman" w:cs="Times New Roman"/>
          <w:sz w:val="24"/>
          <w:szCs w:val="24"/>
        </w:rPr>
        <w:t xml:space="preserve">certa </w:t>
      </w:r>
      <w:r w:rsidRPr="005B7453">
        <w:rPr>
          <w:rFonts w:ascii="Times New Roman" w:hAnsi="Times New Roman" w:cs="Times New Roman"/>
          <w:sz w:val="24"/>
          <w:szCs w:val="24"/>
        </w:rPr>
        <w:t xml:space="preserve">percepção do que podem </w:t>
      </w:r>
      <w:r w:rsidRPr="005B7453">
        <w:rPr>
          <w:rFonts w:ascii="Times New Roman" w:hAnsi="Times New Roman" w:cs="Times New Roman"/>
          <w:sz w:val="24"/>
          <w:szCs w:val="24"/>
        </w:rPr>
        <w:lastRenderedPageBreak/>
        <w:t xml:space="preserve">receber do serviço e da qualidade que vão receber. Desta forma para que o </w:t>
      </w:r>
      <w:r w:rsidR="00CB6323" w:rsidRPr="005B7453">
        <w:rPr>
          <w:rFonts w:ascii="Times New Roman" w:hAnsi="Times New Roman" w:cs="Times New Roman"/>
          <w:sz w:val="24"/>
          <w:szCs w:val="24"/>
        </w:rPr>
        <w:t>cliente saia</w:t>
      </w:r>
      <w:r w:rsidRPr="005B7453">
        <w:rPr>
          <w:rFonts w:ascii="Times New Roman" w:hAnsi="Times New Roman" w:cs="Times New Roman"/>
          <w:sz w:val="24"/>
          <w:szCs w:val="24"/>
        </w:rPr>
        <w:t xml:space="preserve"> satisfeito e não fique frustrado com o serviço recebido, a </w:t>
      </w:r>
      <w:r w:rsidR="00CB6323" w:rsidRPr="005B7453">
        <w:rPr>
          <w:rFonts w:ascii="Times New Roman" w:hAnsi="Times New Roman" w:cs="Times New Roman"/>
          <w:sz w:val="24"/>
          <w:szCs w:val="24"/>
        </w:rPr>
        <w:t xml:space="preserve">organização </w:t>
      </w:r>
      <w:r w:rsidRPr="005B7453">
        <w:rPr>
          <w:rFonts w:ascii="Times New Roman" w:hAnsi="Times New Roman" w:cs="Times New Roman"/>
          <w:sz w:val="24"/>
          <w:szCs w:val="24"/>
        </w:rPr>
        <w:t>deve ter um excelente padrão de quali</w:t>
      </w:r>
      <w:r w:rsidR="00CB6323" w:rsidRPr="005B7453">
        <w:rPr>
          <w:rFonts w:ascii="Times New Roman" w:hAnsi="Times New Roman" w:cs="Times New Roman"/>
          <w:sz w:val="24"/>
          <w:szCs w:val="24"/>
        </w:rPr>
        <w:t xml:space="preserve">dade para que supra tal percepção (MILAN, et. al, 2015). </w:t>
      </w:r>
    </w:p>
    <w:p w14:paraId="7E65B0B1" w14:textId="77777777" w:rsidR="00A12EB2" w:rsidRPr="005B7453" w:rsidRDefault="00A12EB2" w:rsidP="00A12EB2">
      <w:pPr>
        <w:spacing w:after="0" w:line="360" w:lineRule="auto"/>
        <w:ind w:firstLine="720"/>
        <w:contextualSpacing w:val="0"/>
        <w:jc w:val="both"/>
        <w:rPr>
          <w:rFonts w:ascii="Times New Roman" w:hAnsi="Times New Roman" w:cs="Times New Roman"/>
          <w:color w:val="FF0000"/>
          <w:sz w:val="24"/>
          <w:szCs w:val="24"/>
        </w:rPr>
      </w:pPr>
      <w:r w:rsidRPr="005B7453">
        <w:rPr>
          <w:rFonts w:ascii="Times New Roman" w:hAnsi="Times New Roman" w:cs="Times New Roman"/>
          <w:color w:val="auto"/>
          <w:sz w:val="24"/>
          <w:szCs w:val="24"/>
        </w:rPr>
        <w:t>Um estudo realizado por Mondo e Fiates (2017) aborda o turismo como uma excelente maneira de ter lucro, pois aumentou a economia do mundo nesses últimos tempos. Com o número de turistas que aumenta cada vez mais e com variados locais para passar as férias a qualidade do serviço é o que se leva em conta, sendo está uma interferência na decisão dos turistas quando optam por um local que ofereça as melhores atrações com a melhor qualidade nos serviços.</w:t>
      </w:r>
      <w:r w:rsidRPr="005B7453">
        <w:rPr>
          <w:rFonts w:ascii="Times New Roman" w:hAnsi="Times New Roman" w:cs="Times New Roman"/>
          <w:color w:val="FF0000"/>
          <w:sz w:val="24"/>
          <w:szCs w:val="24"/>
        </w:rPr>
        <w:t xml:space="preserve">  </w:t>
      </w:r>
    </w:p>
    <w:p w14:paraId="1E387D53" w14:textId="046248BB" w:rsidR="00A12EB2" w:rsidRPr="005B7453" w:rsidRDefault="00A12EB2" w:rsidP="00A12EB2">
      <w:pPr>
        <w:spacing w:after="0" w:line="360" w:lineRule="auto"/>
        <w:ind w:firstLine="720"/>
        <w:contextualSpacing w:val="0"/>
        <w:jc w:val="both"/>
        <w:rPr>
          <w:rFonts w:ascii="Times New Roman" w:hAnsi="Times New Roman" w:cs="Times New Roman"/>
          <w:color w:val="auto"/>
          <w:sz w:val="24"/>
          <w:szCs w:val="24"/>
        </w:rPr>
      </w:pPr>
      <w:r w:rsidRPr="005B7453">
        <w:rPr>
          <w:rFonts w:ascii="Times New Roman" w:hAnsi="Times New Roman" w:cs="Times New Roman"/>
          <w:color w:val="auto"/>
          <w:sz w:val="24"/>
          <w:szCs w:val="24"/>
        </w:rPr>
        <w:t xml:space="preserve">Outro estudo realizado por </w:t>
      </w:r>
      <w:r w:rsidR="00144141" w:rsidRPr="005B7453">
        <w:rPr>
          <w:rFonts w:ascii="Times New Roman" w:hAnsi="Times New Roman" w:cs="Times New Roman"/>
          <w:color w:val="auto"/>
          <w:sz w:val="24"/>
          <w:szCs w:val="24"/>
        </w:rPr>
        <w:t xml:space="preserve">Da </w:t>
      </w:r>
      <w:r w:rsidRPr="005B7453">
        <w:rPr>
          <w:rFonts w:ascii="Times New Roman" w:hAnsi="Times New Roman" w:cs="Times New Roman"/>
          <w:color w:val="auto"/>
          <w:sz w:val="24"/>
          <w:szCs w:val="24"/>
        </w:rPr>
        <w:t xml:space="preserve">Silva (2016) buscou entender a importância da qualidade em serviços, inovações e empreendedorismo de uma empresa varejista, sendo esta uma franquia no ramo da moda, que atua em um setor muito competitivo. </w:t>
      </w:r>
      <w:r w:rsidR="00C47D53" w:rsidRPr="005B7453">
        <w:rPr>
          <w:rFonts w:ascii="Times New Roman" w:hAnsi="Times New Roman" w:cs="Times New Roman"/>
          <w:color w:val="auto"/>
          <w:sz w:val="24"/>
          <w:szCs w:val="24"/>
        </w:rPr>
        <w:t xml:space="preserve"> </w:t>
      </w:r>
      <w:r w:rsidR="00981502" w:rsidRPr="005B7453">
        <w:rPr>
          <w:rFonts w:ascii="Times New Roman" w:hAnsi="Times New Roman" w:cs="Times New Roman"/>
          <w:color w:val="auto"/>
          <w:sz w:val="24"/>
          <w:szCs w:val="24"/>
        </w:rPr>
        <w:t>Para Fernande</w:t>
      </w:r>
      <w:r w:rsidR="00144141" w:rsidRPr="005B7453">
        <w:rPr>
          <w:rFonts w:ascii="Times New Roman" w:hAnsi="Times New Roman" w:cs="Times New Roman"/>
          <w:color w:val="auto"/>
          <w:sz w:val="24"/>
          <w:szCs w:val="24"/>
        </w:rPr>
        <w:t>s</w:t>
      </w:r>
      <w:r w:rsidR="00981502" w:rsidRPr="005B7453">
        <w:rPr>
          <w:rFonts w:ascii="Times New Roman" w:hAnsi="Times New Roman" w:cs="Times New Roman"/>
          <w:color w:val="auto"/>
          <w:sz w:val="24"/>
          <w:szCs w:val="24"/>
        </w:rPr>
        <w:t xml:space="preserve"> et. al (2017), o processo de como é gerido o serviço deve ser observado criteriosamente, pois para um melhor controle da qualidade está a avaliação dos colaboradores que ocorre por meio da cooperação que é necessária para que os clientes vejam e sintam-se mais confiantes em relação ao que eles esperam. </w:t>
      </w:r>
    </w:p>
    <w:p w14:paraId="0FBF88A7" w14:textId="3630F481" w:rsidR="00AF22A6" w:rsidRDefault="00AF22A6" w:rsidP="00AF22A6">
      <w:pPr>
        <w:spacing w:after="0" w:line="360" w:lineRule="auto"/>
        <w:ind w:firstLine="720"/>
        <w:contextualSpacing w:val="0"/>
        <w:jc w:val="both"/>
        <w:rPr>
          <w:rFonts w:ascii="Times New Roman" w:hAnsi="Times New Roman" w:cs="Times New Roman"/>
          <w:color w:val="auto"/>
          <w:sz w:val="24"/>
          <w:szCs w:val="24"/>
        </w:rPr>
      </w:pPr>
      <w:r w:rsidRPr="005B7453">
        <w:rPr>
          <w:rFonts w:ascii="Times New Roman" w:hAnsi="Times New Roman" w:cs="Times New Roman"/>
          <w:color w:val="auto"/>
          <w:sz w:val="24"/>
          <w:szCs w:val="24"/>
        </w:rPr>
        <w:t>A qualidade</w:t>
      </w:r>
      <w:r w:rsidR="00C500AE" w:rsidRPr="005B7453">
        <w:rPr>
          <w:rFonts w:ascii="Times New Roman" w:hAnsi="Times New Roman" w:cs="Times New Roman"/>
          <w:color w:val="auto"/>
          <w:sz w:val="24"/>
          <w:szCs w:val="24"/>
        </w:rPr>
        <w:t xml:space="preserve"> nos serviços tem seus reflexos pelo comportamento dos clientes,</w:t>
      </w:r>
      <w:r w:rsidR="00C47D53" w:rsidRPr="005B7453">
        <w:rPr>
          <w:rFonts w:ascii="Times New Roman" w:hAnsi="Times New Roman" w:cs="Times New Roman"/>
          <w:color w:val="auto"/>
          <w:sz w:val="24"/>
          <w:szCs w:val="24"/>
        </w:rPr>
        <w:t xml:space="preserve"> tem-se o parecer dos clientes sobre o que eles almejaram e a experiência pós consumo, </w:t>
      </w:r>
      <w:r w:rsidR="00C500AE" w:rsidRPr="005B7453">
        <w:rPr>
          <w:rFonts w:ascii="Times New Roman" w:hAnsi="Times New Roman" w:cs="Times New Roman"/>
          <w:color w:val="auto"/>
          <w:sz w:val="24"/>
          <w:szCs w:val="24"/>
        </w:rPr>
        <w:t xml:space="preserve">os quais </w:t>
      </w:r>
      <w:r w:rsidRPr="005B7453">
        <w:rPr>
          <w:rFonts w:ascii="Times New Roman" w:hAnsi="Times New Roman" w:cs="Times New Roman"/>
          <w:color w:val="auto"/>
          <w:sz w:val="24"/>
          <w:szCs w:val="24"/>
        </w:rPr>
        <w:t>pode</w:t>
      </w:r>
      <w:r w:rsidR="00C500AE" w:rsidRPr="005B7453">
        <w:rPr>
          <w:rFonts w:ascii="Times New Roman" w:hAnsi="Times New Roman" w:cs="Times New Roman"/>
          <w:color w:val="auto"/>
          <w:sz w:val="24"/>
          <w:szCs w:val="24"/>
        </w:rPr>
        <w:t>m</w:t>
      </w:r>
      <w:r w:rsidRPr="005B7453">
        <w:rPr>
          <w:rFonts w:ascii="Times New Roman" w:hAnsi="Times New Roman" w:cs="Times New Roman"/>
          <w:color w:val="auto"/>
          <w:sz w:val="24"/>
          <w:szCs w:val="24"/>
        </w:rPr>
        <w:t xml:space="preserve"> tornar-se satisfeito</w:t>
      </w:r>
      <w:r w:rsidR="00C500AE" w:rsidRPr="005B7453">
        <w:rPr>
          <w:rFonts w:ascii="Times New Roman" w:hAnsi="Times New Roman" w:cs="Times New Roman"/>
          <w:color w:val="auto"/>
          <w:sz w:val="24"/>
          <w:szCs w:val="24"/>
        </w:rPr>
        <w:t>s</w:t>
      </w:r>
      <w:r w:rsidRPr="005B7453">
        <w:rPr>
          <w:rFonts w:ascii="Times New Roman" w:hAnsi="Times New Roman" w:cs="Times New Roman"/>
          <w:color w:val="auto"/>
          <w:sz w:val="24"/>
          <w:szCs w:val="24"/>
        </w:rPr>
        <w:t xml:space="preserve"> com o serviço recebido ou </w:t>
      </w:r>
      <w:r w:rsidR="00C500AE" w:rsidRPr="005B7453">
        <w:rPr>
          <w:rFonts w:ascii="Times New Roman" w:hAnsi="Times New Roman" w:cs="Times New Roman"/>
          <w:color w:val="auto"/>
          <w:sz w:val="24"/>
          <w:szCs w:val="24"/>
        </w:rPr>
        <w:t xml:space="preserve">ficar com a insatisfação de um </w:t>
      </w:r>
      <w:r w:rsidRPr="005B7453">
        <w:rPr>
          <w:rFonts w:ascii="Times New Roman" w:hAnsi="Times New Roman" w:cs="Times New Roman"/>
          <w:color w:val="auto"/>
          <w:sz w:val="24"/>
          <w:szCs w:val="24"/>
        </w:rPr>
        <w:t>ser</w:t>
      </w:r>
      <w:r w:rsidR="00C500AE" w:rsidRPr="005B7453">
        <w:rPr>
          <w:rFonts w:ascii="Times New Roman" w:hAnsi="Times New Roman" w:cs="Times New Roman"/>
          <w:color w:val="auto"/>
          <w:sz w:val="24"/>
          <w:szCs w:val="24"/>
        </w:rPr>
        <w:t xml:space="preserve">viço prestado que não supriu as </w:t>
      </w:r>
      <w:r w:rsidRPr="005B7453">
        <w:rPr>
          <w:rFonts w:ascii="Times New Roman" w:hAnsi="Times New Roman" w:cs="Times New Roman"/>
          <w:color w:val="auto"/>
          <w:sz w:val="24"/>
          <w:szCs w:val="24"/>
        </w:rPr>
        <w:t>expectativa</w:t>
      </w:r>
      <w:r w:rsidR="00C500AE" w:rsidRPr="005B7453">
        <w:rPr>
          <w:rFonts w:ascii="Times New Roman" w:hAnsi="Times New Roman" w:cs="Times New Roman"/>
          <w:color w:val="auto"/>
          <w:sz w:val="24"/>
          <w:szCs w:val="24"/>
        </w:rPr>
        <w:t>s</w:t>
      </w:r>
      <w:r w:rsidR="00C47D53" w:rsidRPr="005B7453">
        <w:rPr>
          <w:rFonts w:ascii="Times New Roman" w:hAnsi="Times New Roman" w:cs="Times New Roman"/>
          <w:color w:val="auto"/>
          <w:sz w:val="24"/>
          <w:szCs w:val="24"/>
        </w:rPr>
        <w:t xml:space="preserve">. </w:t>
      </w:r>
      <w:r w:rsidR="00C500AE" w:rsidRPr="005B7453">
        <w:rPr>
          <w:rFonts w:ascii="Times New Roman" w:hAnsi="Times New Roman" w:cs="Times New Roman"/>
          <w:color w:val="auto"/>
          <w:sz w:val="24"/>
          <w:szCs w:val="24"/>
        </w:rPr>
        <w:t>Entanto existe o comportamento</w:t>
      </w:r>
      <w:r w:rsidRPr="005B7453">
        <w:rPr>
          <w:rFonts w:ascii="Times New Roman" w:hAnsi="Times New Roman" w:cs="Times New Roman"/>
          <w:color w:val="auto"/>
          <w:sz w:val="24"/>
          <w:szCs w:val="24"/>
        </w:rPr>
        <w:t xml:space="preserve"> da qualidade nos serviços que </w:t>
      </w:r>
      <w:r w:rsidR="00C500AE" w:rsidRPr="005B7453">
        <w:rPr>
          <w:rFonts w:ascii="Times New Roman" w:hAnsi="Times New Roman" w:cs="Times New Roman"/>
          <w:color w:val="auto"/>
          <w:sz w:val="24"/>
          <w:szCs w:val="24"/>
        </w:rPr>
        <w:t>surge destas duas comparações (MANGINI, URDAN e SANTOS, 2017).</w:t>
      </w:r>
    </w:p>
    <w:p w14:paraId="59B9C290" w14:textId="245821D1" w:rsidR="00F93D8D" w:rsidRDefault="00A12EB2" w:rsidP="00981502">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Anteriormente ou durante a execução de um serviço que envolve uma série de processos, geralmente, surge certo tipo de expectativa sobre o serviço que foi contratado, assim se </w:t>
      </w:r>
      <w:r w:rsidR="00981502">
        <w:rPr>
          <w:rFonts w:ascii="Times New Roman" w:eastAsia="Times New Roman" w:hAnsi="Times New Roman" w:cs="Times New Roman"/>
          <w:sz w:val="24"/>
          <w:szCs w:val="24"/>
        </w:rPr>
        <w:t>evidencia a qualidade esperada.</w:t>
      </w:r>
    </w:p>
    <w:p w14:paraId="64161EA6" w14:textId="77777777" w:rsidR="00981502" w:rsidRDefault="00981502" w:rsidP="00981502">
      <w:pPr>
        <w:spacing w:after="0" w:line="360" w:lineRule="auto"/>
        <w:ind w:firstLine="720"/>
        <w:contextualSpacing w:val="0"/>
        <w:jc w:val="both"/>
        <w:rPr>
          <w:rFonts w:ascii="Times New Roman" w:eastAsia="Times New Roman" w:hAnsi="Times New Roman" w:cs="Times New Roman"/>
          <w:sz w:val="24"/>
          <w:szCs w:val="24"/>
        </w:rPr>
      </w:pPr>
    </w:p>
    <w:p w14:paraId="10EE14F9" w14:textId="7D4B00EA" w:rsidR="00CA3CEF" w:rsidRDefault="00F93D8D">
      <w:pPr>
        <w:spacing w:after="0" w:line="36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B21911">
        <w:rPr>
          <w:rFonts w:ascii="Times New Roman" w:eastAsia="Times New Roman" w:hAnsi="Times New Roman" w:cs="Times New Roman"/>
          <w:b/>
          <w:sz w:val="24"/>
          <w:szCs w:val="24"/>
        </w:rPr>
        <w:t xml:space="preserve"> Medindo a expectativa e a percepção dos clientes em serviços </w:t>
      </w:r>
    </w:p>
    <w:p w14:paraId="416F0C31" w14:textId="77777777" w:rsidR="003A091A" w:rsidRDefault="003A091A">
      <w:pPr>
        <w:spacing w:after="0" w:line="360" w:lineRule="auto"/>
        <w:contextualSpacing w:val="0"/>
        <w:jc w:val="both"/>
        <w:rPr>
          <w:rFonts w:ascii="Times New Roman" w:eastAsia="Times New Roman" w:hAnsi="Times New Roman" w:cs="Times New Roman"/>
          <w:b/>
          <w:sz w:val="24"/>
          <w:szCs w:val="24"/>
        </w:rPr>
      </w:pPr>
    </w:p>
    <w:p w14:paraId="18A74DDB" w14:textId="6D91135A"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saber se o serviço prestado atendeu às expectativas do cliente, uma maneira é a utilização da metodologia dos Gaps da qualidade, em que se procuram comparar a expectativa, ou seja, o que o cliente espera do serviço, no que diz respeito aos atributos, e a </w:t>
      </w:r>
      <w:r>
        <w:rPr>
          <w:rFonts w:ascii="Times New Roman" w:eastAsia="Times New Roman" w:hAnsi="Times New Roman" w:cs="Times New Roman"/>
          <w:sz w:val="24"/>
          <w:szCs w:val="24"/>
        </w:rPr>
        <w:lastRenderedPageBreak/>
        <w:t>percepção. Esta metodologia auxilia as organizações a melhorarem seus serviços, ou adequarem aquilo que os clientes, de fato, esperam dos mesmos</w:t>
      </w:r>
      <w:r w:rsidR="00C6226D">
        <w:rPr>
          <w:rFonts w:ascii="Times New Roman" w:eastAsia="Times New Roman" w:hAnsi="Times New Roman" w:cs="Times New Roman"/>
          <w:sz w:val="24"/>
          <w:szCs w:val="24"/>
        </w:rPr>
        <w:t xml:space="preserve">. </w:t>
      </w:r>
    </w:p>
    <w:p w14:paraId="75D8206F" w14:textId="05482C1F" w:rsidR="00C6226D" w:rsidRPr="004C5992" w:rsidRDefault="00C6226D" w:rsidP="00C6226D">
      <w:pPr>
        <w:spacing w:after="0" w:line="360" w:lineRule="auto"/>
        <w:ind w:firstLine="72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A</w:t>
      </w:r>
      <w:r w:rsidR="004C5992" w:rsidRPr="005B7453">
        <w:rPr>
          <w:rFonts w:ascii="Times New Roman" w:eastAsia="Times New Roman" w:hAnsi="Times New Roman" w:cs="Times New Roman"/>
          <w:sz w:val="24"/>
          <w:szCs w:val="24"/>
        </w:rPr>
        <w:t>ssim a</w:t>
      </w:r>
      <w:r w:rsidRPr="005B7453">
        <w:rPr>
          <w:rFonts w:ascii="Times New Roman" w:eastAsia="Times New Roman" w:hAnsi="Times New Roman" w:cs="Times New Roman"/>
          <w:sz w:val="24"/>
          <w:szCs w:val="24"/>
        </w:rPr>
        <w:t xml:space="preserve">s dimensões da SERVQUAL servem para “[...] </w:t>
      </w:r>
      <w:r w:rsidRPr="005B7453">
        <w:rPr>
          <w:rFonts w:ascii="Times New Roman" w:hAnsi="Times New Roman" w:cs="Times New Roman"/>
          <w:sz w:val="24"/>
          <w:szCs w:val="24"/>
        </w:rPr>
        <w:t>realizar-se julgamentos acerca da qualidade dos serviços, classificando-os entre serviç</w:t>
      </w:r>
      <w:r w:rsidR="00F20A9F" w:rsidRPr="005B7453">
        <w:rPr>
          <w:rFonts w:ascii="Times New Roman" w:hAnsi="Times New Roman" w:cs="Times New Roman"/>
          <w:sz w:val="24"/>
          <w:szCs w:val="24"/>
        </w:rPr>
        <w:t>o esperado e serviço percebido”</w:t>
      </w:r>
      <w:r w:rsidRPr="005B7453">
        <w:rPr>
          <w:rFonts w:ascii="Times New Roman" w:hAnsi="Times New Roman" w:cs="Times New Roman"/>
          <w:sz w:val="24"/>
          <w:szCs w:val="24"/>
        </w:rPr>
        <w:t xml:space="preserve"> </w:t>
      </w:r>
      <w:r w:rsidR="00F20A9F" w:rsidRPr="005B7453">
        <w:rPr>
          <w:rFonts w:ascii="Times New Roman" w:hAnsi="Times New Roman" w:cs="Times New Roman"/>
          <w:sz w:val="24"/>
          <w:szCs w:val="24"/>
        </w:rPr>
        <w:t>(</w:t>
      </w:r>
      <w:r w:rsidR="001A68FE" w:rsidRPr="005B7453">
        <w:rPr>
          <w:rFonts w:ascii="Times New Roman" w:eastAsia="Times New Roman" w:hAnsi="Times New Roman" w:cs="Times New Roman"/>
          <w:sz w:val="24"/>
          <w:szCs w:val="24"/>
        </w:rPr>
        <w:t>FERNANDE</w:t>
      </w:r>
      <w:r w:rsidR="00F20A9F" w:rsidRPr="005B7453">
        <w:rPr>
          <w:rFonts w:ascii="Times New Roman" w:eastAsia="Times New Roman" w:hAnsi="Times New Roman" w:cs="Times New Roman"/>
          <w:sz w:val="24"/>
          <w:szCs w:val="24"/>
        </w:rPr>
        <w:t xml:space="preserve"> et. al </w:t>
      </w:r>
      <w:r w:rsidR="004C5992" w:rsidRPr="005B7453">
        <w:rPr>
          <w:rFonts w:ascii="Times New Roman" w:eastAsia="Times New Roman" w:hAnsi="Times New Roman" w:cs="Times New Roman"/>
          <w:sz w:val="24"/>
          <w:szCs w:val="24"/>
        </w:rPr>
        <w:t>2017, p. 05).</w:t>
      </w:r>
      <w:r w:rsidR="004C5992" w:rsidRPr="004C5992">
        <w:rPr>
          <w:rFonts w:ascii="Times New Roman" w:eastAsia="Times New Roman" w:hAnsi="Times New Roman" w:cs="Times New Roman"/>
          <w:sz w:val="24"/>
          <w:szCs w:val="24"/>
        </w:rPr>
        <w:t xml:space="preserve"> </w:t>
      </w:r>
    </w:p>
    <w:p w14:paraId="4E998224" w14:textId="50B327B2" w:rsidR="003A091A" w:rsidRDefault="00B21911" w:rsidP="00F545E9">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modelo da Figura 05 foi desenvolvido por Zeithaml, Berry e Parasuraman (1988, p.36), adaptado por Fitzsimmons e Fitzsimmons (2000, p.252) o qual mostra as falhas que ocorrem no me</w:t>
      </w:r>
      <w:r w:rsidR="00F545E9">
        <w:rPr>
          <w:rFonts w:ascii="Times New Roman" w:eastAsia="Times New Roman" w:hAnsi="Times New Roman" w:cs="Times New Roman"/>
          <w:sz w:val="24"/>
          <w:szCs w:val="24"/>
        </w:rPr>
        <w:t>io de uma prestação de serviço.</w:t>
      </w:r>
    </w:p>
    <w:p w14:paraId="46AD3159" w14:textId="77777777" w:rsidR="003A091A" w:rsidRDefault="003A091A" w:rsidP="00B86853">
      <w:pPr>
        <w:spacing w:after="0" w:line="360" w:lineRule="auto"/>
        <w:contextualSpacing w:val="0"/>
        <w:jc w:val="both"/>
        <w:rPr>
          <w:rFonts w:ascii="Times New Roman" w:eastAsia="Times New Roman" w:hAnsi="Times New Roman" w:cs="Times New Roman"/>
          <w:sz w:val="24"/>
          <w:szCs w:val="24"/>
        </w:rPr>
      </w:pPr>
    </w:p>
    <w:p w14:paraId="1DE9F0E3" w14:textId="6F23ACE8" w:rsidR="001E2EF9" w:rsidRDefault="001E2EF9" w:rsidP="00B86853">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1: Falhas na Qualidade dos Serviços </w:t>
      </w:r>
    </w:p>
    <w:tbl>
      <w:tblPr>
        <w:tblStyle w:val="Tabelacomgrade"/>
        <w:tblW w:w="0" w:type="auto"/>
        <w:tblInd w:w="250" w:type="dxa"/>
        <w:tblLook w:val="04A0" w:firstRow="1" w:lastRow="0" w:firstColumn="1" w:lastColumn="0" w:noHBand="0" w:noVBand="1"/>
      </w:tblPr>
      <w:tblGrid>
        <w:gridCol w:w="7938"/>
      </w:tblGrid>
      <w:tr w:rsidR="00674E7D" w14:paraId="2E708036" w14:textId="77777777" w:rsidTr="00906A4D">
        <w:trPr>
          <w:trHeight w:val="6993"/>
        </w:trPr>
        <w:tc>
          <w:tcPr>
            <w:tcW w:w="7938" w:type="dxa"/>
          </w:tcPr>
          <w:p w14:paraId="3109788A" w14:textId="159D0C49" w:rsidR="00674E7D" w:rsidRDefault="001E2EF9">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502080" behindDoc="0" locked="0" layoutInCell="1" allowOverlap="1" wp14:anchorId="2C822845" wp14:editId="4195CC19">
                      <wp:simplePos x="0" y="0"/>
                      <wp:positionH relativeFrom="column">
                        <wp:posOffset>3056890</wp:posOffset>
                      </wp:positionH>
                      <wp:positionV relativeFrom="paragraph">
                        <wp:posOffset>130175</wp:posOffset>
                      </wp:positionV>
                      <wp:extent cx="1104900" cy="438150"/>
                      <wp:effectExtent l="57150" t="19050" r="76200" b="95250"/>
                      <wp:wrapNone/>
                      <wp:docPr id="5" name="Retângulo 5"/>
                      <wp:cNvGraphicFramePr/>
                      <a:graphic xmlns:a="http://schemas.openxmlformats.org/drawingml/2006/main">
                        <a:graphicData uri="http://schemas.microsoft.com/office/word/2010/wordprocessingShape">
                          <wps:wsp>
                            <wps:cNvSpPr/>
                            <wps:spPr>
                              <a:xfrm>
                                <a:off x="0" y="0"/>
                                <a:ext cx="1104900" cy="43815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75656757" w14:textId="144DD1BE"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Experiência anterior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822845" id="Retângulo 5" o:spid="_x0000_s1026" style="position:absolute;left:0;text-align:left;margin-left:240.7pt;margin-top:10.25pt;width:87pt;height:34.5pt;z-index:25150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P8nQIAAN0FAAAOAAAAZHJzL2Uyb0RvYy54bWysVFFP2zAQfp+0/2D5fSQpLYOKFFUgpkkM&#10;KmDi2XXsNpLt82y3Sfdz9lf4Yzs7aWAMiQntJfH57r67+3x3p2etVmQrnK/BlLQ4yCkRhkNVm1VJ&#10;v99ffjqmxAdmKqbAiJLuhKdns48fThs7FSNYg6qEIwhi/LSxJV2HYKdZ5vlaaOYPwAqDSglOs4Ci&#10;W2WVYw2ia5WN8vwoa8BV1gEX3uPtRaeks4QvpeDhRkovAlElxdxC+rr0XcZvNjtl05Vjdl3zPg32&#10;jiw0qw0GHaAuWGBk4+q/oHTNHXiQ4YCDzkDKmotUA1ZT5C+quVszK1ItSI63A03+/8Hy6+3Ckboq&#10;6YQSwzQ+0a0Ij7/MaqOATCI/jfVTNLuzC9dLHo+x2FY6Hf9YBmkTp7uBU9EGwvGyKPLxSY7Uc9SN&#10;D4+LSSI9e/K2zocvAjSJh5I6fLNEJdte+YAR0XRvEoN5UHV1WSuVhNgn4lw5smX4wstVkVzVRn+D&#10;qrs7meQYvsNJbRXNE+ofSMq8B/zoX8CxgIieRSI76tIp7JSIMZW5FRKfIJKVsh+y7ApgnAsTir6E&#10;ZB3dJFIwOB6+7djbR1eRBmNwHr3tPHikyGDC4KxrA+41ADWkLDv7PQNd3ZGC0C7bvqWWUO2wER10&#10;E+otv6yxHa6YDwvmcCSxg3DNhBv8SAVNSaE/UbIG9/O1+2iPk4JaShoc8ZL6HxvmBCXqq8EZOinG&#10;47gTkjCefB6h4J5rls81ZqPPAXuswIVmeTpG+6D2R+lAP+A2mseoqGKGY+yS8uD2wnnoVg/uMy7m&#10;82SGe8CycGXuLN83QGz3+/aBOdvPRMBpuob9OmDTF6PR2canMTDfBJB1mptIccdrTz3ukNT4/b6L&#10;S+q5nKyetvLsNwAAAP//AwBQSwMEFAAGAAgAAAAhAHRb4//fAAAACQEAAA8AAABkcnMvZG93bnJl&#10;di54bWxMj8FOwzAMhu9IvENkJG4s2Vi2rjSdENK4cFqHxDVrvKascUqTbR1PTzjB0fan399frEfX&#10;sTMOofWkYDoRwJBqb1pqFLzvNg8ZsBA1Gd15QgVXDLAub28KnRt/oS2eq9iwFEIh1wpsjH3Oeagt&#10;Oh0mvkdKt4MfnI5pHBpuBn1J4a7jMyEW3OmW0gere3yxWB+rk1Pwtvv8FpncVl/XzfLjuLSvj41z&#10;St3fjc9PwCKO8Q+GX/2kDmVy2vsTmcA6BfNsOk+ogpmQwBKwkDIt9gqylQReFvx/g/IHAAD//wMA&#10;UEsBAi0AFAAGAAgAAAAhALaDOJL+AAAA4QEAABMAAAAAAAAAAAAAAAAAAAAAAFtDb250ZW50X1R5&#10;cGVzXS54bWxQSwECLQAUAAYACAAAACEAOP0h/9YAAACUAQAACwAAAAAAAAAAAAAAAAAvAQAAX3Jl&#10;bHMvLnJlbHNQSwECLQAUAAYACAAAACEAWK+T/J0CAADdBQAADgAAAAAAAAAAAAAAAAAuAgAAZHJz&#10;L2Uyb0RvYy54bWxQSwECLQAUAAYACAAAACEAdFvj/98AAAAJAQAADwAAAAAAAAAAAAAAAAD3BAAA&#10;ZHJzL2Rvd25yZXYueG1sUEsFBgAAAAAEAAQA8wAAAAMGAAAAAA==&#10;" fillcolor="#f2f2f2 [3052]" strokecolor="#a5a5a5 [2092]">
                      <v:shadow on="t" color="black" opacity="22937f" origin=",.5" offset="0,.63889mm"/>
                      <v:textbox>
                        <w:txbxContent>
                          <w:p w14:paraId="75656757" w14:textId="144DD1BE"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Experiência anterior</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79936" behindDoc="0" locked="0" layoutInCell="1" allowOverlap="1" wp14:anchorId="6C60555B" wp14:editId="603C8D7E">
                      <wp:simplePos x="0" y="0"/>
                      <wp:positionH relativeFrom="column">
                        <wp:posOffset>3029903</wp:posOffset>
                      </wp:positionH>
                      <wp:positionV relativeFrom="paragraph">
                        <wp:posOffset>573348</wp:posOffset>
                      </wp:positionV>
                      <wp:extent cx="132824" cy="646430"/>
                      <wp:effectExtent l="9843" t="161607" r="0" b="220028"/>
                      <wp:wrapNone/>
                      <wp:docPr id="21" name="Seta para Baixo 21"/>
                      <wp:cNvGraphicFramePr/>
                      <a:graphic xmlns:a="http://schemas.openxmlformats.org/drawingml/2006/main">
                        <a:graphicData uri="http://schemas.microsoft.com/office/word/2010/wordprocessingShape">
                          <wps:wsp>
                            <wps:cNvSpPr/>
                            <wps:spPr>
                              <a:xfrm rot="3506765">
                                <a:off x="0" y="0"/>
                                <a:ext cx="132824" cy="646430"/>
                              </a:xfrm>
                              <a:prstGeom prst="downArrow">
                                <a:avLst/>
                              </a:prstGeom>
                              <a:solidFill>
                                <a:schemeClr val="bg1">
                                  <a:lumMod val="50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C9B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1" o:spid="_x0000_s1026" type="#_x0000_t67" style="position:absolute;margin-left:238.6pt;margin-top:45.15pt;width:10.45pt;height:50.9pt;rotation:3830323fd;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qvpQIAAOsFAAAOAAAAZHJzL2Uyb0RvYy54bWysVNtqGzEQfS/0H4Tem7XXl6Ym6+AmpBTS&#10;JNQpeZa1ki2QNKoke+1+fUfa9cakgUDoPiwazczRzJnLxeXeaLITPiiwFR2eDSgRlkOt7Lqivx5v&#10;Pp1TEiKzNdNgRUUPItDL+ccPF42biRI2oGvhCYLYMGtcRTcxullRBL4RhoUzcMKiUoI3LKLo10Xt&#10;WYPoRhflYDAtGvC188BFCHh73SrpPONLKXi8lzKISHRFMbaY/z7/V+lfzC/YbO2Z2yjehcHeEYVh&#10;yuKjPdQ1i4xsvfoHyijuIYCMZxxMAVIqLnIOmM1w8CKb5YY5kXNBcoLraQr/D5bf7R48UXVFyyEl&#10;lhms0VJg8I55Rr4ytQeCGqSpcWGG1kv34Dsp4DHlvJfeEA/I7WgymH6eTjITmBvZZ6IPPdFiHwnH&#10;y+GoPC/HlHBUTcfT8SgXomihEqTzIX4TYEg6VLSGxi68hyYjs91tiBgD2h/tkk8AreobpXUWUgOJ&#10;K+3JjmHpV+thdtVb8wPq9m4ywC9lhji535J5K50iafse8GlCfwscH07oRaK2JTOf4kGL9Ka2P4XE&#10;2iTCcvR9lG0CjHNhYy5ORkLr5CaRgt5x9LZjZ59cRZ6Y3rl827n3yC+Djb2zURb8awC6D1m29kcG&#10;2rwTBSuoD9iWuadwaoPjNwob4ZaF+IB9mbsKl068x5/U0FQUuhMlG/B/XrtP9jg3qKWkwYGvaPi9&#10;ZV5Qor9bnKgvw/E4bYgsjCefSxT8qWZ1qrFbcwXYWDg0GF0+Jvuoj0fpwTzhblqkV1HFLMe3K8qj&#10;PwpXsV1EuN24WCyyGW4Fx+KtXTp+rHrq8cf9E/Oum4aIY3QHx+XAZi/mobVN9bCw2EaQKg/LM68d&#10;37hRcrd32y+trFM5Wz3v6PlfAAAA//8DAFBLAwQUAAYACAAAACEApi079uEAAAALAQAADwAAAGRy&#10;cy9kb3ducmV2LnhtbEyPwU7DMBBE70j8g7VIXBB1SmhahTgVIDgBQm2RytGNlzhqvI5itzV/z3KC&#10;4+yMZt5Wy+R6ccQxdJ4UTCcZCKTGm45aBR+b5+sFiBA1Gd17QgXfGGBZn59VujT+RCs8rmMruIRC&#10;qRXYGIdSytBYdDpM/IDE3pcfnY4sx1aaUZ+43PXyJssK6XRHvGD1gI8Wm/364BRss/f0+kRX+Pnm&#10;9pbSdpXalwelLi/S/R2IiCn+heEXn9GhZqadP5AJoldwmxeMHtnIszkITszyRQFix5fZtABZV/L/&#10;D/UPAAAA//8DAFBLAQItABQABgAIAAAAIQC2gziS/gAAAOEBAAATAAAAAAAAAAAAAAAAAAAAAABb&#10;Q29udGVudF9UeXBlc10ueG1sUEsBAi0AFAAGAAgAAAAhADj9If/WAAAAlAEAAAsAAAAAAAAAAAAA&#10;AAAALwEAAF9yZWxzLy5yZWxzUEsBAi0AFAAGAAgAAAAhAM8eeq+lAgAA6wUAAA4AAAAAAAAAAAAA&#10;AAAALgIAAGRycy9lMm9Eb2MueG1sUEsBAi0AFAAGAAgAAAAhAKYtO/bhAAAACwEAAA8AAAAAAAAA&#10;AAAAAAAA/wQAAGRycy9kb3ducmV2LnhtbFBLBQYAAAAABAAEAPMAAAANBgAAAAA=&#10;" adj="19381" fillcolor="#7f7f7f [1612]" strokecolor="#a5a5a5 [2092]">
                      <v:shadow on="t" color="black" opacity="22937f" origin=",.5" offset="0,.63889mm"/>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24288" behindDoc="0" locked="0" layoutInCell="1" allowOverlap="1" wp14:anchorId="56DE3A7B" wp14:editId="6C51949D">
                      <wp:simplePos x="0" y="0"/>
                      <wp:positionH relativeFrom="column">
                        <wp:posOffset>3504565</wp:posOffset>
                      </wp:positionH>
                      <wp:positionV relativeFrom="paragraph">
                        <wp:posOffset>2863850</wp:posOffset>
                      </wp:positionV>
                      <wp:extent cx="1390650" cy="704850"/>
                      <wp:effectExtent l="57150" t="19050" r="76200" b="95250"/>
                      <wp:wrapNone/>
                      <wp:docPr id="11" name="Retângulo 11"/>
                      <wp:cNvGraphicFramePr/>
                      <a:graphic xmlns:a="http://schemas.openxmlformats.org/drawingml/2006/main">
                        <a:graphicData uri="http://schemas.microsoft.com/office/word/2010/wordprocessingShape">
                          <wps:wsp>
                            <wps:cNvSpPr/>
                            <wps:spPr>
                              <a:xfrm>
                                <a:off x="0" y="0"/>
                                <a:ext cx="1390650" cy="70485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585BDCC5" w14:textId="00058950" w:rsidR="00BC5FB8" w:rsidRPr="001E2EF9" w:rsidRDefault="00BC5FB8" w:rsidP="001E2EF9">
                                  <w:pPr>
                                    <w:jc w:val="center"/>
                                    <w:rPr>
                                      <w:rFonts w:ascii="Times New Roman" w:hAnsi="Times New Roman" w:cs="Times New Roman"/>
                                      <w:sz w:val="20"/>
                                      <w:szCs w:val="20"/>
                                    </w:rPr>
                                  </w:pPr>
                                  <w:r w:rsidRPr="001E2EF9">
                                    <w:rPr>
                                      <w:rFonts w:ascii="Times New Roman" w:hAnsi="Times New Roman" w:cs="Times New Roman"/>
                                      <w:sz w:val="20"/>
                                      <w:szCs w:val="20"/>
                                    </w:rPr>
                                    <w:t>Comunicações realizadas de forma externa com o consumidor.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E3A7B" id="Retângulo 11" o:spid="_x0000_s1027" style="position:absolute;left:0;text-align:left;margin-left:275.95pt;margin-top:225.5pt;width:109.5pt;height:5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2nQIAAOYFAAAOAAAAZHJzL2Uyb0RvYy54bWysVNtOGzEQfa/Uf7D8XnYTwi1ig6IgqkoU&#10;EFDx7HjtZCXb49pOdtPP6a/wYx17L1CKFAn1ZXfGcz9zOb9otCJb4XwFpqCjg5wSYTiUlVkV9Mfj&#10;1ZdTSnxgpmQKjCjoTnh6Mfv86by2UzGGNahSOIJOjJ/WtqDrEOw0yzxfC838AVhhUCjBaRaQdaus&#10;dKxG71pl4zw/zmpwpXXAhff4etkK6Sz5l1LwcCulF4GogmJuIX1d+i7jN5uds+nKMbuueJcG+0AW&#10;mlUGgw6uLllgZOOqf1zpijvwIMMBB52BlBUXqQasZpS/qeZhzaxItSA43g4w+f/nlt9s7xypSuzd&#10;iBLDNPboXoTn32a1UUDwERGqrZ+i4oO9cx3nkYzlNtLp+MdCSJNQ3Q2oiiYQjo+jw7P8+AjB5yg7&#10;ySenSKOb7MXaOh++CtAkEgV12LUEJtte+9Cq9ioxmAdVlVeVUomJkyIWypEtwx4vV6Nkqjb6O5Tt&#10;29lRnvch02BF9ZTAX56U+YhzrGy/c6w1es8ikC10iQo7JWJMZe6FxCZEsFL2Q5ZtAYxzYUJqRfKE&#10;2tFMIgSD4eF+w04/moq0GoPxeL/xYJEigwmDsa4MuPccqCFl2er3CLR1RwhCs2za6evnbAnlDifS&#10;Qbuq3vKrCqfimvlwxxzuJg4S3ptwix+poC4odBQla3C/3nuP+rgyKKWkxl0vqP+5YU5Qor4ZXKaz&#10;0WQSj0NiJkcnY2Tca8nytcRs9AJw1HBfMLtERv2gelI60E94luYxKoqY4Ri7oDy4nlmE9gbhYeNi&#10;Pk9qeBAsC9fmwfJ+DuLUPzZPzNluNQIu1Q30d4FN32xIqxs7ZGC+CSCrtD4R6RbXrgN4TNL8d4cv&#10;XqvXfNJ6Oc+zPwAAAP//AwBQSwMEFAAGAAgAAAAhAG5SXgrgAAAACwEAAA8AAABkcnMvZG93bnJl&#10;di54bWxMj8FOwzAQRO9I/IO1SNyonUKaEuJUCKlcODVF4urGSxIar0Pstilfz3Iqx515mp0pVpPr&#10;xRHH0HnSkMwUCKTa244aDe/b9d0SRIiGrOk9oYYzBliV11eFya0/0QaPVWwEh1DIjYY2xiGXMtQt&#10;OhNmfkBi79OPzkQ+x0ba0Zw43PVyrtRCOtMRf2jNgC8t1vvq4DS8bb9+1DLdVN/ndfaxz9rX+8Y5&#10;rW9vpucnEBGneIHhrz5Xh5I77fyBbBC9hjRNHhnV8JAmPIqJLFOs7NhazBXIspD/N5S/AAAA//8D&#10;AFBLAQItABQABgAIAAAAIQC2gziS/gAAAOEBAAATAAAAAAAAAAAAAAAAAAAAAABbQ29udGVudF9U&#10;eXBlc10ueG1sUEsBAi0AFAAGAAgAAAAhADj9If/WAAAAlAEAAAsAAAAAAAAAAAAAAAAALwEAAF9y&#10;ZWxzLy5yZWxzUEsBAi0AFAAGAAgAAAAhAH7a6LadAgAA5gUAAA4AAAAAAAAAAAAAAAAALgIAAGRy&#10;cy9lMm9Eb2MueG1sUEsBAi0AFAAGAAgAAAAhAG5SXgrgAAAACwEAAA8AAAAAAAAAAAAAAAAA9wQA&#10;AGRycy9kb3ducmV2LnhtbFBLBQYAAAAABAAEAPMAAAAEBgAAAAA=&#10;" fillcolor="#f2f2f2 [3052]" strokecolor="#a5a5a5 [2092]">
                      <v:shadow on="t" color="black" opacity="22937f" origin=",.5" offset="0,.63889mm"/>
                      <v:textbox>
                        <w:txbxContent>
                          <w:p w14:paraId="585BDCC5" w14:textId="00058950" w:rsidR="00BC5FB8" w:rsidRPr="001E2EF9" w:rsidRDefault="00BC5FB8" w:rsidP="001E2EF9">
                            <w:pPr>
                              <w:jc w:val="center"/>
                              <w:rPr>
                                <w:rFonts w:ascii="Times New Roman" w:hAnsi="Times New Roman" w:cs="Times New Roman"/>
                                <w:sz w:val="20"/>
                                <w:szCs w:val="20"/>
                              </w:rPr>
                            </w:pPr>
                            <w:r w:rsidRPr="001E2EF9">
                              <w:rPr>
                                <w:rFonts w:ascii="Times New Roman" w:hAnsi="Times New Roman" w:cs="Times New Roman"/>
                                <w:sz w:val="20"/>
                                <w:szCs w:val="20"/>
                              </w:rPr>
                              <w:t>Comunicações realizadas de forma externa com o consumidor.</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20544" behindDoc="0" locked="0" layoutInCell="1" allowOverlap="1" wp14:anchorId="0E17F763" wp14:editId="1C42981B">
                      <wp:simplePos x="0" y="0"/>
                      <wp:positionH relativeFrom="column">
                        <wp:posOffset>2056765</wp:posOffset>
                      </wp:positionH>
                      <wp:positionV relativeFrom="paragraph">
                        <wp:posOffset>1435100</wp:posOffset>
                      </wp:positionV>
                      <wp:extent cx="104775" cy="266700"/>
                      <wp:effectExtent l="57150" t="38100" r="47625" b="95250"/>
                      <wp:wrapNone/>
                      <wp:docPr id="16" name="Seta para Cima e para Baixo 16"/>
                      <wp:cNvGraphicFramePr/>
                      <a:graphic xmlns:a="http://schemas.openxmlformats.org/drawingml/2006/main">
                        <a:graphicData uri="http://schemas.microsoft.com/office/word/2010/wordprocessingShape">
                          <wps:wsp>
                            <wps:cNvSpPr/>
                            <wps:spPr>
                              <a:xfrm>
                                <a:off x="0" y="0"/>
                                <a:ext cx="104775" cy="266700"/>
                              </a:xfrm>
                              <a:prstGeom prst="upDownArrow">
                                <a:avLst/>
                              </a:prstGeom>
                              <a:solidFill>
                                <a:schemeClr val="bg1">
                                  <a:lumMod val="50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3BB3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eta para Cima e para Baixo 16" o:spid="_x0000_s1026" type="#_x0000_t70" style="position:absolute;margin-left:161.95pt;margin-top:113pt;width:8.25pt;height:21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IbnQIAAOsFAAAOAAAAZHJzL2Uyb0RvYy54bWysVEtvGjEQvlfqf7B8b3ahBFqUJaJEqSql&#10;SVRS5Wy8NliyPa5tWOivz9i7bFAaKVJUDmZm5/3N4+JybzTZCR8U2IoOzkpKhOVQK7uu6O+H609f&#10;KAmR2ZppsKKiBxHo5ezjh4vGTcUQNqBr4Qk6sWHauIpuYnTTogh8IwwLZ+CERaEEb1hE1q+L2rMG&#10;vRtdDMtyXDTga+eBixDw61UrpLPsX0rB452UQUSiK4q5xfz6/K7SW8wu2HTtmdso3qXB3pGFYcpi&#10;0N7VFYuMbL36x5VR3EMAGc84mAKkVFzkGrCaQfmimuWGOZFrQXCC62EK/88tv93de6Jq7N2YEssM&#10;9mgpMHnHPCMLZRgRLf2NqT0Q1ELIGhemaLl0977jApKp/r30Jv1jZWSfYT70MIt9JBw/DsrRZHJO&#10;CUfRcDyelLkNxbOx8yF+F2BIIiq6dVfQ2Ln30GSM2e4mRIyLFkfNFDKAVvW10jozaYDEQnuyY9j6&#10;1XqQTfXW/IS6/XZe4i9Vg37yvCX1ljv1pO17nI+T97ecY+DkvUhwtgBmKh60SDG1/SUk9iZBlrPv&#10;s2wLYJwLGwddlKydzCRC0Bt+ftuw00+mIm9Mbzx827i3yJHBxt7YKAv+NQe6T1m2+kcE2roTBCuo&#10;DziWHtp9DY5fKxyFGxbiPc5lnis8OvEOH6mhqSh0FCUb8H9f+570cW9QSkmDC1/R8GfLvKBE/7C4&#10;UV8Ho1G6EJkZnU+GyPhTyepUYrdmAThYAzxvjmcy6Ud9JKUH84i3aZ6ioohZjrEryqM/MovYHiK8&#10;blzM51kNr4Jj8cYuHT92Pc34w/6RedftQ8RFuoXjcWDTF/vQ6qZ+WJhvI0iVl+UZ1w5vvCh52rvr&#10;l07WKZ+1nm/07AkAAP//AwBQSwMEFAAGAAgAAAAhABpWeG/gAAAACwEAAA8AAABkcnMvZG93bnJl&#10;di54bWxMj8FOhDAQhu8mvkMzJl6M2wqE7CJlYzR63OhKYrwVmAUinRJaWHx7x5MeZ+bLP9+f71c7&#10;iAUn3zvScLdRIJBq1/TUaijfn2+3IHww1JjBEWr4Rg/74vIiN1njzvSGyzG0gkPIZ0ZDF8KYSenr&#10;Dq3xGzci8e3kJmsCj1Mrm8mcOdwOMlIqldb0xB86M+Jjh/XXcbYadkm5yg/1Wr4cqidlT8vhxn3O&#10;Wl9frQ/3IAKu4Q+GX31Wh4KdKjdT48WgIY7iHaMaoijlUkzEiUpAVLxJtwpkkcv/HYofAAAA//8D&#10;AFBLAQItABQABgAIAAAAIQC2gziS/gAAAOEBAAATAAAAAAAAAAAAAAAAAAAAAABbQ29udGVudF9U&#10;eXBlc10ueG1sUEsBAi0AFAAGAAgAAAAhADj9If/WAAAAlAEAAAsAAAAAAAAAAAAAAAAALwEAAF9y&#10;ZWxzLy5yZWxzUEsBAi0AFAAGAAgAAAAhAM8BshudAgAA6wUAAA4AAAAAAAAAAAAAAAAALgIAAGRy&#10;cy9lMm9Eb2MueG1sUEsBAi0AFAAGAAgAAAAhABpWeG/gAAAACwEAAA8AAAAAAAAAAAAAAAAA9wQA&#10;AGRycy9kb3ducmV2LnhtbFBLBQYAAAAABAAEAPMAAAAEBgAAAAA=&#10;" adj=",4243" fillcolor="#7f7f7f [1612]" strokecolor="#a5a5a5 [2092]">
                      <v:shadow on="t" color="black" opacity="22937f" origin=",.5" offset="0,.63889mm"/>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91200" behindDoc="0" locked="0" layoutInCell="1" allowOverlap="1" wp14:anchorId="11C8158F" wp14:editId="56EB7FDB">
                      <wp:simplePos x="0" y="0"/>
                      <wp:positionH relativeFrom="column">
                        <wp:posOffset>1169034</wp:posOffset>
                      </wp:positionH>
                      <wp:positionV relativeFrom="paragraph">
                        <wp:posOffset>552449</wp:posOffset>
                      </wp:positionV>
                      <wp:extent cx="151655" cy="626110"/>
                      <wp:effectExtent l="10160" t="199390" r="0" b="220980"/>
                      <wp:wrapNone/>
                      <wp:docPr id="22" name="Seta para Baixo 22"/>
                      <wp:cNvGraphicFramePr/>
                      <a:graphic xmlns:a="http://schemas.openxmlformats.org/drawingml/2006/main">
                        <a:graphicData uri="http://schemas.microsoft.com/office/word/2010/wordprocessingShape">
                          <wps:wsp>
                            <wps:cNvSpPr/>
                            <wps:spPr>
                              <a:xfrm rot="18601432">
                                <a:off x="0" y="0"/>
                                <a:ext cx="151655" cy="626110"/>
                              </a:xfrm>
                              <a:prstGeom prst="downArrow">
                                <a:avLst/>
                              </a:prstGeom>
                              <a:solidFill>
                                <a:schemeClr val="bg1">
                                  <a:lumMod val="50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A5250" id="Seta para Baixo 22" o:spid="_x0000_s1026" type="#_x0000_t67" style="position:absolute;margin-left:92.05pt;margin-top:43.5pt;width:11.95pt;height:49.3pt;rotation:-3275236fd;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U8pQIAAOwFAAAOAAAAZHJzL2Uyb0RvYy54bWysVFFPGzEMfp+0/xDlfVyvtB2ruKIOxDSJ&#10;AVqZeE5zSRspibMk7bX79Ti561ExNCS0ezjFsf3Z/mL7/GJnNNkKHxTYipYnA0qE5VAru6ror4fr&#10;T2eUhMhszTRYUdG9CPRi9vHDeeOmYghr0LXwBEFsmDauousY3bQoAl8Lw8IJOGFRKcEbFlH0q6L2&#10;rEF0o4vhYDApGvC188BFCHh71SrpLONLKXi8kzKISHRFMbeY/z7/l+lfzM7ZdOWZWyvepcHekYVh&#10;ymLQHuqKRUY2Xv0FZRT3EEDGEw6mACkVF7kGrKYcvKhmsWZO5FqQnOB6msL/g+W323tPVF3R4ZAS&#10;ywy+0UJg8o55Rr4ytQOCGqSpcWGK1gt37zsp4DHVvJPeEA/IbXk2GZSj02GmAosju8z0vmda7CLh&#10;eFmOy8l4TAlH1WQ4Kcv8EkWLlTCdD/GbAEPSoaI1NHbuPTQZmW1vQsQk0P5gl3wCaFVfK62zkDpI&#10;XGpPtgzffrkqs6vemB9Qt3fjAX6pNMTJDZfMW+kYSdv3gE8S+lvgGDihF4nbls18instUkxtfwqJ&#10;j5MIy9n3WbYFMM6FjWUXJVsnN4kU9I6nbzt29slV5JHpnduH/GfU3iNHBht7Z6Ms+Nei6z5l2dof&#10;GGjrThQsod5jX+amwrENjl8rbIQbFuI9NmbuKtw68Q5/UkNTUehOlKzB/3ntPtnj4KCWkgYnvqLh&#10;94Z5QYn+bnGkvpSjUVoRWRiNPw9R8Mea5bHGbswlYGOVObt8TPZRH47Sg3nE5TRPUVHFLMfYFeXR&#10;H4TL2G4iXG9czOfZDNeCY/HGLhw/vHrq8YfdI/Oum4aIY3QLh+3Api/mobVN72FhvokgVR6WZ147&#10;vnGl5G7v1l/aWcdytnpe0rMnAAAA//8DAFBLAwQUAAYACAAAACEAN3Jzld8AAAALAQAADwAAAGRy&#10;cy9kb3ducmV2LnhtbEyPwU7DMBBE75X4B2uRuLVOQ1pFIU6FULlxoClF4raNTRIRr4PttuHv2Z7g&#10;tqMZzb4pN5MdxNn40DtSsFwkIAw1TvfUKnjbP89zECEiaRwcGQU/JsCmupmVWGh3oZ0517EVXEKh&#10;QAVdjGMhZWg6YzEs3GiIvU/nLUaWvpXa44XL7SDTJFlLiz3xhw5H89SZ5qs+WQUfWzz4F/++bWq/&#10;+8771WHvXpdK3d1Ojw8gopniXxiu+IwOFTMd3Yl0EAPrbM3okY80uwfBiTRbZSCOVytPQVal/L+h&#10;+gUAAP//AwBQSwECLQAUAAYACAAAACEAtoM4kv4AAADhAQAAEwAAAAAAAAAAAAAAAAAAAAAAW0Nv&#10;bnRlbnRfVHlwZXNdLnhtbFBLAQItABQABgAIAAAAIQA4/SH/1gAAAJQBAAALAAAAAAAAAAAAAAAA&#10;AC8BAABfcmVscy8ucmVsc1BLAQItABQABgAIAAAAIQDMkmU8pQIAAOwFAAAOAAAAAAAAAAAAAAAA&#10;AC4CAABkcnMvZTJvRG9jLnhtbFBLAQItABQABgAIAAAAIQA3cnOV3wAAAAsBAAAPAAAAAAAAAAAA&#10;AAAAAP8EAABkcnMvZG93bnJldi54bWxQSwUGAAAAAAQABADzAAAACwYAAAAA&#10;" adj="18984" fillcolor="#7f7f7f [1612]" strokecolor="#a5a5a5 [2092]">
                      <v:shadow on="t" color="black" opacity="22937f" origin=",.5" offset="0,.63889mm"/>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470336" behindDoc="0" locked="0" layoutInCell="1" allowOverlap="1" wp14:anchorId="5090DAA1" wp14:editId="2F5A066B">
                      <wp:simplePos x="0" y="0"/>
                      <wp:positionH relativeFrom="column">
                        <wp:posOffset>1590040</wp:posOffset>
                      </wp:positionH>
                      <wp:positionV relativeFrom="paragraph">
                        <wp:posOffset>111126</wp:posOffset>
                      </wp:positionV>
                      <wp:extent cx="1104900" cy="438150"/>
                      <wp:effectExtent l="57150" t="19050" r="76200" b="95250"/>
                      <wp:wrapNone/>
                      <wp:docPr id="4" name="Retângulo 4"/>
                      <wp:cNvGraphicFramePr/>
                      <a:graphic xmlns:a="http://schemas.openxmlformats.org/drawingml/2006/main">
                        <a:graphicData uri="http://schemas.microsoft.com/office/word/2010/wordprocessingShape">
                          <wps:wsp>
                            <wps:cNvSpPr/>
                            <wps:spPr>
                              <a:xfrm>
                                <a:off x="0" y="0"/>
                                <a:ext cx="1104900" cy="43815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5E1A2A3D" w14:textId="67E90153"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Necessidades especiais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90DAA1" id="Retângulo 4" o:spid="_x0000_s1028" style="position:absolute;left:0;text-align:left;margin-left:125.2pt;margin-top:8.75pt;width:87pt;height:34.5pt;z-index:25147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psoAIAAOQFAAAOAAAAZHJzL2Uyb0RvYy54bWysVM1OHDEMvlfqO0S5l5lZBgorZtEKRFWJ&#10;AgIqztlMsjtSEqdJdme3j9NX4cXqZH6gFIkK9TITx/Zn+4vtk9OtVmQjnG/AVLTYyykRhkPdmGVF&#10;v99ffDqixAdmaqbAiIruhKens48fTlo7FRNYgaqFIwhi/LS1FV2FYKdZ5vlKaOb3wAqDSglOs4Ci&#10;W2a1Yy2ia5VN8vwwa8HV1gEX3uPteaeks4QvpeDhWkovAlEVxdxC+rr0XcRvNjth06VjdtXwPg32&#10;jiw0awwGHaHOWWBk7Zq/oHTDHXiQYY+DzkDKhotUA1ZT5C+quVsxK1ItSI63I03+/8Hyq82NI01d&#10;0ZISwzQ+0a0Ij7/Mcq2AlJGf1vopmt3ZG9dLHo+x2K10Ov6xDLJNnO5GTsU2EI6XRZGXxzlSz1FX&#10;7h8VB4n07MnbOh++CNAkHirq8M0SlWxz6QNGRNPBJAbzoJr6olEqCbFPxJlyZMPwhRfLIrmqtf4G&#10;dXd3fJBj+A4ntVU0T6h/ICnzHvDDfwHHAiJ6FonsqEunsFMixlTmVkh8gkhWyn7MsiuAcS5MKPoS&#10;knV0k0jB6Lj/tmNvH11FGozRefK28+iRIoMJo7NuDLjXANSYsuzsBwa6uiMFYbvYpt6bDH22gHqH&#10;/eigG1Rv+UWDXXHJfLhhDicTGwm3TbjGj1TQVhT6EyUrcD9fu4/2ODCopaTFSa+o/7FmTlCivhoc&#10;peOiLONqSEJ58HmCgnuuWTzXmLU+A2y1Avea5ekY7YMajtKBfsClNI9RUcUMx9gV5cENwlnoNhCu&#10;NS7m82SG68CycGnuLB/6IHb9/faBOduPRsChuoJhK7DpiwnpbOMLGZivA8gmjU9kuuO1fwFcJan/&#10;+7UXd9VzOVk9LefZbwAAAP//AwBQSwMEFAAGAAgAAAAhAIpGdW3eAAAACQEAAA8AAABkcnMvZG93&#10;bnJldi54bWxMj8FOwzAMhu9IvENkJG4sobRr1TWdENK4cFqHxDVrsqascUqTbR1PjznB0f4//f5c&#10;rWc3sLOZQu9RwuNCADPYet1jJ+F9t3kogIWoUKvBo5FwNQHW9e1NpUrtL7g15yZ2jEowlEqCjXEs&#10;OQ+tNU6FhR8NUnbwk1ORxqnjelIXKncDT4RYcqd6pAtWjebFmvbYnJyEt93ntyiybfN13eQfx9y+&#10;PnXOSXl/Nz+vgEUzxz8YfvVJHWpy2vsT6sAGCUkmUkIpyDNgBKRJSou9hGKZAa8r/v+D+gcAAP//&#10;AwBQSwECLQAUAAYACAAAACEAtoM4kv4AAADhAQAAEwAAAAAAAAAAAAAAAAAAAAAAW0NvbnRlbnRf&#10;VHlwZXNdLnhtbFBLAQItABQABgAIAAAAIQA4/SH/1gAAAJQBAAALAAAAAAAAAAAAAAAAAC8BAABf&#10;cmVscy8ucmVsc1BLAQItABQABgAIAAAAIQCUmPpsoAIAAOQFAAAOAAAAAAAAAAAAAAAAAC4CAABk&#10;cnMvZTJvRG9jLnhtbFBLAQItABQABgAIAAAAIQCKRnVt3gAAAAkBAAAPAAAAAAAAAAAAAAAAAPoE&#10;AABkcnMvZG93bnJldi54bWxQSwUGAAAAAAQABADzAAAABQYAAAAA&#10;" fillcolor="#f2f2f2 [3052]" strokecolor="#a5a5a5 [2092]">
                      <v:shadow on="t" color="black" opacity="22937f" origin=",.5" offset="0,.63889mm"/>
                      <v:textbox>
                        <w:txbxContent>
                          <w:p w14:paraId="5E1A2A3D" w14:textId="67E90153"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Necessidades especiais</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436544" behindDoc="0" locked="0" layoutInCell="1" allowOverlap="1" wp14:anchorId="6BDF5094" wp14:editId="5B0A1667">
                      <wp:simplePos x="0" y="0"/>
                      <wp:positionH relativeFrom="column">
                        <wp:posOffset>104140</wp:posOffset>
                      </wp:positionH>
                      <wp:positionV relativeFrom="paragraph">
                        <wp:posOffset>111126</wp:posOffset>
                      </wp:positionV>
                      <wp:extent cx="1104900" cy="457200"/>
                      <wp:effectExtent l="57150" t="19050" r="76200" b="95250"/>
                      <wp:wrapNone/>
                      <wp:docPr id="2" name="Retângulo 2"/>
                      <wp:cNvGraphicFramePr/>
                      <a:graphic xmlns:a="http://schemas.openxmlformats.org/drawingml/2006/main">
                        <a:graphicData uri="http://schemas.microsoft.com/office/word/2010/wordprocessingShape">
                          <wps:wsp>
                            <wps:cNvSpPr/>
                            <wps:spPr>
                              <a:xfrm>
                                <a:off x="0" y="0"/>
                                <a:ext cx="1104900" cy="45720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7617149A" w14:textId="37068019" w:rsidR="00BC5FB8" w:rsidRPr="00674E7D" w:rsidRDefault="00BC5FB8" w:rsidP="00674E7D">
                                  <w:pPr>
                                    <w:jc w:val="center"/>
                                    <w:rPr>
                                      <w:rFonts w:ascii="Times New Roman" w:hAnsi="Times New Roman" w:cs="Times New Roman"/>
                                      <w:sz w:val="20"/>
                                      <w:szCs w:val="20"/>
                                    </w:rPr>
                                  </w:pPr>
                                  <w:r w:rsidRPr="00674E7D">
                                    <w:rPr>
                                      <w:rFonts w:ascii="Times New Roman" w:hAnsi="Times New Roman" w:cs="Times New Roman"/>
                                      <w:sz w:val="20"/>
                                      <w:szCs w:val="20"/>
                                    </w:rPr>
                                    <w:t>Comunicação boca a boca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DF5094" id="Retângulo 2" o:spid="_x0000_s1029" style="position:absolute;left:0;text-align:left;margin-left:8.2pt;margin-top:8.75pt;width:87pt;height:36pt;z-index:25143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2DmgIAAOQFAAAOAAAAZHJzL2Uyb0RvYy54bWysVN1O2zAUvp+0d7B8P5KUwkZFiioQ0yQG&#10;FTBx7Tp2G8n28Wy3Sfc4e5W92I6dHxhDYkK7Sc7x+f/Oz+lZqxXZCedrMCUtDnJKhOFQ1WZd0m/3&#10;lx8+UeIDMxVTYERJ98LTs/n7d6eNnYkJbEBVwhF0YvyssSXdhGBnWeb5RmjmD8AKg0IJTrOArFtn&#10;lWMNetcqm+T5cdaAq6wDLrzH14tOSOfJv5SChxspvQhElRRzC+nr0ncVv9n8lM3WjtlNzfs02Buy&#10;0Kw2GHR0dcECI1tX/+VK19yBBxkOOOgMpKy5SDVgNUX+rJq7DbMi1YLgeDvC5P+fW369WzpSVyWd&#10;UGKYxhbdivDrp1lvFZBJxKexfoZqd3bpes4jGYttpdPxj2WQNmG6HzEVbSAcH4sin57kCD1H2fTo&#10;IzYtOs0era3z4bMATSJRUoc9S1Cy3ZUPneqgEoN5UHV1WSuVmDgn4lw5smPY4dW6SKZqq79C1b2d&#10;HOVjyDRWUT0l8IcnZd7i/PhfnGOt0XsWgeygS1TYKxFjKnMrJLYggpWyH7PsCmCcCxOKHrWkHc0k&#10;QjAaHr5u2OtHU5EWYzSevG48WqTIYMJorGsD7iUHakxZdvoDAl3dEYLQrto0e4fDnK2g2uM8OugW&#10;1Vt+WeNUXDEflszhZuIg4bUJN/iRCpqSQk9RsgH346X3qI8Lg1JKGtz0kvrvW+YEJeqLwVU6KabT&#10;eBoSkyaUEvdUsnoqMVt9DjhqBd41yxOJxi6ogZQO9AMepUWMiiJmOMYuKQ9uYM5Dd4HwrHGxWCQ1&#10;PAeWhStzZ/kwB3Hq79sH5my/GgGX6hqGq8Bmzzak040dMrDYBpB1Wp+IdIdr3wE8JWn++7MXb9VT&#10;Pmk9Huf5bwAAAP//AwBQSwMEFAAGAAgAAAAhAE4wKcPeAAAACAEAAA8AAABkcnMvZG93bnJldi54&#10;bWxMj81OwzAQhO9IvIO1SNyow0+aNMSpEFK5cGqKxNWNlzg0XofYbVOenu2pnFazM5r9tlxOrhcH&#10;HEPnScH9LAGB1HjTUavgY7O6y0GEqMno3hMqOGGAZXV9VerC+COt8VDHVnAJhUIrsDEOhZShseh0&#10;mPkBib0vPzodWY6tNKM+crnr5UOSzKXTHfEFqwd8tdjs6r1T8L75/k3ydF3/nFbZ5y6zb4+tc0rd&#10;3kwvzyAiTvEShjM+o0PFTFu/JxNEz3r+xEmeWQri7C8SXmwV5IsUZFXK/w9UfwAAAP//AwBQSwEC&#10;LQAUAAYACAAAACEAtoM4kv4AAADhAQAAEwAAAAAAAAAAAAAAAAAAAAAAW0NvbnRlbnRfVHlwZXNd&#10;LnhtbFBLAQItABQABgAIAAAAIQA4/SH/1gAAAJQBAAALAAAAAAAAAAAAAAAAAC8BAABfcmVscy8u&#10;cmVsc1BLAQItABQABgAIAAAAIQBnir2DmgIAAOQFAAAOAAAAAAAAAAAAAAAAAC4CAABkcnMvZTJv&#10;RG9jLnhtbFBLAQItABQABgAIAAAAIQBOMCnD3gAAAAgBAAAPAAAAAAAAAAAAAAAAAPQEAABkcnMv&#10;ZG93bnJldi54bWxQSwUGAAAAAAQABADzAAAA/wUAAAAA&#10;" fillcolor="#f2f2f2 [3052]" strokecolor="#a5a5a5 [2092]">
                      <v:shadow on="t" color="black" opacity="22937f" origin=",.5" offset="0,.63889mm"/>
                      <v:textbox>
                        <w:txbxContent>
                          <w:p w14:paraId="7617149A" w14:textId="37068019" w:rsidR="00BC5FB8" w:rsidRPr="00674E7D" w:rsidRDefault="00BC5FB8" w:rsidP="00674E7D">
                            <w:pPr>
                              <w:jc w:val="center"/>
                              <w:rPr>
                                <w:rFonts w:ascii="Times New Roman" w:hAnsi="Times New Roman" w:cs="Times New Roman"/>
                                <w:sz w:val="20"/>
                                <w:szCs w:val="20"/>
                              </w:rPr>
                            </w:pPr>
                            <w:r w:rsidRPr="00674E7D">
                              <w:rPr>
                                <w:rFonts w:ascii="Times New Roman" w:hAnsi="Times New Roman" w:cs="Times New Roman"/>
                                <w:sz w:val="20"/>
                                <w:szCs w:val="20"/>
                              </w:rPr>
                              <w:t>Comunicação boca a boca</w:t>
                            </w:r>
                          </w:p>
                        </w:txbxContent>
                      </v:textbox>
                    </v:rect>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867648" behindDoc="0" locked="0" layoutInCell="1" allowOverlap="1" wp14:anchorId="400E93B4" wp14:editId="6F5C7E42">
                      <wp:simplePos x="0" y="0"/>
                      <wp:positionH relativeFrom="column">
                        <wp:posOffset>3180715</wp:posOffset>
                      </wp:positionH>
                      <wp:positionV relativeFrom="paragraph">
                        <wp:posOffset>3054350</wp:posOffset>
                      </wp:positionV>
                      <wp:extent cx="257175" cy="142875"/>
                      <wp:effectExtent l="57150" t="19050" r="9525" b="104775"/>
                      <wp:wrapNone/>
                      <wp:docPr id="20" name="Seta para a Esquerda e para a Direita 20"/>
                      <wp:cNvGraphicFramePr/>
                      <a:graphic xmlns:a="http://schemas.openxmlformats.org/drawingml/2006/main">
                        <a:graphicData uri="http://schemas.microsoft.com/office/word/2010/wordprocessingShape">
                          <wps:wsp>
                            <wps:cNvSpPr/>
                            <wps:spPr>
                              <a:xfrm>
                                <a:off x="0" y="0"/>
                                <a:ext cx="257175" cy="142875"/>
                              </a:xfrm>
                              <a:prstGeom prst="leftRightArrow">
                                <a:avLst/>
                              </a:prstGeom>
                              <a:solidFill>
                                <a:schemeClr val="bg1">
                                  <a:lumMod val="50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120D9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eta para a Esquerda e para a Direita 20" o:spid="_x0000_s1026" type="#_x0000_t69" style="position:absolute;margin-left:250.45pt;margin-top:240.5pt;width:20.25pt;height:11.25pt;z-index:25186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SpgIAAPgFAAAOAAAAZHJzL2Uyb0RvYy54bWysVG1PGzEM/j5p/yHK93G9rh2s4ooqGNMk&#10;Bogy8TnNJW2kvM1Je+1+/ZzcC4yhIaH1Q+rE9mP7OdunZ3ujyU5AUM5WtDwaUSIsd7Wy64r+uL/8&#10;cEJJiMzWTDsrKnoQgZ7N3787bfxMjN3G6VoAQRAbZo2v6CZGPyuKwDfCsHDkvLColA4Mi3iFdVED&#10;axDd6GI8Gn0qGge1B8dFCPh60SrpPONLKXi8kTKISHRFMbeYT8jnKp3F/JTN1sD8RvEuDfaGLAxT&#10;FoMOUBcsMrIF9ReUURxccDIecWcKJ6XiIteA1ZSjZ9UsN8yLXAuSE/xAU/h/sPx6dwtE1RUdIz2W&#10;GfxGS4HJewaMMPIl/NwKqBkR/cuFAqHQAO2RvMaHGWIs/S10t4BiYmIvwaR/rJHsM+GHgXCxj4Tj&#10;43h6XB5PKeGoKifjE5QRpXh09hDiV+EMSUJFtZDxTq03cQHgmkw4212F2Dr1xilqcFrVl0rrfEnd&#10;JM41kB3DPlity+yqt+a7q9u36Qh/XfDcfMk8p/IHkrZvAf+U0F8Dx6oTepEYbTnMUjxokWJqeyck&#10;fihkrc1+yLItgHEubCy7KNk6uUmkYHD8mMv+p2Nnn1xFHp/Befy68+CRIzsbB2ejrIOXAPSQsmzt&#10;ewbauhMFK1cfsEfBtcMbPL9U2A1XLMRbbNLcWriB4g0eUrumoq6TKNk4+PXSe7LHIUItJQ1Of0Wx&#10;zxkISvQ3i+P1uZxM0rrIl8n0OA0HPNWsnmrs1pw7bKwSd53nWUz2UfeiBGcecFEtUlRUMcsxdkV5&#10;hP5yHtuthKuOi8Uim+GK8Cxe2aXn/VdPPX6/f2Dgu5GIOEvXrt8UbPZsHlrb9D2sW2yjkyoPyyOv&#10;Hd+4XnK3d6sw7a+n92z1uLDnvwEAAP//AwBQSwMEFAAGAAgAAAAhAC3b1Y7fAAAACwEAAA8AAABk&#10;cnMvZG93bnJldi54bWxMj81OwzAQhO9IvIO1SFwQtUMT1IY4VYvUA3Bq6QNsYxMH4h/Fbhrenu2J&#10;HkczmvmmWk22Z6MeYuedhGwmgGnXeNW5VsLhc/u4ABYTOoW9d1rCr46wqm9vKiyVP7udHvepZVTi&#10;YokSTEqh5Dw2RluMMx+0I+/LDxYTyaHlasAzlduePwnxzC12jhYMBv1qdPOzP1ka2eEowsP8+51v&#10;wtsaPzZ82xgp7++m9QuwpKf0H4YLPqFDTUxHf3Iqsl5CIcSSohLyRUanKFHkWQ7seLHmBfC64tcf&#10;6j8AAAD//wMAUEsBAi0AFAAGAAgAAAAhALaDOJL+AAAA4QEAABMAAAAAAAAAAAAAAAAAAAAAAFtD&#10;b250ZW50X1R5cGVzXS54bWxQSwECLQAUAAYACAAAACEAOP0h/9YAAACUAQAACwAAAAAAAAAAAAAA&#10;AAAvAQAAX3JlbHMvLnJlbHNQSwECLQAUAAYACAAAACEAYov60qYCAAD4BQAADgAAAAAAAAAAAAAA&#10;AAAuAgAAZHJzL2Uyb0RvYy54bWxQSwECLQAUAAYACAAAACEALdvVjt8AAAALAQAADwAAAAAAAAAA&#10;AAAAAAAABQAAZHJzL2Rvd25yZXYueG1sUEsFBgAAAAAEAAQA8wAAAAwGAAAAAA==&#10;" adj="6000" fillcolor="#7f7f7f [1612]" strokecolor="#a5a5a5 [2092]">
                      <v:shadow on="t" color="black" opacity="22937f" origin=",.5" offset="0,.63889mm"/>
                    </v:shape>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636224" behindDoc="0" locked="0" layoutInCell="1" allowOverlap="1" wp14:anchorId="1C4E82F0" wp14:editId="5FFA034D">
                      <wp:simplePos x="0" y="0"/>
                      <wp:positionH relativeFrom="column">
                        <wp:posOffset>1209040</wp:posOffset>
                      </wp:positionH>
                      <wp:positionV relativeFrom="paragraph">
                        <wp:posOffset>2549525</wp:posOffset>
                      </wp:positionV>
                      <wp:extent cx="1914525" cy="647700"/>
                      <wp:effectExtent l="57150" t="19050" r="85725" b="95250"/>
                      <wp:wrapNone/>
                      <wp:docPr id="8" name="Retângulo 8"/>
                      <wp:cNvGraphicFramePr/>
                      <a:graphic xmlns:a="http://schemas.openxmlformats.org/drawingml/2006/main">
                        <a:graphicData uri="http://schemas.microsoft.com/office/word/2010/wordprocessingShape">
                          <wps:wsp>
                            <wps:cNvSpPr/>
                            <wps:spPr>
                              <a:xfrm>
                                <a:off x="0" y="0"/>
                                <a:ext cx="1914525" cy="64770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6ADA7FF6" w14:textId="37760B40"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 xml:space="preserve">Prestação de serviço (inclui contatos prévios e posteriores).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E82F0" id="Retângulo 8" o:spid="_x0000_s1030" style="position:absolute;left:0;text-align:left;margin-left:95.2pt;margin-top:200.75pt;width:150.75pt;height:5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7GoAIAAOQFAAAOAAAAZHJzL2Uyb0RvYy54bWysVNtOGzEQfa/Uf7D8XjabJlwiNigCUVWi&#10;EAEVz47XTlayPa7tZDf9nP4KP9ax9wKlSFSoL7sez8wZz5nL6VmjFdkJ5yswBc0PRpQIw6GszLqg&#10;3+8vPx1T4gMzJVNgREH3wtOz+ccPp7WdiTFsQJXCEQQxflbbgm5CsLMs83wjNPMHYIVBpQSnWUDR&#10;rbPSsRrRtcrGo9FhVoMrrQMuvMfbi1ZJ5wlfSsHDjZReBKIKim8L6evSdxW/2fyUzdaO2U3Fu2ew&#10;d7xCs8pg0AHqggVGtq76C0pX3IEHGQ446AykrLhIOWA2+ehFNncbZkXKBcnxdqDJ/z9Yfr1bOlKV&#10;BcVCGaaxRLciPP4y660Cchz5qa2fodmdXbpO8niMyTbS6fjHNEiTON0PnIomEI6X+Uk+mY6nlHDU&#10;HU6OjkaJ9OzJ2zofvgjQJB4K6rBmiUq2u/IBI6JpbxKDeVBVeVkplYTYJ+JcObJjWOHVOk+uaqu/&#10;QdnenUxHQ8jUVtE8of6BpMx7wA//BRwTiOhZJLKlLp3CXokYU5lbIbEEkaz0+uGVbQKMc2FCHkuR&#10;kNA6ukmkYHD8/LZjZx9dRRqMwXn8tvPgkSKDCYOzrgy41wDU8GTZ2vcMtHlHCkKzalLvTfo+W0G5&#10;x3500A6qt/yywq64Yj4smcPJxBnGbRNu8CMV1AWF7kTJBtzP1+6jPQ4MaimpcdIL6n9smROUqK8G&#10;RwkbdBJXQxIm06MxCu65ZvVcY7b6HLDVctxrlqdjtA+qP0oH+gGX0iJGRRUzHGMXlAfXC+eh3UC4&#10;1rhYLJIZrgPLwpW5s7zvg9j1980Dc7YbjYBDdQ39VmCzFxPS2sYKGVhsA8gqjU9kuuW1qwCuktRK&#10;3dqLu+q5nKyelvP8NwAAAP//AwBQSwMEFAAGAAgAAAAhAGF6ac3gAAAACwEAAA8AAABkcnMvZG93&#10;bnJldi54bWxMj8FOwzAQRO9I/IO1SNyoHZrQJo1TIaRy4dQUiasbL3Ha2A6x26Z8PcsJjqN9mnlb&#10;rifbszOOofNOQjITwNA1XneulfC+2zwsgYWonFa9dyjhigHW1e1NqQrtL26L5zq2jEpcKJQEE+NQ&#10;cB4ag1aFmR/Q0e3Tj1ZFimPL9aguVG57/ijEE7eqc7Rg1IAvBptjfbIS3naHb7HMtvXXdbP4OC7M&#10;67y1Vsr7u+l5BSziFP9g+NUndajIae9PTgfWU85FSqiEVCQZMCLSPMmB7SVkYp4Br0r+/4fqBwAA&#10;//8DAFBLAQItABQABgAIAAAAIQC2gziS/gAAAOEBAAATAAAAAAAAAAAAAAAAAAAAAABbQ29udGVu&#10;dF9UeXBlc10ueG1sUEsBAi0AFAAGAAgAAAAhADj9If/WAAAAlAEAAAsAAAAAAAAAAAAAAAAALwEA&#10;AF9yZWxzLy5yZWxzUEsBAi0AFAAGAAgAAAAhADvLbsagAgAA5AUAAA4AAAAAAAAAAAAAAAAALgIA&#10;AGRycy9lMm9Eb2MueG1sUEsBAi0AFAAGAAgAAAAhAGF6ac3gAAAACwEAAA8AAAAAAAAAAAAAAAAA&#10;+gQAAGRycy9kb3ducmV2LnhtbFBLBQYAAAAABAAEAPMAAAAHBgAAAAA=&#10;" fillcolor="#f2f2f2 [3052]" strokecolor="#a5a5a5 [2092]">
                      <v:shadow on="t" color="black" opacity="22937f" origin=",.5" offset="0,.63889mm"/>
                      <v:textbox>
                        <w:txbxContent>
                          <w:p w14:paraId="6ADA7FF6" w14:textId="37760B40"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 xml:space="preserve">Prestação de serviço (inclui contatos prévios e posteriores). </w:t>
                            </w:r>
                          </w:p>
                        </w:txbxContent>
                      </v:textbox>
                    </v:rect>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690496" behindDoc="0" locked="0" layoutInCell="1" allowOverlap="1" wp14:anchorId="210A2B23" wp14:editId="403FD816">
                      <wp:simplePos x="0" y="0"/>
                      <wp:positionH relativeFrom="column">
                        <wp:posOffset>1218565</wp:posOffset>
                      </wp:positionH>
                      <wp:positionV relativeFrom="paragraph">
                        <wp:posOffset>3711575</wp:posOffset>
                      </wp:positionV>
                      <wp:extent cx="1895475" cy="628650"/>
                      <wp:effectExtent l="57150" t="19050" r="85725" b="95250"/>
                      <wp:wrapNone/>
                      <wp:docPr id="10" name="Retângulo 10"/>
                      <wp:cNvGraphicFramePr/>
                      <a:graphic xmlns:a="http://schemas.openxmlformats.org/drawingml/2006/main">
                        <a:graphicData uri="http://schemas.microsoft.com/office/word/2010/wordprocessingShape">
                          <wps:wsp>
                            <wps:cNvSpPr/>
                            <wps:spPr>
                              <a:xfrm>
                                <a:off x="0" y="0"/>
                                <a:ext cx="1895475" cy="62865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0D465188" w14:textId="2973F46C"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Gerenciamento de percepções com relação a expectativas.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A2B23" id="Retângulo 10" o:spid="_x0000_s1031" style="position:absolute;left:0;text-align:left;margin-left:95.95pt;margin-top:292.25pt;width:149.25pt;height: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agogIAAOYFAAAOAAAAZHJzL2Uyb0RvYy54bWysVNtu2zAMfR+wfxD0vjrOkl6COkXQosOA&#10;ri3aDn1WZCkxIImapMTOPme/sh8bJV+adQUCFHuxRZE8FA8v5xeNVmQrnK/AFDQ/GlEiDIeyMquC&#10;fn+6/nRKiQ/MlEyBEQXdCU8v5h8/nNd2JsawBlUKRxDE+FltC7oOwc6yzPO10MwfgRUGlRKcZgFF&#10;t8pKx2pE1yobj0bHWQ2utA648B5vr1olnSd8KQUPd1J6EYgqKL4tpK9L32X8ZvNzNls5ZtcV757B&#10;3vEKzSqDQQeoKxYY2bjqHyhdcQceZDjioDOQsuIi5YDZ5KNX2TyumRUpFyTH24Em//9g+e323pGq&#10;xNohPYZprNGDCL9/mdVGAcFLZKi2foaGj/bedZLHY0y3kU7HPyZCmsTqbmBVNIFwvMxPz6aTkykl&#10;HHXH49PjaQLNXryt8+GLAE3ioaAOq5bIZNsbHzAimvYmMZgHVZXXlVJJiJ0iLpUjW4Y1Xq7y5Ko2&#10;+huU7d3ZdDTqQ6bGiuYJ9S8kZd4DjtkcBscEInoWiWypS6ewUyLGVOZBSCxCJCu9fnhlmwDjXJiQ&#10;x1IkJLSObhIpGBw/H3bs7KOrSKMxOI8POw8eKTKYMDjryoB7C0ANT5atfc9Am3ekIDTLJnXftO+z&#10;JZQ77EgH7ah6y68r7Iob5sM9czib2Ka4b8IdfqSCuqDQnShZg/v51n20x5FBLSU1znpB/Y8Nc4IS&#10;9dXgMJ3lk0lcDkmYTE/GKLh9zXJfYzb6ErDVctxslqdjtA+qP0oH+hnX0iJGRRUzHGMXlAfXC5eh&#10;3UG42LhYLJIZLgTLwo15tLzvg9j1T80zc7YbjYBDdQv9XmCzVxPS2sYKGVhsAsgqjU9kuuW1qwAu&#10;k9RK3eKL22pfTlYv63n+BwAA//8DAFBLAwQUAAYACAAAACEAdgvHouEAAAALAQAADwAAAGRycy9k&#10;b3ducmV2LnhtbEyPwU7DMBBE70j8g7VI3KhdmrRJiFMhpHLh1BSJqxsvcWi8DrHbpnw95lSOo32a&#10;eVuuJ9uzE46+cyRhPhPAkBqnO2olvO82DxkwHxRp1TtCCRf0sK5ub0pVaHemLZ7q0LJYQr5QEkwI&#10;Q8G5bwxa5WduQIq3TzdaFWIcW65HdY7ltuePQiy5VR3FBaMGfDHYHOqjlfC2+/oRWbqtvy+b1cdh&#10;ZV4XrbVS3t9Nz0/AAk7hCsOfflSHKjrt3ZG0Z33M+TyPqIQ0S1JgkUhykQDbS1hmixR4VfL/P1S/&#10;AAAA//8DAFBLAQItABQABgAIAAAAIQC2gziS/gAAAOEBAAATAAAAAAAAAAAAAAAAAAAAAABbQ29u&#10;dGVudF9UeXBlc10ueG1sUEsBAi0AFAAGAAgAAAAhADj9If/WAAAAlAEAAAsAAAAAAAAAAAAAAAAA&#10;LwEAAF9yZWxzLy5yZWxzUEsBAi0AFAAGAAgAAAAhAIADxqCiAgAA5gUAAA4AAAAAAAAAAAAAAAAA&#10;LgIAAGRycy9lMm9Eb2MueG1sUEsBAi0AFAAGAAgAAAAhAHYLx6LhAAAACwEAAA8AAAAAAAAAAAAA&#10;AAAA/AQAAGRycy9kb3ducmV2LnhtbFBLBQYAAAAABAAEAPMAAAAKBgAAAAA=&#10;" fillcolor="#f2f2f2 [3052]" strokecolor="#a5a5a5 [2092]">
                      <v:shadow on="t" color="black" opacity="22937f" origin=",.5" offset="0,.63889mm"/>
                      <v:textbox>
                        <w:txbxContent>
                          <w:p w14:paraId="0D465188" w14:textId="2973F46C" w:rsidR="00BC5FB8" w:rsidRPr="001E2EF9" w:rsidRDefault="00BC5FB8" w:rsidP="00674E7D">
                            <w:pPr>
                              <w:jc w:val="center"/>
                              <w:rPr>
                                <w:rFonts w:ascii="Times New Roman" w:hAnsi="Times New Roman" w:cs="Times New Roman"/>
                                <w:sz w:val="20"/>
                                <w:szCs w:val="20"/>
                              </w:rPr>
                            </w:pPr>
                            <w:r w:rsidRPr="001E2EF9">
                              <w:rPr>
                                <w:rFonts w:ascii="Times New Roman" w:hAnsi="Times New Roman" w:cs="Times New Roman"/>
                                <w:sz w:val="20"/>
                                <w:szCs w:val="20"/>
                              </w:rPr>
                              <w:t>Gerenciamento de percepções com relação a expectativas.</w:t>
                            </w:r>
                          </w:p>
                        </w:txbxContent>
                      </v:textbox>
                    </v:rect>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7452DB30" wp14:editId="155D883A">
                      <wp:simplePos x="0" y="0"/>
                      <wp:positionH relativeFrom="column">
                        <wp:posOffset>1218565</wp:posOffset>
                      </wp:positionH>
                      <wp:positionV relativeFrom="paragraph">
                        <wp:posOffset>3216275</wp:posOffset>
                      </wp:positionV>
                      <wp:extent cx="1905000" cy="485775"/>
                      <wp:effectExtent l="57150" t="19050" r="76200" b="104775"/>
                      <wp:wrapNone/>
                      <wp:docPr id="9" name="Retângulo 9"/>
                      <wp:cNvGraphicFramePr/>
                      <a:graphic xmlns:a="http://schemas.openxmlformats.org/drawingml/2006/main">
                        <a:graphicData uri="http://schemas.microsoft.com/office/word/2010/wordprocessingShape">
                          <wps:wsp>
                            <wps:cNvSpPr/>
                            <wps:spPr>
                              <a:xfrm>
                                <a:off x="0" y="0"/>
                                <a:ext cx="1905000" cy="485775"/>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2C8CBDA5" w14:textId="0A6AEFF7" w:rsidR="00BC5FB8" w:rsidRPr="001E2EF9" w:rsidRDefault="00BC5FB8" w:rsidP="00674E7D">
                                  <w:pPr>
                                    <w:jc w:val="center"/>
                                    <w:rPr>
                                      <w:rFonts w:ascii="Times New Roman" w:hAnsi="Times New Roman" w:cs="Times New Roman"/>
                                      <w:sz w:val="20"/>
                                      <w:szCs w:val="20"/>
                                    </w:rPr>
                                  </w:pPr>
                                  <w:r>
                                    <w:rPr>
                                      <w:rFonts w:ascii="Times New Roman" w:hAnsi="Times New Roman" w:cs="Times New Roman"/>
                                      <w:sz w:val="20"/>
                                      <w:szCs w:val="20"/>
                                    </w:rPr>
                                    <w:t>Tradução da percepção</w:t>
                                  </w:r>
                                  <w:r w:rsidRPr="001E2EF9">
                                    <w:rPr>
                                      <w:rFonts w:ascii="Times New Roman" w:hAnsi="Times New Roman" w:cs="Times New Roman"/>
                                      <w:sz w:val="20"/>
                                      <w:szCs w:val="20"/>
                                    </w:rPr>
                                    <w:t xml:space="preserve"> em qualidade de serviços.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2DB30" id="Retângulo 9" o:spid="_x0000_s1032" style="position:absolute;left:0;text-align:left;margin-left:95.95pt;margin-top:253.25pt;width:150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b+ngIAAOQFAAAOAAAAZHJzL2Uyb0RvYy54bWysVF9PGzEMf5+07xDlfdxd1wKtuKIKxDSJ&#10;AQImntNc0p6UxFmS9tp9nH0Vvtic3B8YQ2JCe7mLY/tn+xfbJ6c7rchWOF+DKWlxkFMiDIeqNquS&#10;fr+/+HRMiQ/MVEyBESXdC09P5x8/nDR2JkawBlUJRxDE+FljS7oOwc6yzPO10MwfgBUGlRKcZgFF&#10;t8oqxxpE1yob5flh1oCrrAMuvMfb81ZJ5wlfSsHDtZReBKJKirmF9HXpu4zfbH7CZivH7LrmXRrs&#10;HVloVhsMOkCds8DIxtV/QemaO/AgwwEHnYGUNRepBqymyF9Uc7dmVqRakBxvB5r8/4PlV9sbR+qq&#10;pFNKDNP4RLciPP4yq40CMo38NNbP0OzO3rhO8niMxe6k0/GPZZBd4nQ/cCp2gXC8LKb5JM+Reo66&#10;8fHk6GgSQbMnb+t8+CJAk3goqcM3S1Sy7aUPrWlvEoN5UHV1USuVhNgn4kw5smX4wstVkVzVRn+D&#10;qr2bpvAtTmqraJ4S+ANJmfeAH/4LONYa0bNIZEtdOoW9EjGmMrdC4hNEslL2Q5ZtAYxzYULRsZas&#10;o5tECgbHz287dvbRVaTBGJxHbzsPHikymDA469qAew1ADSnL1r5noK07UhB2y13qvcO+z5ZQ7bEf&#10;HbSD6i2/qLErLpkPN8zhZGIj4bYJ1/iRCpqSQneiZA3u52v30R4HBrWUNDjpJfU/NswJStRXg6M0&#10;LcbjuBqSMJ4cjVBwzzXL5xqz0WeArVbgXrM8HaN9UP1ROtAPuJQWMSqqmOEYu6Q8uF44C+0GwrXG&#10;xWKRzHAdWBYuzZ3lfR/Err/fPTBnu9EIOFRX0G8FNnsxIa1tfCEDi00AWafxiUy3vHYvgKsk9X+3&#10;9uKuei4nq6flPP8NAAD//wMAUEsDBBQABgAIAAAAIQAnuUQV3wAAAAsBAAAPAAAAZHJzL2Rvd25y&#10;ZXYueG1sTI/BTsMwEETvSPyDtUjcqF1K2jTEqRBSuXBqisTVjZckNF6H2G1Tvp6lFzjO7NPsTL4a&#10;XSeOOITWk4bpRIFAqrxtqdbwtl3fpSBCNGRN5wk1nDHAqri+yk1m/Yk2eCxjLTiEQmY0NDH2mZSh&#10;atCZMPE9Et8+/OBMZDnU0g7mxOGuk/dKzaUzLfGHxvT43GC1Lw9Ow+v281ulyab8Oq8X7/tF8zKr&#10;ndP69mZ8egQRcYx/MPzW5+pQcKedP5ANomO9nC4Z1ZCoeQKCiYeLs2MnnSmQRS7/byh+AAAA//8D&#10;AFBLAQItABQABgAIAAAAIQC2gziS/gAAAOEBAAATAAAAAAAAAAAAAAAAAAAAAABbQ29udGVudF9U&#10;eXBlc10ueG1sUEsBAi0AFAAGAAgAAAAhADj9If/WAAAAlAEAAAsAAAAAAAAAAAAAAAAALwEAAF9y&#10;ZWxzLy5yZWxzUEsBAi0AFAAGAAgAAAAhAGfLdv6eAgAA5AUAAA4AAAAAAAAAAAAAAAAALgIAAGRy&#10;cy9lMm9Eb2MueG1sUEsBAi0AFAAGAAgAAAAhACe5RBXfAAAACwEAAA8AAAAAAAAAAAAAAAAA+AQA&#10;AGRycy9kb3ducmV2LnhtbFBLBQYAAAAABAAEAPMAAAAEBgAAAAA=&#10;" fillcolor="#f2f2f2 [3052]" strokecolor="#a5a5a5 [2092]">
                      <v:shadow on="t" color="black" opacity="22937f" origin=",.5" offset="0,.63889mm"/>
                      <v:textbox>
                        <w:txbxContent>
                          <w:p w14:paraId="2C8CBDA5" w14:textId="0A6AEFF7" w:rsidR="00BC5FB8" w:rsidRPr="001E2EF9" w:rsidRDefault="00BC5FB8" w:rsidP="00674E7D">
                            <w:pPr>
                              <w:jc w:val="center"/>
                              <w:rPr>
                                <w:rFonts w:ascii="Times New Roman" w:hAnsi="Times New Roman" w:cs="Times New Roman"/>
                                <w:sz w:val="20"/>
                                <w:szCs w:val="20"/>
                              </w:rPr>
                            </w:pPr>
                            <w:r>
                              <w:rPr>
                                <w:rFonts w:ascii="Times New Roman" w:hAnsi="Times New Roman" w:cs="Times New Roman"/>
                                <w:sz w:val="20"/>
                                <w:szCs w:val="20"/>
                              </w:rPr>
                              <w:t>Tradução da percepção</w:t>
                            </w:r>
                            <w:r w:rsidRPr="001E2EF9">
                              <w:rPr>
                                <w:rFonts w:ascii="Times New Roman" w:hAnsi="Times New Roman" w:cs="Times New Roman"/>
                                <w:sz w:val="20"/>
                                <w:szCs w:val="20"/>
                              </w:rPr>
                              <w:t xml:space="preserve"> em qualidade de serviços.</w:t>
                            </w:r>
                          </w:p>
                        </w:txbxContent>
                      </v:textbox>
                    </v:rect>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843072" behindDoc="0" locked="0" layoutInCell="1" allowOverlap="1" wp14:anchorId="28FB3904" wp14:editId="387EED20">
                      <wp:simplePos x="0" y="0"/>
                      <wp:positionH relativeFrom="column">
                        <wp:posOffset>2084705</wp:posOffset>
                      </wp:positionH>
                      <wp:positionV relativeFrom="paragraph">
                        <wp:posOffset>2301875</wp:posOffset>
                      </wp:positionV>
                      <wp:extent cx="107315" cy="200025"/>
                      <wp:effectExtent l="57150" t="38100" r="45085" b="104775"/>
                      <wp:wrapNone/>
                      <wp:docPr id="17" name="Seta para Cima 17"/>
                      <wp:cNvGraphicFramePr/>
                      <a:graphic xmlns:a="http://schemas.openxmlformats.org/drawingml/2006/main">
                        <a:graphicData uri="http://schemas.microsoft.com/office/word/2010/wordprocessingShape">
                          <wps:wsp>
                            <wps:cNvSpPr/>
                            <wps:spPr>
                              <a:xfrm>
                                <a:off x="0" y="0"/>
                                <a:ext cx="107315" cy="200025"/>
                              </a:xfrm>
                              <a:prstGeom prst="upArrow">
                                <a:avLst/>
                              </a:prstGeom>
                              <a:solidFill>
                                <a:schemeClr val="bg1">
                                  <a:lumMod val="50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DCE32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eta para Cima 17" o:spid="_x0000_s1026" type="#_x0000_t68" style="position:absolute;margin-left:164.15pt;margin-top:181.25pt;width:8.45pt;height:15.75pt;z-index:25184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fFlgIAANoFAAAOAAAAZHJzL2Uyb0RvYy54bWysVN9P2zAQfp+0/8Hy+0hTWmBVU1QVMU1i&#10;gFYmnl3Hbi3ZPs92m3Z//c5OGhhjQkJ7SXy+u+983/2YXu6NJjvhgwJb0fJkQImwHGpl1xX98XD9&#10;6YKSEJmtmQYrKnoQgV7OPn6YNm4ihrABXQtPEMSGSeMquonRTYoi8I0wLJyAExaVErxhEUW/LmrP&#10;GkQ3uhgOBmdFA752HrgIAW+vWiWdZXwpBY93UgYRia4ovi3mr8/fVfoWsymbrD1zG8W7Z7B3vMIw&#10;ZTFoD3XFIiNbr/6CMop7CCDjCQdTgJSKi5wDZlMOXmSz3DAnci5ITnA9TeH/wfLb3b0nqsbanVNi&#10;mcEaLQU+3jHPyEIZRlCBLDUuTNB46e59JwU8ppT30pv0x2TIPjN76JkV+0g4XpaD89NyTAlHFZZt&#10;MBwnzOLJ2fkQvwgwJB0qunVz76HJlLLdTYit9dEqhQugVX2ttM5C6hex0J7sGFZ6tS6zq96ab1C3&#10;d2MMm+uNUXN7JfP8hj+QtH0P+FlC71L6JzgGTuhForIlL5/iQYsUU9vvQmIpEl359T1QmwDjXNhY&#10;dlGydXKTSEHvePq2Y2efXEUekN55+LZz75Ejg429s1EW/GsAun+ybO2PDLR5JwpWUB+wCz204xkc&#10;v1bYBjcsxHtsw9xTuGPiHX6khqai0J0o2YD/9dp9sscxQS0lDc53RcPPLfOCEv3V4gB9LkejtBCy&#10;MBqfD1HwzzWr5xq7NQvAxipxmzmej8k+6uNRejCPuIrmKSqqmOUYu6I8+qOwiO3ewWXGxXyezXAJ&#10;OBZv7NLxY9VTjz/sH5l33SxEHKJbOO4CNnkxD61tqoeF+TaCVHlYnnjt+MYFkru9W3ZpQz2Xs9XT&#10;Sp79BgAA//8DAFBLAwQUAAYACAAAACEAtQo5weEAAAALAQAADwAAAGRycy9kb3ducmV2LnhtbEyP&#10;wU7DMAyG70i8Q2QkLhNLabdplKYTAnFBQ7CVB3CbrC00TtVka/f2mNO4/ZY//f6cbSbbiZMZfOtI&#10;wf08AmGocrqlWsFX8Xq3BuEDksbOkVFwNh42+fVVhql2I+3MaR9qwSXkU1TQhNCnUvqqMRb93PWG&#10;eHdwg8XA41BLPeDI5baTcRStpMWW+EKDvXluTPWzP1oFb99FW8jd+Ln9ONDL9t3NsCxnSt3eTE+P&#10;IIKZwgWGP31Wh5ydSnck7UWnIInXCaMcVvESBBPJYhmDKDk8LCKQeSb//5D/AgAA//8DAFBLAQIt&#10;ABQABgAIAAAAIQC2gziS/gAAAOEBAAATAAAAAAAAAAAAAAAAAAAAAABbQ29udGVudF9UeXBlc10u&#10;eG1sUEsBAi0AFAAGAAgAAAAhADj9If/WAAAAlAEAAAsAAAAAAAAAAAAAAAAALwEAAF9yZWxzLy5y&#10;ZWxzUEsBAi0AFAAGAAgAAAAhAARel8WWAgAA2gUAAA4AAAAAAAAAAAAAAAAALgIAAGRycy9lMm9E&#10;b2MueG1sUEsBAi0AFAAGAAgAAAAhALUKOcHhAAAACwEAAA8AAAAAAAAAAAAAAAAA8AQAAGRycy9k&#10;b3ducmV2LnhtbFBLBQYAAAAABAAEAPMAAAD+BQAAAAA=&#10;" adj="5794" fillcolor="#7f7f7f [1612]" strokecolor="#a5a5a5 [2092]">
                      <v:shadow on="t" color="black" opacity="22937f" origin=",.5" offset="0,.63889mm"/>
                    </v:shape>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603456" behindDoc="0" locked="0" layoutInCell="1" allowOverlap="1" wp14:anchorId="5F80AA5D" wp14:editId="44977B4B">
                      <wp:simplePos x="0" y="0"/>
                      <wp:positionH relativeFrom="column">
                        <wp:posOffset>1580515</wp:posOffset>
                      </wp:positionH>
                      <wp:positionV relativeFrom="paragraph">
                        <wp:posOffset>1816100</wp:posOffset>
                      </wp:positionV>
                      <wp:extent cx="1104900" cy="419100"/>
                      <wp:effectExtent l="57150" t="19050" r="76200" b="95250"/>
                      <wp:wrapNone/>
                      <wp:docPr id="7" name="Retângulo 7"/>
                      <wp:cNvGraphicFramePr/>
                      <a:graphic xmlns:a="http://schemas.openxmlformats.org/drawingml/2006/main">
                        <a:graphicData uri="http://schemas.microsoft.com/office/word/2010/wordprocessingShape">
                          <wps:wsp>
                            <wps:cNvSpPr/>
                            <wps:spPr>
                              <a:xfrm>
                                <a:off x="0" y="0"/>
                                <a:ext cx="1104900" cy="41910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63801E1C" w14:textId="08623A0A" w:rsidR="00BC5FB8" w:rsidRPr="00144E9C" w:rsidRDefault="00BC5FB8" w:rsidP="00906A4D">
                                  <w:pPr>
                                    <w:jc w:val="center"/>
                                    <w:rPr>
                                      <w:rFonts w:ascii="Times New Roman" w:hAnsi="Times New Roman" w:cs="Times New Roman"/>
                                      <w:sz w:val="20"/>
                                      <w:szCs w:val="20"/>
                                    </w:rPr>
                                  </w:pPr>
                                  <w:r w:rsidRPr="00144E9C">
                                    <w:rPr>
                                      <w:rFonts w:ascii="Times New Roman" w:hAnsi="Times New Roman" w:cs="Times New Roman"/>
                                      <w:sz w:val="20"/>
                                      <w:szCs w:val="20"/>
                                    </w:rPr>
                                    <w:t>Serviço Percebido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0AA5D" id="Retângulo 7" o:spid="_x0000_s1033" style="position:absolute;left:0;text-align:left;margin-left:124.45pt;margin-top:143pt;width:87pt;height:33pt;z-index:25160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MqmgIAAOQFAAAOAAAAZHJzL2Uyb0RvYy54bWysVN1O2zAUvp+0d7B8P5J0BdaKFFVFTJMY&#10;IGDi2nXsNpLt49luk+5x9ip7sR07aegYEhPaTXKOz/93fs7OW63IVjhfgylpcZRTIgyHqjarkn57&#10;uPzwiRIfmKmYAiNKuhOens/evztr7FSMYA2qEo6gE+OnjS3pOgQ7zTLP10IzfwRWGBRKcJoFZN0q&#10;qxxr0LtW2SjPT7IGXGUdcOE9vl50QjpL/qUUPNxI6UUgqqSYW0hfl77L+M1mZ2y6csyua96nwd6Q&#10;hWa1waCDqwsWGNm4+i9XuuYOPMhwxEFnIGXNRaoBqynyZ9Xcr5kVqRYEx9sBJv//3PLr7a0jdVXS&#10;U0oM09iiOxF+/TSrjQJyGvFprJ+i2r29dT3nkYzFttLp+McySJsw3Q2YijYQjo9FkY8nOULPUTYu&#10;JgXS6CZ7srbOh88CNIlESR32LEHJtlc+dKp7lRjMg6qry1qpxMQ5EQvlyJZhh5erIpmqjf4KVfc2&#10;Oc6HkGmsonpK4A9PyrzF+cm/OMdao/csAtlBl6iwUyLGVOZOSGxBBCtlP2TZFcA4FyYUPWpJO5pJ&#10;hGAw/Pi6Ya8fTUVajMF49LrxYJEigwmDsa4NuJccqCFl2envEejqjhCEdtn2s9dP1hKqHc6jg25R&#10;veWXNU7FFfPhljncTBwkvDbhBj9SQVNS6ClK1uB+vPQe9XFhUEpJg5teUv99w5ygRH0xuEqTYjyO&#10;pyEx4+PTETLuULI8lJiNXgCOWoF3zfJERv2g9qR0oB/xKM1jVBQxwzF2SXlwe2YRuguEZ42L+Typ&#10;4TmwLFyZe8v3cxCn/qF9ZM72qxFwqa5hfxXY9NmGdLqxQwbmmwCyTusTke5w7TuApyTNf3/24q06&#10;5JPW03Ge/QYAAP//AwBQSwMEFAAGAAgAAAAhAA33213gAAAACwEAAA8AAABkcnMvZG93bnJldi54&#10;bWxMj81OwzAQhO9IvIO1SNyojfuXhjgVQioXTk2RuLrxNg6N7RC7bcrTs5zgtrszmv2mWI+uY2cc&#10;Yhu8gseJAIa+Dqb1jYL33eYhAxaT9kZ3waOCK0ZYl7c3hc5NuPgtnqvUMArxMdcKbEp9znmsLTod&#10;J6FHT9ohDE4nWoeGm0FfKNx1XAqx4E63nj5Y3eOLxfpYnZyCt93nt8jm2+rrull+HJf2ddo4p9T9&#10;3fj8BCzhmP7M8ItP6FAS0z6cvImsUyBn2YqsNGQLKkWOmZR02SuYzqUAXhb8f4fyBwAA//8DAFBL&#10;AQItABQABgAIAAAAIQC2gziS/gAAAOEBAAATAAAAAAAAAAAAAAAAAAAAAABbQ29udGVudF9UeXBl&#10;c10ueG1sUEsBAi0AFAAGAAgAAAAhADj9If/WAAAAlAEAAAsAAAAAAAAAAAAAAAAALwEAAF9yZWxz&#10;Ly5yZWxzUEsBAi0AFAAGAAgAAAAhAOc3IyqaAgAA5AUAAA4AAAAAAAAAAAAAAAAALgIAAGRycy9l&#10;Mm9Eb2MueG1sUEsBAi0AFAAGAAgAAAAhAA33213gAAAACwEAAA8AAAAAAAAAAAAAAAAA9AQAAGRy&#10;cy9kb3ducmV2LnhtbFBLBQYAAAAABAAEAPMAAAABBgAAAAA=&#10;" fillcolor="#f2f2f2 [3052]" strokecolor="#a5a5a5 [2092]">
                      <v:shadow on="t" color="black" opacity="22937f" origin=",.5" offset="0,.63889mm"/>
                      <v:textbox>
                        <w:txbxContent>
                          <w:p w14:paraId="63801E1C" w14:textId="08623A0A" w:rsidR="00BC5FB8" w:rsidRPr="00144E9C" w:rsidRDefault="00BC5FB8" w:rsidP="00906A4D">
                            <w:pPr>
                              <w:jc w:val="center"/>
                              <w:rPr>
                                <w:rFonts w:ascii="Times New Roman" w:hAnsi="Times New Roman" w:cs="Times New Roman"/>
                                <w:sz w:val="20"/>
                                <w:szCs w:val="20"/>
                              </w:rPr>
                            </w:pPr>
                            <w:r w:rsidRPr="00144E9C">
                              <w:rPr>
                                <w:rFonts w:ascii="Times New Roman" w:hAnsi="Times New Roman" w:cs="Times New Roman"/>
                                <w:sz w:val="20"/>
                                <w:szCs w:val="20"/>
                              </w:rPr>
                              <w:t>Serviço Percebido</w:t>
                            </w:r>
                          </w:p>
                        </w:txbxContent>
                      </v:textbox>
                    </v:rect>
                  </w:pict>
                </mc:Fallback>
              </mc:AlternateContent>
            </w:r>
            <w:r w:rsidR="00906A4D">
              <w:rPr>
                <w:rFonts w:ascii="Times New Roman" w:eastAsia="Times New Roman" w:hAnsi="Times New Roman" w:cs="Times New Roman"/>
                <w:noProof/>
                <w:sz w:val="24"/>
                <w:szCs w:val="24"/>
              </w:rPr>
              <mc:AlternateContent>
                <mc:Choice Requires="wps">
                  <w:drawing>
                    <wp:anchor distT="0" distB="0" distL="114300" distR="114300" simplePos="0" relativeHeight="251859456" behindDoc="0" locked="0" layoutInCell="1" allowOverlap="1" wp14:anchorId="5E1F1A46" wp14:editId="2577F586">
                      <wp:simplePos x="0" y="0"/>
                      <wp:positionH relativeFrom="column">
                        <wp:posOffset>2068830</wp:posOffset>
                      </wp:positionH>
                      <wp:positionV relativeFrom="paragraph">
                        <wp:posOffset>673100</wp:posOffset>
                      </wp:positionV>
                      <wp:extent cx="123825" cy="238125"/>
                      <wp:effectExtent l="57150" t="19050" r="47625" b="104775"/>
                      <wp:wrapNone/>
                      <wp:docPr id="18" name="Seta para Baixo 18"/>
                      <wp:cNvGraphicFramePr/>
                      <a:graphic xmlns:a="http://schemas.openxmlformats.org/drawingml/2006/main">
                        <a:graphicData uri="http://schemas.microsoft.com/office/word/2010/wordprocessingShape">
                          <wps:wsp>
                            <wps:cNvSpPr/>
                            <wps:spPr>
                              <a:xfrm>
                                <a:off x="0" y="0"/>
                                <a:ext cx="123825" cy="238125"/>
                              </a:xfrm>
                              <a:prstGeom prst="downArrow">
                                <a:avLst/>
                              </a:prstGeom>
                              <a:solidFill>
                                <a:schemeClr val="bg1">
                                  <a:lumMod val="50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04496F" id="Seta para Baixo 18" o:spid="_x0000_s1026" type="#_x0000_t67" style="position:absolute;margin-left:162.9pt;margin-top:53pt;width:9.75pt;height:18.75pt;z-index:25185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nQkgIAAN0FAAAOAAAAZHJzL2Uyb0RvYy54bWysVEtPGzEQvlfqf7B8L5sNj9KIDUpBVJUo&#10;oIaKs+O1E0tejzt2skl/PWPvZqEUCQk1B2dm5/3N4+x821i2URgMuIqXByPOlJNQG7es+K/7q0+n&#10;nIUoXC0sOFXxnQr8fPrxw1nrJ2oMK7C1QkZOXJi0vuKrGP2kKIJcqUaEA/DKkVADNiISi8uiRtGS&#10;98YW49HopGgBa48gVQj09bIT8mn2r7WS8VbroCKzFafcYn4xv4v0FtMzMVmi8Csj+zTEO7JohHEU&#10;dHB1KaJgazT/uGqMRAig44GEpgCtjVS5BqqmHL2oZr4SXuVaCJzgB5jC/3MrbzZ3yExNvaNOOdFQ&#10;j+aKkvcCBfsqzBYYSQim1ocJac/9HfZcIDLVvNXYpH+qhm0ztLsBWrWNTNLHcnx4Oj7mTJKIyJJo&#10;8lI8GXsM8ZuChiWi4jW0boYIbUZVbK5D7PT3eilgAGvqK2NtZtLIqAuLbCOo2YtlmU3tuvkBdfft&#10;eES/Pm6esKSes/jLk3XvcX6SvL/lnApO3osEZgdfpuLOqhTTup9KUzcSYDn7IcuuACGlcrHso2Tt&#10;ZKYJgsHw8G3DXj+Zqrwjg/H4bePBIkcGFwfjxjjA1xzYIWXd6e8R6OpOECyg3tEgInQbGry8MjQI&#10;1yLEO5rEPFV0ZuItPdpCW3HoKc5WgH9e+570aVNIyllLK17x8HstUHFmvzvaoS/l0VG6CZk5Ov48&#10;JgafSxbPJW7dXAANVkkHzctMJv1o96RGaB7oGs1SVBIJJyl2xWXEPXMRu9ND90yq2Syr0R3wIl67&#10;uZf7rqcZv98+CPT9NkRaoxvYnwMxebEPnW7qh4PZOoI2eVmecO3xphuSp72/d+lIPeez1tNVnj4C&#10;AAD//wMAUEsDBBQABgAIAAAAIQDXDLsm4QAAAAsBAAAPAAAAZHJzL2Rvd25yZXYueG1sTI/BTsMw&#10;EETvSPyDtUjcqEPTVBDiVBUCDk0vLVx6c+MljojXIXabwNeznOC4M6PZN8Vqcp044xBaTwpuZwkI&#10;pNqblhoFb6/PN3cgQtRkdOcJFXxhgFV5eVHo3PiRdnjex0ZwCYVcK7Ax9rmUobbodJj5Hom9dz84&#10;HfkcGmkGPXK56+Q8SZbS6Zb4g9U9PlqsP/Ynp2B9//JZHTZVOIybJxutrra770Gp66tp/QAi4hT/&#10;wvCLz+hQMtPRn8gE0SlI5xmjRzaSJY/iRLrIUhBHVhZpBrIs5P8N5Q8AAAD//wMAUEsBAi0AFAAG&#10;AAgAAAAhALaDOJL+AAAA4QEAABMAAAAAAAAAAAAAAAAAAAAAAFtDb250ZW50X1R5cGVzXS54bWxQ&#10;SwECLQAUAAYACAAAACEAOP0h/9YAAACUAQAACwAAAAAAAAAAAAAAAAAvAQAAX3JlbHMvLnJlbHNQ&#10;SwECLQAUAAYACAAAACEAGifJ0JICAADdBQAADgAAAAAAAAAAAAAAAAAuAgAAZHJzL2Uyb0RvYy54&#10;bWxQSwECLQAUAAYACAAAACEA1wy7JuEAAAALAQAADwAAAAAAAAAAAAAAAADsBAAAZHJzL2Rvd25y&#10;ZXYueG1sUEsFBgAAAAAEAAQA8wAAAPoFAAAAAA==&#10;" adj="15984" fillcolor="#7f7f7f [1612]" strokecolor="#a5a5a5 [2092]">
                      <v:shadow on="t" color="black" opacity="22937f" origin=",.5" offset="0,.63889mm"/>
                    </v:shape>
                  </w:pict>
                </mc:Fallback>
              </mc:AlternateContent>
            </w:r>
          </w:p>
          <w:p w14:paraId="7620E8BF" w14:textId="77777777" w:rsidR="001E2EF9" w:rsidRDefault="001E2EF9">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4"/>
                <w:szCs w:val="24"/>
              </w:rPr>
            </w:pPr>
          </w:p>
          <w:p w14:paraId="49F49DDC" w14:textId="77777777" w:rsidR="001E2EF9" w:rsidRDefault="001E2EF9">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4"/>
                <w:szCs w:val="24"/>
              </w:rPr>
            </w:pPr>
          </w:p>
          <w:p w14:paraId="1603830A" w14:textId="44ED192C" w:rsidR="001E2EF9" w:rsidRDefault="00ED00D6">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552256" behindDoc="0" locked="0" layoutInCell="1" allowOverlap="1" wp14:anchorId="21479D11" wp14:editId="7D4E08A4">
                      <wp:simplePos x="0" y="0"/>
                      <wp:positionH relativeFrom="column">
                        <wp:posOffset>1579880</wp:posOffset>
                      </wp:positionH>
                      <wp:positionV relativeFrom="paragraph">
                        <wp:posOffset>191135</wp:posOffset>
                      </wp:positionV>
                      <wp:extent cx="1203960" cy="361950"/>
                      <wp:effectExtent l="57150" t="19050" r="72390" b="95250"/>
                      <wp:wrapNone/>
                      <wp:docPr id="6" name="Retângulo 6"/>
                      <wp:cNvGraphicFramePr/>
                      <a:graphic xmlns:a="http://schemas.openxmlformats.org/drawingml/2006/main">
                        <a:graphicData uri="http://schemas.microsoft.com/office/word/2010/wordprocessingShape">
                          <wps:wsp>
                            <wps:cNvSpPr/>
                            <wps:spPr>
                              <a:xfrm>
                                <a:off x="0" y="0"/>
                                <a:ext cx="1203960" cy="361950"/>
                              </a:xfrm>
                              <a:prstGeom prst="rect">
                                <a:avLst/>
                              </a:prstGeom>
                              <a:solidFill>
                                <a:schemeClr val="bg1">
                                  <a:lumMod val="95000"/>
                                </a:schemeClr>
                              </a:solidFill>
                              <a:ln>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txbx>
                              <w:txbxContent>
                                <w:p w14:paraId="2165347D" w14:textId="77D83F5E" w:rsidR="00BC5FB8" w:rsidRPr="00144E9C" w:rsidRDefault="00BC5FB8" w:rsidP="00674E7D">
                                  <w:pPr>
                                    <w:jc w:val="center"/>
                                    <w:rPr>
                                      <w:rFonts w:ascii="Times New Roman" w:hAnsi="Times New Roman" w:cs="Times New Roman"/>
                                      <w:sz w:val="20"/>
                                      <w:szCs w:val="20"/>
                                    </w:rPr>
                                  </w:pPr>
                                  <w:r w:rsidRPr="00144E9C">
                                    <w:rPr>
                                      <w:rFonts w:ascii="Times New Roman" w:hAnsi="Times New Roman" w:cs="Times New Roman"/>
                                      <w:sz w:val="20"/>
                                      <w:szCs w:val="20"/>
                                    </w:rPr>
                                    <w:t>Serviço Esperado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9D11" id="Retângulo 6" o:spid="_x0000_s1034" style="position:absolute;left:0;text-align:left;margin-left:124.4pt;margin-top:15.05pt;width:94.8pt;height:28.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XEoAIAAOQFAAAOAAAAZHJzL2Uyb0RvYy54bWysVNtOGzEQfa/Uf7D8XjabQAoRGxQFUVWi&#10;gICKZ8drJyvZHtd2spt+Tn+FH+vYe4FSJCrUl12PZ+aM58zl9KzRiuyE8xWYguYHI0qE4VBWZl3Q&#10;7/cXn44p8YGZkikwoqB74enZ/OOH09rOxBg2oErhCIIYP6ttQTch2FmWeb4RmvkDsMKgUoLTLKDo&#10;1lnpWI3oWmXj0Wia1eBK64AL7/H2vFXSecKXUvBwLaUXgaiC4ttC+rr0XcVvNj9ls7VjdlPx7hns&#10;Ha/QrDIYdIA6Z4GRrav+gtIVd+BBhgMOOgMpKy5SDphNPnqRzd2GWZFyQXK8HWjy/w+WX+1uHKnK&#10;gk4pMUxjiW5FePxl1lsFZBr5qa2fodmdvXGd5PEYk22k0/GPaZAmcbofOBVNIBwv8/FocjJF6jnq&#10;JtP85CiRnj15W+fDFwGaxENBHdYsUcl2lz5gRDTtTWIwD6oqLyqlkhD7RCyVIzuGFV6t8+Sqtvob&#10;lO0dBhz1IVNbRfOE+geSMu8Bn/4LOCYQ0bNIZEtdOoW9EjGmMrdCYgkiWen1wyvbBBjnwoQ8liIh&#10;oXV0k0jB4Dh527Gzj64iDcbgPH7befBIkcGEwVlXBtxrAGp4smztewbavCMFoVk1qfeO+z5bQbnH&#10;fnTQDqq3/KLCrrhkPtwwh5OJjYTbJlzjRyqoCwrdiZINuJ+v3Ud7HBjUUlLjpBfU/9gyJyhRXw2O&#10;0kl+eBhXQxIOjz6PUXDPNavnGrPVS8BWy3GvWZ6O0T6o/igd6AdcSosYFVXMcIxdUB5cLyxDu4Fw&#10;rXGxWCQzXAeWhUtzZ3nfB7Hr75sH5mw3GgGH6gr6rcBmLyaktY0VMrDYBpBVGp/IdMtrVwFcJamV&#10;urUXd9VzOVk9Lef5bwAAAP//AwBQSwMEFAAGAAgAAAAhALaXuATfAAAACQEAAA8AAABkcnMvZG93&#10;bnJldi54bWxMjzFPwzAUhHck/oP1kNionSYQK81LhZDKwtQUidWNX5PQ2A6x26b8eswE4+lOd9+V&#10;69kM7EyT751FSBYCGNnG6d62CO+7zYME5oOyWg3OEsKVPKyr25tSFdpd7JbOdWhZLLG+UAhdCGPB&#10;uW86Msov3Eg2egc3GRWinFquJ3WJ5WbgSyGeuFG9jQudGumlo+ZYnwzC2+7zW8jHbf113eQfx7x7&#10;TVtjEO/v5ucVsEBz+AvDL35Ehyoy7d3Jas8GhGUmI3pASEUCLAayVGbA9ggyT4BXJf//oPoBAAD/&#10;/wMAUEsBAi0AFAAGAAgAAAAhALaDOJL+AAAA4QEAABMAAAAAAAAAAAAAAAAAAAAAAFtDb250ZW50&#10;X1R5cGVzXS54bWxQSwECLQAUAAYACAAAACEAOP0h/9YAAACUAQAACwAAAAAAAAAAAAAAAAAvAQAA&#10;X3JlbHMvLnJlbHNQSwECLQAUAAYACAAAACEAzygFxKACAADkBQAADgAAAAAAAAAAAAAAAAAuAgAA&#10;ZHJzL2Uyb0RvYy54bWxQSwECLQAUAAYACAAAACEAtpe4BN8AAAAJAQAADwAAAAAAAAAAAAAAAAD6&#10;BAAAZHJzL2Rvd25yZXYueG1sUEsFBgAAAAAEAAQA8wAAAAYGAAAAAA==&#10;" fillcolor="#f2f2f2 [3052]" strokecolor="#a5a5a5 [2092]">
                      <v:shadow on="t" color="black" opacity="22937f" origin=",.5" offset="0,.63889mm"/>
                      <v:textbox>
                        <w:txbxContent>
                          <w:p w14:paraId="2165347D" w14:textId="77D83F5E" w:rsidR="00BC5FB8" w:rsidRPr="00144E9C" w:rsidRDefault="00BC5FB8" w:rsidP="00674E7D">
                            <w:pPr>
                              <w:jc w:val="center"/>
                              <w:rPr>
                                <w:rFonts w:ascii="Times New Roman" w:hAnsi="Times New Roman" w:cs="Times New Roman"/>
                                <w:sz w:val="20"/>
                                <w:szCs w:val="20"/>
                              </w:rPr>
                            </w:pPr>
                            <w:r w:rsidRPr="00144E9C">
                              <w:rPr>
                                <w:rFonts w:ascii="Times New Roman" w:hAnsi="Times New Roman" w:cs="Times New Roman"/>
                                <w:sz w:val="20"/>
                                <w:szCs w:val="20"/>
                              </w:rPr>
                              <w:t>Serviço Esperado</w:t>
                            </w:r>
                          </w:p>
                        </w:txbxContent>
                      </v:textbox>
                    </v:rect>
                  </w:pict>
                </mc:Fallback>
              </mc:AlternateContent>
            </w:r>
          </w:p>
          <w:p w14:paraId="2744915B" w14:textId="77777777" w:rsidR="001E2EF9" w:rsidRDefault="001E2EF9">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4"/>
                <w:szCs w:val="24"/>
              </w:rPr>
            </w:pPr>
          </w:p>
          <w:p w14:paraId="02812C1B" w14:textId="77777777" w:rsidR="001E2EF9" w:rsidRDefault="001E2EF9">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4"/>
                <w:szCs w:val="24"/>
              </w:rPr>
            </w:pPr>
          </w:p>
          <w:p w14:paraId="7E3410AC" w14:textId="0C15690A" w:rsidR="001E2EF9" w:rsidRPr="001E2EF9" w:rsidRDefault="001E2EF9">
            <w:p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Times New Roman" w:eastAsia="Times New Roman" w:hAnsi="Times New Roman" w:cs="Times New Roman"/>
                <w:sz w:val="20"/>
                <w:szCs w:val="20"/>
              </w:rPr>
            </w:pPr>
            <w:r w:rsidRPr="001E2EF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Gap</w:t>
            </w:r>
            <w:r w:rsidRPr="001E2EF9">
              <w:rPr>
                <w:rFonts w:ascii="Times New Roman" w:eastAsia="Times New Roman" w:hAnsi="Times New Roman" w:cs="Times New Roman"/>
                <w:sz w:val="20"/>
                <w:szCs w:val="20"/>
              </w:rPr>
              <w:t xml:space="preserve"> 05</w:t>
            </w:r>
          </w:p>
        </w:tc>
      </w:tr>
    </w:tbl>
    <w:p w14:paraId="740DB6DF" w14:textId="440C4D66" w:rsidR="00CA3CEF" w:rsidRDefault="00B21911" w:rsidP="00523F58">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Adaptado por Reschke (2016) a partir de Zeithamel, Berry e Parasuraman, (1988, p. 36,citado por Fitzsimmons e Fitzsimmons, 2000, p.252).</w:t>
      </w:r>
    </w:p>
    <w:p w14:paraId="4D2D8ADD" w14:textId="77777777" w:rsidR="00CA3CEF" w:rsidRDefault="00CA3CEF">
      <w:pPr>
        <w:spacing w:after="0" w:line="360" w:lineRule="auto"/>
        <w:ind w:firstLine="720"/>
        <w:contextualSpacing w:val="0"/>
        <w:jc w:val="both"/>
        <w:rPr>
          <w:rFonts w:ascii="Times New Roman" w:eastAsia="Times New Roman" w:hAnsi="Times New Roman" w:cs="Times New Roman"/>
          <w:sz w:val="24"/>
          <w:szCs w:val="24"/>
        </w:rPr>
      </w:pPr>
    </w:p>
    <w:p w14:paraId="673511E1" w14:textId="4E7C729A" w:rsidR="00CA3CEF" w:rsidRDefault="00F545E9">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mostra a Figura 1</w:t>
      </w:r>
      <w:r w:rsidR="00B21911">
        <w:rPr>
          <w:rFonts w:ascii="Times New Roman" w:eastAsia="Times New Roman" w:hAnsi="Times New Roman" w:cs="Times New Roman"/>
          <w:sz w:val="24"/>
          <w:szCs w:val="24"/>
        </w:rPr>
        <w:t xml:space="preserve">, há fatores que geram expectativa no cliente, que espera um serviço de qualidade elevada: a comunicação boca a boca, necessidades pessoais e experiências anteriores. Quando prestado o serviço, o cliente terá uma percepção, ou seja, a experiência do uso permite que o cliente sinta se essas expectativas foram atingidas e, mentalmente, é feita uma avaliação. Esta avaliação se dá por meio de contatos prévios e posteriores com o serviço, momento em que as percepções são traduzidas em qualidade, boa ou inadequada, satisfatória ou insatisfatória. A gestão da qualidade, então, deveria ser feita com base nessas percepções do cliente, isto é, após verificar se os clientes estão satisfeitos ou se há lacunas entre o que esperavam e o que experimentaram, para adequar às expectativas. Isto é feito pelo por meio da comunicação externa com os clientes (TINOCO e RIBEIRO, 2008). </w:t>
      </w:r>
    </w:p>
    <w:p w14:paraId="79FBDD85"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o cliente formula mentalmente expectativas acerca do serviço que irá demandar, isto é, cria um conjunto de atributos que irão delinear o que, para ele, seja a qualidade daquele serviço. Isto pode ser materializado ou não pelo uso do serviço, quando o cliente percebe a qualidade, se suas expectativas foram supridas ou não (CARDOSO, 1995). </w:t>
      </w:r>
    </w:p>
    <w:p w14:paraId="4E6E3006"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visão de Coelho Junior et al. (2015), quando as expectativas não são supridas, se faz necessária a adequação dos processos de prestação do serviço, para que se possa alinhar o que se oferece com o que o cliente espera. A qualidade do serviço não diz respeito somente à experiência direta do uso, mas há outros aspectos que, mesmo indiretamente, compõem o conjunto de atributos que dizem respeito à qualidade, “ [...] mas também de fatores como prazo, pontualidade de entrega, condições de pagamento, atendimento pré e pós-venda, flexibilidade, etc...” (FERNANDES, 2004, p.26). </w:t>
      </w:r>
    </w:p>
    <w:p w14:paraId="743547FE"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cada nova experiência do serviço de uma mesma organização, gera uma expectativa superior, ou seja, o cliente espera mais, espera serviços sempre com qualidade mais elevada e é imprescindível que a organização tenha ciência disto, faça o monitoramento e procure suprir essas expectativas e até superá-las.</w:t>
      </w:r>
    </w:p>
    <w:p w14:paraId="3B17D81B" w14:textId="77777777" w:rsidR="00CA3CEF" w:rsidRDefault="00CA3CEF">
      <w:pPr>
        <w:spacing w:after="0" w:line="360" w:lineRule="auto"/>
        <w:ind w:firstLine="720"/>
        <w:contextualSpacing w:val="0"/>
        <w:jc w:val="both"/>
        <w:rPr>
          <w:rFonts w:ascii="Times New Roman" w:eastAsia="Times New Roman" w:hAnsi="Times New Roman" w:cs="Times New Roman"/>
          <w:sz w:val="24"/>
          <w:szCs w:val="24"/>
        </w:rPr>
      </w:pPr>
    </w:p>
    <w:p w14:paraId="1CCA4EF7" w14:textId="5DD2A33B" w:rsidR="00CA3CEF" w:rsidRDefault="00F93D8D">
      <w:pPr>
        <w:pStyle w:val="Ttulo3"/>
        <w:spacing w:before="0"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21911">
        <w:rPr>
          <w:rFonts w:ascii="Times New Roman" w:eastAsia="Times New Roman" w:hAnsi="Times New Roman" w:cs="Times New Roman"/>
          <w:sz w:val="24"/>
          <w:szCs w:val="24"/>
        </w:rPr>
        <w:t xml:space="preserve"> Medindo a qualidade pela Escala SERVQUAL </w:t>
      </w:r>
    </w:p>
    <w:p w14:paraId="18441454" w14:textId="77777777"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B69FBE" w14:textId="593259F7" w:rsidR="00B35C74" w:rsidRDefault="00B21911" w:rsidP="00B35C74">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um maior entendimento da comparação entre a qualidade esperada e percebida utiliza-se a Escala SERVQUAL que identifica possíveis </w:t>
      </w:r>
      <w:r>
        <w:rPr>
          <w:rFonts w:ascii="Times New Roman" w:eastAsia="Times New Roman" w:hAnsi="Times New Roman" w:cs="Times New Roman"/>
          <w:i/>
          <w:sz w:val="24"/>
          <w:szCs w:val="24"/>
        </w:rPr>
        <w:t xml:space="preserve">gaps, </w:t>
      </w:r>
      <w:r>
        <w:rPr>
          <w:rFonts w:ascii="Times New Roman" w:eastAsia="Times New Roman" w:hAnsi="Times New Roman" w:cs="Times New Roman"/>
          <w:sz w:val="24"/>
          <w:szCs w:val="24"/>
        </w:rPr>
        <w:t>em processos realizados durante a prestação de um serviço. Surgiu por meio dos estudos de Zeithaml, Berry e Parasuraman, onde por meio da Escala SERVQUAL deram enfase a qualidade, sendo assim onde divide-se em 5 dimensões</w:t>
      </w:r>
      <w:r w:rsidR="00B35C74">
        <w:rPr>
          <w:rFonts w:ascii="Times New Roman" w:eastAsia="Times New Roman" w:hAnsi="Times New Roman" w:cs="Times New Roman"/>
          <w:sz w:val="24"/>
          <w:szCs w:val="24"/>
        </w:rPr>
        <w:t xml:space="preserve"> (tangibilidade, confiabilidade, responsabilidade, segurança e empatia), </w:t>
      </w:r>
      <w:r>
        <w:rPr>
          <w:rFonts w:ascii="Times New Roman" w:eastAsia="Times New Roman" w:hAnsi="Times New Roman" w:cs="Times New Roman"/>
          <w:sz w:val="24"/>
          <w:szCs w:val="24"/>
        </w:rPr>
        <w:t xml:space="preserve"> para maior impacto no resultado final comparando a expectativa e a percepção dos clientes com o que a orga</w:t>
      </w:r>
      <w:r w:rsidR="00B35C74">
        <w:rPr>
          <w:rFonts w:ascii="Times New Roman" w:eastAsia="Times New Roman" w:hAnsi="Times New Roman" w:cs="Times New Roman"/>
          <w:sz w:val="24"/>
          <w:szCs w:val="24"/>
        </w:rPr>
        <w:t>nização oferece ou diz oferecer.</w:t>
      </w:r>
    </w:p>
    <w:p w14:paraId="7BB24406" w14:textId="123663B1" w:rsidR="00B35C74" w:rsidRPr="00B35C74" w:rsidRDefault="00FE0679" w:rsidP="00650B96">
      <w:pPr>
        <w:spacing w:after="0" w:line="360" w:lineRule="auto"/>
        <w:ind w:firstLine="720"/>
        <w:contextualSpacing w:val="0"/>
        <w:jc w:val="both"/>
        <w:rPr>
          <w:rFonts w:ascii="Times New Roman" w:eastAsia="Times New Roman" w:hAnsi="Times New Roman" w:cs="Times New Roman"/>
          <w:sz w:val="24"/>
          <w:szCs w:val="24"/>
        </w:rPr>
      </w:pPr>
      <w:r w:rsidRPr="005B7453">
        <w:rPr>
          <w:rFonts w:ascii="Times New Roman" w:eastAsia="Times New Roman" w:hAnsi="Times New Roman" w:cs="Times New Roman"/>
          <w:sz w:val="24"/>
          <w:szCs w:val="24"/>
        </w:rPr>
        <w:t xml:space="preserve">A primeira dimensão está relacionada aos aspectos como instalações, equipamentos, as matérias utilizadas para realização do serviço e também relacionada a aparência dos colaboradores que prestam o serviço. Ao que caracteriza a confiabilidade é a segurança de executar o serviço no prazo prometido e acurado. A dimensão da responsabilidade está relacionada a agilidade dos colaboradores, em prestar um serviço com eficiência, informando os clientes quando o mesmo será prestado. Ao que caracteriza a segurança, é a </w:t>
      </w:r>
      <w:r w:rsidR="00650B96" w:rsidRPr="005B7453">
        <w:rPr>
          <w:rFonts w:ascii="Times New Roman" w:eastAsia="Times New Roman" w:hAnsi="Times New Roman" w:cs="Times New Roman"/>
          <w:sz w:val="24"/>
          <w:szCs w:val="24"/>
        </w:rPr>
        <w:t xml:space="preserve">confiança que é passada aos clientes na prestação de um serviço, trazer aos clientes a competência do serviço prestado. Por fim tem-se a empatia, em que a organização tenta entender os problemas de forma individual dos clientes, é a atenção para o cliente (GAITHER e FRAZIER, 2007). </w:t>
      </w:r>
    </w:p>
    <w:p w14:paraId="70AF5819"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ferramenta que analisa a qualidade é composta por etapas sendo elas com critérios iguais de avaliação onde a primeira acontece de forma que os clientes informem suas expectativas e na segunda seção, marquem as suas percepções sobre o serviço que determinada organização possui (VEIGA e FARIAS, 2005). </w:t>
      </w:r>
    </w:p>
    <w:p w14:paraId="11D3A8E7"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Aos estudos de Reis (2001), a escala SERVQUAL consiste em um questionário que inicia com questões sobre a expectativa do aluno e na segunda parte cm percepções dos alunos. As questões possuem opções para assinalar de 1 a 9, sendo 1 até o “discordo totalmente” e o 9 o “concordo totalmente”, onde por meio das opções tem-se a expectativa dos clientes e a percepção dos mesmos. Desta forma que surgiu tal escala para que pudesse medir a qualidade percebida e esperada dos clientes com identificação dos possíveis </w:t>
      </w:r>
      <w:r>
        <w:rPr>
          <w:rFonts w:ascii="Times New Roman" w:eastAsia="Times New Roman" w:hAnsi="Times New Roman" w:cs="Times New Roman"/>
          <w:i/>
          <w:sz w:val="24"/>
          <w:szCs w:val="24"/>
        </w:rPr>
        <w:t xml:space="preserve">gaps. </w:t>
      </w:r>
      <w:r>
        <w:rPr>
          <w:rFonts w:ascii="Times New Roman" w:eastAsia="Times New Roman" w:hAnsi="Times New Roman" w:cs="Times New Roman"/>
          <w:sz w:val="24"/>
          <w:szCs w:val="24"/>
        </w:rPr>
        <w:t xml:space="preserve"> </w:t>
      </w:r>
    </w:p>
    <w:p w14:paraId="0003561A" w14:textId="77777777" w:rsidR="00CA3CEF" w:rsidRDefault="00CA3CEF">
      <w:pPr>
        <w:spacing w:after="0" w:line="240" w:lineRule="auto"/>
        <w:contextualSpacing w:val="0"/>
        <w:jc w:val="both"/>
        <w:rPr>
          <w:rFonts w:ascii="Times New Roman" w:eastAsia="Times New Roman" w:hAnsi="Times New Roman" w:cs="Times New Roman"/>
          <w:sz w:val="24"/>
          <w:szCs w:val="24"/>
        </w:rPr>
      </w:pPr>
    </w:p>
    <w:p w14:paraId="1B0ACF0E" w14:textId="77777777" w:rsidR="00CA3CEF" w:rsidRDefault="00B21911">
      <w:pPr>
        <w:spacing w:after="0"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MÉTODO DO ESTUDO </w:t>
      </w:r>
    </w:p>
    <w:p w14:paraId="08B61AFE" w14:textId="77777777" w:rsidR="00CA3CEF" w:rsidRDefault="00CA3CEF">
      <w:pPr>
        <w:spacing w:after="0" w:line="240" w:lineRule="auto"/>
        <w:ind w:firstLine="720"/>
        <w:contextualSpacing w:val="0"/>
        <w:jc w:val="both"/>
        <w:rPr>
          <w:rFonts w:ascii="Times New Roman" w:eastAsia="Times New Roman" w:hAnsi="Times New Roman" w:cs="Times New Roman"/>
          <w:b/>
          <w:sz w:val="24"/>
          <w:szCs w:val="24"/>
        </w:rPr>
      </w:pPr>
    </w:p>
    <w:p w14:paraId="4D36277A"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método é uma forma de compor todos os elementos para realizar uma pesquisa, para Marconi e Lakatos (2010, p. 65) “[...] é o conjunto das atividades sistemáticas e </w:t>
      </w:r>
      <w:r>
        <w:rPr>
          <w:rFonts w:ascii="Times New Roman" w:eastAsia="Times New Roman" w:hAnsi="Times New Roman" w:cs="Times New Roman"/>
          <w:sz w:val="24"/>
          <w:szCs w:val="24"/>
        </w:rPr>
        <w:lastRenderedPageBreak/>
        <w:t xml:space="preserve">racionais que, com maior segurança e economia, permite alcançar o objetivo - conhecimentos válidos e verdadeiros - traçando o caminho a ser seguido, detectando erros e auxiliando as decisões do cientista”. </w:t>
      </w:r>
    </w:p>
    <w:p w14:paraId="3195410F"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Consiste em uma pesquisa que será feita por meio de entrevistas realizadas com gestores </w:t>
      </w:r>
      <w:r w:rsidR="00EE5A40" w:rsidRPr="00EE5A40">
        <w:rPr>
          <w:rFonts w:ascii="Times New Roman" w:eastAsia="Times New Roman" w:hAnsi="Times New Roman" w:cs="Times New Roman"/>
          <w:color w:val="auto"/>
          <w:sz w:val="24"/>
          <w:szCs w:val="24"/>
        </w:rPr>
        <w:t xml:space="preserve">de uma escola de idiomas. </w:t>
      </w:r>
      <w:r w:rsidR="00EE5A40">
        <w:rPr>
          <w:rFonts w:ascii="Times New Roman" w:eastAsia="Times New Roman" w:hAnsi="Times New Roman" w:cs="Times New Roman"/>
          <w:sz w:val="24"/>
          <w:szCs w:val="24"/>
        </w:rPr>
        <w:t>T</w:t>
      </w:r>
      <w:r>
        <w:rPr>
          <w:rFonts w:ascii="Times New Roman" w:eastAsia="Times New Roman" w:hAnsi="Times New Roman" w:cs="Times New Roman"/>
          <w:sz w:val="24"/>
          <w:szCs w:val="24"/>
        </w:rPr>
        <w:t>ambém será realizado um questionário com os clientes atuais da instituição. O roteiro das entrevistas bem como do questionário foi submetido à apreciação de uma Gestora da área de Recursos Humanos e que também cuida da área de Marketing da</w:t>
      </w:r>
      <w:r w:rsidR="00EE5A40">
        <w:rPr>
          <w:rFonts w:ascii="Times New Roman" w:eastAsia="Times New Roman" w:hAnsi="Times New Roman" w:cs="Times New Roman"/>
          <w:color w:val="FF0000"/>
          <w:sz w:val="24"/>
          <w:szCs w:val="24"/>
        </w:rPr>
        <w:t xml:space="preserve"> </w:t>
      </w:r>
      <w:r w:rsidR="00EE5A40" w:rsidRPr="00EE5A40">
        <w:rPr>
          <w:rFonts w:ascii="Times New Roman" w:eastAsia="Times New Roman" w:hAnsi="Times New Roman" w:cs="Times New Roman"/>
          <w:color w:val="auto"/>
          <w:sz w:val="24"/>
          <w:szCs w:val="24"/>
        </w:rPr>
        <w:t>escola de idiomas</w:t>
      </w:r>
      <w:r w:rsidRPr="00EE5A40">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sendo escolhida por ser a supervisora da organização.</w:t>
      </w:r>
    </w:p>
    <w:p w14:paraId="34C53FAA" w14:textId="77777777" w:rsidR="003A091A" w:rsidRDefault="003A091A">
      <w:pPr>
        <w:spacing w:after="0" w:line="240" w:lineRule="auto"/>
        <w:contextualSpacing w:val="0"/>
        <w:jc w:val="both"/>
        <w:rPr>
          <w:rFonts w:ascii="Times New Roman" w:eastAsia="Times New Roman" w:hAnsi="Times New Roman" w:cs="Times New Roman"/>
          <w:b/>
          <w:sz w:val="24"/>
          <w:szCs w:val="24"/>
        </w:rPr>
      </w:pPr>
    </w:p>
    <w:p w14:paraId="4B2F29CA" w14:textId="1715A770" w:rsidR="00CA3CEF" w:rsidRDefault="00F93D8D">
      <w:pPr>
        <w:spacing w:after="0"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21911">
        <w:rPr>
          <w:rFonts w:ascii="Times New Roman" w:eastAsia="Times New Roman" w:hAnsi="Times New Roman" w:cs="Times New Roman"/>
          <w:b/>
          <w:sz w:val="24"/>
          <w:szCs w:val="24"/>
        </w:rPr>
        <w:t>1 Técnica de coleta de dados</w:t>
      </w:r>
    </w:p>
    <w:p w14:paraId="6B62F7B5" w14:textId="77777777" w:rsidR="00CA3CEF" w:rsidRDefault="00B21911">
      <w:pPr>
        <w:spacing w:after="0"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EC5C5FA"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foram coletados por meio da aplicação da Escala SERVQUAL junto aos clientes </w:t>
      </w:r>
      <w:r w:rsidR="00EE5A40">
        <w:rPr>
          <w:rFonts w:ascii="Times New Roman" w:eastAsia="Times New Roman" w:hAnsi="Times New Roman" w:cs="Times New Roman"/>
          <w:sz w:val="24"/>
          <w:szCs w:val="24"/>
        </w:rPr>
        <w:t xml:space="preserve">da escola de idiomas </w:t>
      </w:r>
      <w:r>
        <w:rPr>
          <w:rFonts w:ascii="Times New Roman" w:eastAsia="Times New Roman" w:hAnsi="Times New Roman" w:cs="Times New Roman"/>
          <w:sz w:val="24"/>
          <w:szCs w:val="24"/>
        </w:rPr>
        <w:t>de Santa Rosa</w:t>
      </w:r>
      <w:r w:rsidR="00EE5A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sendo um instrumento que avalia a qualidade e se divide em cinco dimensões para melhor avaliar se ocorrem os </w:t>
      </w:r>
      <w:r>
        <w:rPr>
          <w:rFonts w:ascii="Times New Roman" w:eastAsia="Times New Roman" w:hAnsi="Times New Roman" w:cs="Times New Roman"/>
          <w:i/>
          <w:sz w:val="24"/>
          <w:szCs w:val="24"/>
        </w:rPr>
        <w:t xml:space="preserve">gaps </w:t>
      </w:r>
      <w:r>
        <w:rPr>
          <w:rFonts w:ascii="Times New Roman" w:eastAsia="Times New Roman" w:hAnsi="Times New Roman" w:cs="Times New Roman"/>
          <w:sz w:val="24"/>
          <w:szCs w:val="24"/>
        </w:rPr>
        <w:t xml:space="preserve">na organização. O questionário foi realizado online, pelo documento </w:t>
      </w:r>
      <w:r w:rsidRPr="00EE5A40">
        <w:rPr>
          <w:rFonts w:ascii="Times New Roman" w:eastAsia="Times New Roman" w:hAnsi="Times New Roman" w:cs="Times New Roman"/>
          <w:i/>
          <w:sz w:val="24"/>
          <w:szCs w:val="24"/>
        </w:rPr>
        <w:t>google forms</w:t>
      </w:r>
      <w:r>
        <w:rPr>
          <w:rFonts w:ascii="Times New Roman" w:eastAsia="Times New Roman" w:hAnsi="Times New Roman" w:cs="Times New Roman"/>
          <w:sz w:val="24"/>
          <w:szCs w:val="24"/>
        </w:rPr>
        <w:t xml:space="preserve">. O questionário possui alternativas de 1 a 9, “1 sendo, discordo totalmente e 9 concordo totalmente”. A abertura dos questionários online foi realizada na segunda semana de abril, no dia 13 (treze), encerrando após um mês, tendo como total de participantes 51 respondentes. Assim sendo, para Sandhusen (2006), o questionário visa trazer perguntas mais específicas e breves, traduzindo seus objetivos. </w:t>
      </w:r>
    </w:p>
    <w:p w14:paraId="1448DEF7"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Hair Jr. Et al (2005, p.159) o “questionário é um conjunto predeterminado de perguntas criadas para coletar dados dos respondentes. É um instrumento cientificamente desenvolvido para medir características importantes de indivíduos, empresas e outros fenômenos”. Entanto o questionário é um instrumento que possibilita a fácil coleta de dados em que os clientes respondem de forma sigilosa sem que alguém esteja acompanhando-os ou que possua alguma forma de identificação. </w:t>
      </w:r>
    </w:p>
    <w:p w14:paraId="7BEC57BC" w14:textId="77777777" w:rsidR="00F93D8D" w:rsidRDefault="00F93D8D" w:rsidP="00F93D8D">
      <w:pPr>
        <w:pStyle w:val="Ttulo3"/>
        <w:spacing w:before="0" w:after="0" w:line="360" w:lineRule="auto"/>
        <w:contextualSpacing w:val="0"/>
        <w:jc w:val="both"/>
        <w:rPr>
          <w:rFonts w:ascii="Times New Roman" w:eastAsia="Times New Roman" w:hAnsi="Times New Roman" w:cs="Times New Roman"/>
          <w:b w:val="0"/>
          <w:sz w:val="24"/>
          <w:szCs w:val="24"/>
        </w:rPr>
      </w:pPr>
    </w:p>
    <w:p w14:paraId="39D79B81" w14:textId="6B60CED9" w:rsidR="00CA3CEF" w:rsidRDefault="00F93D8D" w:rsidP="00F93D8D">
      <w:pPr>
        <w:pStyle w:val="Ttulo3"/>
        <w:spacing w:before="0"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21911">
        <w:rPr>
          <w:rFonts w:ascii="Times New Roman" w:eastAsia="Times New Roman" w:hAnsi="Times New Roman" w:cs="Times New Roman"/>
          <w:sz w:val="24"/>
          <w:szCs w:val="24"/>
        </w:rPr>
        <w:t xml:space="preserve">2 Técnica de análise de dados </w:t>
      </w:r>
    </w:p>
    <w:p w14:paraId="1F75649B" w14:textId="77777777" w:rsidR="00CA3CEF" w:rsidRDefault="00B21911">
      <w:pPr>
        <w:spacing w:after="0" w:line="360" w:lineRule="auto"/>
        <w:ind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5A13F62"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coletados por meio da aplicação de questionários foram tabulados e sistematizados em planilhas eletrônicas para, posteriormente serem analisados por meio de </w:t>
      </w:r>
      <w:r>
        <w:rPr>
          <w:rFonts w:ascii="Times New Roman" w:eastAsia="Times New Roman" w:hAnsi="Times New Roman" w:cs="Times New Roman"/>
          <w:sz w:val="24"/>
          <w:szCs w:val="24"/>
        </w:rPr>
        <w:lastRenderedPageBreak/>
        <w:t xml:space="preserve">recursos como estatísticas descritivas, utilizando-se também da escala SERVQUAL que busca analisar quais os gaps que estão interferindo na otimização dos serviços. </w:t>
      </w:r>
    </w:p>
    <w:p w14:paraId="460991D4"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que coletados os dados, serão tabulados por planilhas eletrônicas de forma que estas técnicas estatísticas são essenciais para a construção dos resultados, bem como, podem ser utilizados para comparar dados, além de que caracterizam-os e impõe uma relação entre as demais variáveis (GIL, 2010). </w:t>
      </w:r>
    </w:p>
    <w:p w14:paraId="782C5C56"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Seguindo os procedimentos de coleta de dados, em um segundo momento ocorre a análise das estatísticas descritivas, onde para Sandhusen (2006, p.175), “classificam os dados de modo a poderem ser incluídos em uma ou mais de uma categoria, frequentemente revelando relações significativas entre as categorias de dados” sendo esta técnica mais ágil. Gil (2010) mostra que a estatística descritiva descreve uma única variável incluindo sua medida central e também a sua dispersão. De maneira geral ela busca caracterizar algo do grupo, encontra variança dentro do grupo e como os indivíduos se relacionam com determinadas variáveis. </w:t>
      </w:r>
    </w:p>
    <w:p w14:paraId="58DF45C7"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os dados obtidos com a realização das entrevistas são analisados observando-se os preceitos da Análise de Conteúdo, que seguem as técnicas de Bardin (2006), que buscam em primeiro lugar a teoria, seguida da prática, que gira em torno de entrevistas e segue para métodos, levando para técnicas de análise. Partindo deste pressuposto, o autor vê a análise de conteúdo como um instrumento que abrange um campo muito amplo de pesquisa frente à comunicação. A análise de conteúdo busca acrescentar do que já se tem, é uma forma de enriquecer a parte metodológica.  </w:t>
      </w:r>
    </w:p>
    <w:p w14:paraId="0884CAEC" w14:textId="77777777" w:rsidR="00CA3CEF" w:rsidRDefault="00B21911">
      <w:pPr>
        <w:spacing w:after="0" w:line="360" w:lineRule="auto"/>
        <w:ind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697B3A" w14:textId="3A808B9E" w:rsidR="00CA3CEF" w:rsidRDefault="00F93D8D" w:rsidP="00F93D8D">
      <w:pPr>
        <w:pStyle w:val="Ttulo1"/>
        <w:tabs>
          <w:tab w:val="center" w:pos="4064"/>
        </w:tabs>
        <w:spacing w:after="0" w:line="360" w:lineRule="auto"/>
        <w:ind w:left="0" w:firstLine="0"/>
        <w:contextualSpacing w:val="0"/>
        <w:jc w:val="both"/>
        <w:rPr>
          <w:rFonts w:ascii="Times New Roman" w:eastAsia="Times New Roman" w:hAnsi="Times New Roman" w:cs="Times New Roman"/>
        </w:rPr>
      </w:pPr>
      <w:r>
        <w:rPr>
          <w:rFonts w:ascii="Times New Roman" w:eastAsia="Times New Roman" w:hAnsi="Times New Roman" w:cs="Times New Roman"/>
        </w:rPr>
        <w:t xml:space="preserve">4  </w:t>
      </w:r>
      <w:r w:rsidR="00B21911">
        <w:rPr>
          <w:rFonts w:ascii="Times New Roman" w:eastAsia="Times New Roman" w:hAnsi="Times New Roman" w:cs="Times New Roman"/>
        </w:rPr>
        <w:t xml:space="preserve">RESULTADOS: APRESENTAÇÃO, ANÁLISE E DISCUSSÃO </w:t>
      </w:r>
    </w:p>
    <w:p w14:paraId="0EA94274"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D7BE26" w14:textId="17B11343" w:rsidR="004F0997" w:rsidRDefault="00B21911" w:rsidP="00EC450B">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etapa é realizada a análise dos resultados por meio dos questionários em que pais e alunos responderam, avaliando a qualidade dos serviços da</w:t>
      </w:r>
      <w:r w:rsidR="00EE5A40">
        <w:rPr>
          <w:rFonts w:ascii="Times New Roman" w:eastAsia="Times New Roman" w:hAnsi="Times New Roman" w:cs="Times New Roman"/>
          <w:sz w:val="24"/>
          <w:szCs w:val="24"/>
        </w:rPr>
        <w:t xml:space="preserve"> escola de idiomas. P</w:t>
      </w:r>
      <w:r>
        <w:rPr>
          <w:rFonts w:ascii="Times New Roman" w:eastAsia="Times New Roman" w:hAnsi="Times New Roman" w:cs="Times New Roman"/>
          <w:sz w:val="24"/>
          <w:szCs w:val="24"/>
        </w:rPr>
        <w:t xml:space="preserve">ara melhor apresentar os resultados obtidos das respostas referentes ao questionário que os clientes responderam, tem-se primeiramente as características dos respondentes e após optou-se por dividir as respostas pela dimensão da escala SERVQUAL que apresenta cinco dimensões. Após, serão comparadas em cada dimensão as expectativas e percepções dos clientes quanto ao serviço prestado. </w:t>
      </w:r>
    </w:p>
    <w:p w14:paraId="686BB1E3" w14:textId="1A6EB3EC" w:rsidR="00023CEA" w:rsidRPr="00EC450B" w:rsidRDefault="00023CEA" w:rsidP="00833BDE">
      <w:pPr>
        <w:spacing w:after="0" w:line="360" w:lineRule="auto"/>
        <w:ind w:firstLine="720"/>
        <w:contextualSpacing w:val="0"/>
        <w:jc w:val="both"/>
        <w:rPr>
          <w:rFonts w:ascii="Times New Roman" w:eastAsia="Times New Roman" w:hAnsi="Times New Roman" w:cs="Times New Roman"/>
          <w:sz w:val="24"/>
          <w:szCs w:val="24"/>
        </w:rPr>
      </w:pPr>
      <w:r w:rsidRPr="00EC450B">
        <w:rPr>
          <w:rFonts w:ascii="Times New Roman" w:eastAsia="Times New Roman" w:hAnsi="Times New Roman" w:cs="Times New Roman"/>
          <w:sz w:val="24"/>
          <w:szCs w:val="24"/>
        </w:rPr>
        <w:lastRenderedPageBreak/>
        <w:t xml:space="preserve">A organização estudada, tem por objetivo fazer </w:t>
      </w:r>
      <w:r w:rsidR="00B9350B" w:rsidRPr="00EC450B">
        <w:rPr>
          <w:rFonts w:ascii="Times New Roman" w:eastAsia="Times New Roman" w:hAnsi="Times New Roman" w:cs="Times New Roman"/>
          <w:sz w:val="24"/>
          <w:szCs w:val="24"/>
        </w:rPr>
        <w:t xml:space="preserve">do aprendizado uma </w:t>
      </w:r>
      <w:r w:rsidR="00EC450B" w:rsidRPr="00EC450B">
        <w:rPr>
          <w:rFonts w:ascii="Times New Roman" w:eastAsia="Times New Roman" w:hAnsi="Times New Roman" w:cs="Times New Roman"/>
          <w:sz w:val="24"/>
          <w:szCs w:val="24"/>
        </w:rPr>
        <w:t xml:space="preserve">aventura, fazendo com que </w:t>
      </w:r>
      <w:r w:rsidRPr="00EC450B">
        <w:rPr>
          <w:rFonts w:ascii="Times New Roman" w:eastAsia="Times New Roman" w:hAnsi="Times New Roman" w:cs="Times New Roman"/>
          <w:sz w:val="24"/>
          <w:szCs w:val="24"/>
        </w:rPr>
        <w:t>os alunos es</w:t>
      </w:r>
      <w:r w:rsidR="00B9350B" w:rsidRPr="00EC450B">
        <w:rPr>
          <w:rFonts w:ascii="Times New Roman" w:eastAsia="Times New Roman" w:hAnsi="Times New Roman" w:cs="Times New Roman"/>
          <w:sz w:val="24"/>
          <w:szCs w:val="24"/>
        </w:rPr>
        <w:t>tudem de forma dinâmica e focados</w:t>
      </w:r>
      <w:r w:rsidRPr="00EC450B">
        <w:rPr>
          <w:rFonts w:ascii="Times New Roman" w:eastAsia="Times New Roman" w:hAnsi="Times New Roman" w:cs="Times New Roman"/>
          <w:sz w:val="24"/>
          <w:szCs w:val="24"/>
        </w:rPr>
        <w:t xml:space="preserve"> nas necessidades, uma escola que </w:t>
      </w:r>
      <w:r w:rsidR="00B9350B" w:rsidRPr="00EC450B">
        <w:rPr>
          <w:rFonts w:ascii="Times New Roman" w:eastAsia="Times New Roman" w:hAnsi="Times New Roman" w:cs="Times New Roman"/>
          <w:sz w:val="24"/>
          <w:szCs w:val="24"/>
        </w:rPr>
        <w:t>se preocupa com a maneira de como o inglês vai fazer sentido no aprendizado do aluno. A discriminação quanto ao perfil dos respondentes se trata de grande parte ser do sexo feminino (63%), quanto a idade dos respondentes, percebe-se que está entre 18 a 27 anos (42%)</w:t>
      </w:r>
      <w:r w:rsidR="00EC450B" w:rsidRPr="00EC450B">
        <w:rPr>
          <w:rFonts w:ascii="Times New Roman" w:eastAsia="Times New Roman" w:hAnsi="Times New Roman" w:cs="Times New Roman"/>
          <w:sz w:val="24"/>
          <w:szCs w:val="24"/>
        </w:rPr>
        <w:t xml:space="preserve">. A maioria dos respondentes encontra-se no nível Benniger (36,7%), sendo conhecido como o nível mais baixo de inglês o que se refere muito ao período que estão cursando um segundo idioma o que se refere a maioria dos respondentes que está a menos de um ano cursando inglês (51,9%). A seguir são apresentadas as análises quanto a expectativa e percepção dos alunos. </w:t>
      </w:r>
    </w:p>
    <w:p w14:paraId="25A6315A" w14:textId="0074811D" w:rsidR="00CA3CEF" w:rsidRDefault="00CA3CEF">
      <w:pPr>
        <w:spacing w:after="0" w:line="240" w:lineRule="auto"/>
        <w:contextualSpacing w:val="0"/>
        <w:jc w:val="both"/>
        <w:rPr>
          <w:rFonts w:ascii="Times New Roman" w:eastAsia="Times New Roman" w:hAnsi="Times New Roman" w:cs="Times New Roman"/>
          <w:sz w:val="24"/>
          <w:szCs w:val="24"/>
        </w:rPr>
      </w:pPr>
    </w:p>
    <w:p w14:paraId="73C01C43" w14:textId="46B4B6AA" w:rsidR="00CA3CEF" w:rsidRDefault="00F93D8D">
      <w:pPr>
        <w:spacing w:after="0"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B21911">
        <w:rPr>
          <w:rFonts w:ascii="Times New Roman" w:eastAsia="Times New Roman" w:hAnsi="Times New Roman" w:cs="Times New Roman"/>
          <w:b/>
          <w:sz w:val="24"/>
          <w:szCs w:val="24"/>
        </w:rPr>
        <w:t xml:space="preserve">Expectativas X Percepção </w:t>
      </w:r>
    </w:p>
    <w:p w14:paraId="2C093CFD" w14:textId="77777777" w:rsidR="00CA3CEF" w:rsidRDefault="00CA3CEF">
      <w:pPr>
        <w:spacing w:after="0" w:line="240" w:lineRule="auto"/>
        <w:contextualSpacing w:val="0"/>
        <w:jc w:val="both"/>
        <w:rPr>
          <w:rFonts w:ascii="Times New Roman" w:eastAsia="Times New Roman" w:hAnsi="Times New Roman" w:cs="Times New Roman"/>
          <w:b/>
          <w:sz w:val="24"/>
          <w:szCs w:val="24"/>
        </w:rPr>
      </w:pPr>
    </w:p>
    <w:p w14:paraId="7975791E"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seção serão apresentados os resultados pertinentes à sondagem da expectativa em comparação com a percepção, ou seja, a importância que o usuário do serviço de uma escola de língua estrangeira atribui a cada um dos critérios, assim como o que se percebe como desempenho em cada um dos atributos.</w:t>
      </w:r>
    </w:p>
    <w:p w14:paraId="2AB4717B" w14:textId="77777777" w:rsidR="00CA3CEF" w:rsidRDefault="00CA3CEF">
      <w:pPr>
        <w:spacing w:after="0" w:line="360" w:lineRule="auto"/>
        <w:ind w:firstLine="720"/>
        <w:contextualSpacing w:val="0"/>
        <w:jc w:val="both"/>
        <w:rPr>
          <w:rFonts w:ascii="Times New Roman" w:eastAsia="Times New Roman" w:hAnsi="Times New Roman" w:cs="Times New Roman"/>
          <w:sz w:val="24"/>
          <w:szCs w:val="24"/>
        </w:rPr>
      </w:pPr>
    </w:p>
    <w:p w14:paraId="67723FA4" w14:textId="77777777" w:rsidR="00CA3CEF" w:rsidRDefault="00B21911" w:rsidP="00B86853">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1: Tangibilidade: expectativa e percepção</w:t>
      </w:r>
    </w:p>
    <w:tbl>
      <w:tblPr>
        <w:tblStyle w:val="5"/>
        <w:tblW w:w="9183"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gridCol w:w="923"/>
        <w:gridCol w:w="1233"/>
        <w:gridCol w:w="876"/>
        <w:gridCol w:w="1236"/>
        <w:gridCol w:w="790"/>
      </w:tblGrid>
      <w:tr w:rsidR="00EE5A40" w14:paraId="2B733961" w14:textId="77777777" w:rsidTr="008F43B2">
        <w:tc>
          <w:tcPr>
            <w:tcW w:w="4125" w:type="dxa"/>
            <w:vMerge w:val="restart"/>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25006D1E" w14:textId="77777777" w:rsidR="00EE5A40" w:rsidRPr="00EE5A40" w:rsidRDefault="00EE5A40" w:rsidP="00EE5A40">
            <w:pPr>
              <w:spacing w:after="0" w:line="240" w:lineRule="auto"/>
              <w:contextualSpacing w:val="0"/>
              <w:rPr>
                <w:rFonts w:ascii="Times New Roman" w:hAnsi="Times New Roman" w:cs="Times New Roman"/>
                <w:sz w:val="20"/>
                <w:szCs w:val="20"/>
              </w:rPr>
            </w:pPr>
            <w:r w:rsidRPr="00EE5A40">
              <w:rPr>
                <w:rFonts w:ascii="Times New Roman" w:eastAsia="Times New Roman" w:hAnsi="Times New Roman" w:cs="Times New Roman"/>
                <w:b/>
                <w:sz w:val="20"/>
                <w:szCs w:val="20"/>
              </w:rPr>
              <w:t>Atributos da Tangibilidade</w:t>
            </w:r>
          </w:p>
        </w:tc>
        <w:tc>
          <w:tcPr>
            <w:tcW w:w="2156" w:type="dxa"/>
            <w:gridSpan w:val="2"/>
            <w:tcBorders>
              <w:top w:val="single" w:sz="4" w:space="0" w:color="auto"/>
              <w:left w:val="single" w:sz="4" w:space="0" w:color="auto"/>
            </w:tcBorders>
            <w:shd w:val="clear" w:color="auto" w:fill="auto"/>
            <w:tcMar>
              <w:top w:w="9" w:type="dxa"/>
              <w:left w:w="106" w:type="dxa"/>
              <w:bottom w:w="9" w:type="dxa"/>
              <w:right w:w="56" w:type="dxa"/>
            </w:tcMar>
          </w:tcPr>
          <w:p w14:paraId="1C66D903" w14:textId="24583DED" w:rsidR="00EE5A40" w:rsidRPr="00EE5A40" w:rsidRDefault="00EE5A40" w:rsidP="00F20A9F">
            <w:pPr>
              <w:spacing w:after="0" w:line="240" w:lineRule="auto"/>
              <w:contextualSpacing w:val="0"/>
              <w:jc w:val="center"/>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Expectativa</w:t>
            </w:r>
          </w:p>
        </w:tc>
        <w:tc>
          <w:tcPr>
            <w:tcW w:w="2112" w:type="dxa"/>
            <w:gridSpan w:val="2"/>
            <w:tcBorders>
              <w:right w:val="single" w:sz="4" w:space="0" w:color="auto"/>
            </w:tcBorders>
            <w:shd w:val="clear" w:color="auto" w:fill="auto"/>
            <w:tcMar>
              <w:top w:w="9" w:type="dxa"/>
              <w:left w:w="106" w:type="dxa"/>
              <w:bottom w:w="9" w:type="dxa"/>
              <w:right w:w="56" w:type="dxa"/>
            </w:tcMar>
          </w:tcPr>
          <w:p w14:paraId="30A01C03" w14:textId="684C66DE" w:rsidR="00EE5A40" w:rsidRPr="00EE5A40" w:rsidRDefault="00EE5A40" w:rsidP="00F20A9F">
            <w:pPr>
              <w:spacing w:after="0" w:line="240" w:lineRule="auto"/>
              <w:contextualSpacing w:val="0"/>
              <w:jc w:val="center"/>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Percepção</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095F635A" w14:textId="56132E36" w:rsidR="00EE5A40" w:rsidRPr="00EE5A40" w:rsidRDefault="00EE5A40" w:rsidP="00F20A9F">
            <w:pPr>
              <w:spacing w:after="0" w:line="240" w:lineRule="auto"/>
              <w:contextualSpacing w:val="0"/>
              <w:jc w:val="center"/>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Gap</w:t>
            </w:r>
          </w:p>
        </w:tc>
      </w:tr>
      <w:tr w:rsidR="00EE5A40" w14:paraId="555A1C54" w14:textId="77777777" w:rsidTr="008F43B2">
        <w:tc>
          <w:tcPr>
            <w:tcW w:w="4125" w:type="dxa"/>
            <w:vMerge/>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7E6D153A" w14:textId="77777777" w:rsidR="00EE5A40" w:rsidRPr="00EE5A40" w:rsidRDefault="00EE5A40" w:rsidP="00EE5A40">
            <w:pPr>
              <w:spacing w:after="0" w:line="240" w:lineRule="auto"/>
              <w:contextualSpacing w:val="0"/>
              <w:jc w:val="both"/>
              <w:rPr>
                <w:rFonts w:ascii="Times New Roman" w:eastAsia="Times New Roman" w:hAnsi="Times New Roman" w:cs="Times New Roman"/>
                <w:b/>
                <w:sz w:val="20"/>
                <w:szCs w:val="20"/>
              </w:rPr>
            </w:pPr>
          </w:p>
        </w:tc>
        <w:tc>
          <w:tcPr>
            <w:tcW w:w="923" w:type="dxa"/>
            <w:tcBorders>
              <w:left w:val="single" w:sz="4" w:space="0" w:color="auto"/>
            </w:tcBorders>
            <w:shd w:val="clear" w:color="auto" w:fill="auto"/>
            <w:tcMar>
              <w:top w:w="9" w:type="dxa"/>
              <w:left w:w="106" w:type="dxa"/>
              <w:bottom w:w="9" w:type="dxa"/>
              <w:right w:w="56" w:type="dxa"/>
            </w:tcMar>
          </w:tcPr>
          <w:p w14:paraId="39D44DDA" w14:textId="38E0A61C"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Média</w:t>
            </w:r>
          </w:p>
        </w:tc>
        <w:tc>
          <w:tcPr>
            <w:tcW w:w="1233" w:type="dxa"/>
            <w:shd w:val="clear" w:color="auto" w:fill="auto"/>
            <w:tcMar>
              <w:top w:w="9" w:type="dxa"/>
              <w:left w:w="106" w:type="dxa"/>
              <w:bottom w:w="9" w:type="dxa"/>
              <w:right w:w="56" w:type="dxa"/>
            </w:tcMar>
          </w:tcPr>
          <w:p w14:paraId="20BB80BC" w14:textId="1D514782"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Desvpad.</w:t>
            </w:r>
          </w:p>
        </w:tc>
        <w:tc>
          <w:tcPr>
            <w:tcW w:w="876" w:type="dxa"/>
            <w:shd w:val="clear" w:color="auto" w:fill="auto"/>
            <w:tcMar>
              <w:top w:w="9" w:type="dxa"/>
              <w:left w:w="106" w:type="dxa"/>
              <w:bottom w:w="9" w:type="dxa"/>
              <w:right w:w="56" w:type="dxa"/>
            </w:tcMar>
          </w:tcPr>
          <w:p w14:paraId="54466C49" w14:textId="5230F6B4"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Média</w:t>
            </w:r>
          </w:p>
        </w:tc>
        <w:tc>
          <w:tcPr>
            <w:tcW w:w="1236" w:type="dxa"/>
            <w:tcBorders>
              <w:right w:val="single" w:sz="4" w:space="0" w:color="auto"/>
            </w:tcBorders>
            <w:shd w:val="clear" w:color="auto" w:fill="auto"/>
            <w:tcMar>
              <w:top w:w="9" w:type="dxa"/>
              <w:left w:w="106" w:type="dxa"/>
              <w:bottom w:w="9" w:type="dxa"/>
              <w:right w:w="56" w:type="dxa"/>
            </w:tcMar>
          </w:tcPr>
          <w:p w14:paraId="2CB50B01" w14:textId="3B75453C"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Desvpad.</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38740114" w14:textId="1CEDF394"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p>
        </w:tc>
      </w:tr>
      <w:tr w:rsidR="00CA3CEF" w14:paraId="3B196C71" w14:textId="77777777" w:rsidTr="008F43B2">
        <w:tc>
          <w:tcPr>
            <w:tcW w:w="4125"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7CFDA7F7"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Recursos multimídia em dispositivos eletrônicos como smartphones e tablets. </w:t>
            </w:r>
          </w:p>
        </w:tc>
        <w:tc>
          <w:tcPr>
            <w:tcW w:w="923" w:type="dxa"/>
            <w:tcBorders>
              <w:left w:val="single" w:sz="4" w:space="0" w:color="auto"/>
            </w:tcBorders>
            <w:shd w:val="clear" w:color="auto" w:fill="auto"/>
            <w:tcMar>
              <w:top w:w="9" w:type="dxa"/>
              <w:left w:w="106" w:type="dxa"/>
              <w:bottom w:w="9" w:type="dxa"/>
              <w:right w:w="56" w:type="dxa"/>
            </w:tcMar>
          </w:tcPr>
          <w:p w14:paraId="2A21ACB0" w14:textId="6FA63401"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8,49</w:t>
            </w:r>
          </w:p>
        </w:tc>
        <w:tc>
          <w:tcPr>
            <w:tcW w:w="1233" w:type="dxa"/>
            <w:shd w:val="clear" w:color="auto" w:fill="auto"/>
            <w:tcMar>
              <w:top w:w="9" w:type="dxa"/>
              <w:left w:w="106" w:type="dxa"/>
              <w:bottom w:w="9" w:type="dxa"/>
              <w:right w:w="56" w:type="dxa"/>
            </w:tcMar>
          </w:tcPr>
          <w:p w14:paraId="68EA9C73" w14:textId="5625EFE4"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0,90</w:t>
            </w:r>
          </w:p>
        </w:tc>
        <w:tc>
          <w:tcPr>
            <w:tcW w:w="876" w:type="dxa"/>
            <w:shd w:val="clear" w:color="auto" w:fill="auto"/>
            <w:tcMar>
              <w:top w:w="9" w:type="dxa"/>
              <w:left w:w="106" w:type="dxa"/>
              <w:bottom w:w="9" w:type="dxa"/>
              <w:right w:w="56" w:type="dxa"/>
            </w:tcMar>
          </w:tcPr>
          <w:p w14:paraId="0B80D0AE" w14:textId="0870DC77"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8,32</w:t>
            </w:r>
          </w:p>
        </w:tc>
        <w:tc>
          <w:tcPr>
            <w:tcW w:w="1236" w:type="dxa"/>
            <w:tcBorders>
              <w:right w:val="single" w:sz="4" w:space="0" w:color="auto"/>
            </w:tcBorders>
            <w:shd w:val="clear" w:color="auto" w:fill="auto"/>
            <w:tcMar>
              <w:top w:w="9" w:type="dxa"/>
              <w:left w:w="106" w:type="dxa"/>
              <w:bottom w:w="9" w:type="dxa"/>
              <w:right w:w="56" w:type="dxa"/>
            </w:tcMar>
          </w:tcPr>
          <w:p w14:paraId="67D26213" w14:textId="6CC68483"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1,44</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0D095BF5" w14:textId="16D69A24"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0,17</w:t>
            </w:r>
          </w:p>
        </w:tc>
      </w:tr>
      <w:tr w:rsidR="00CA3CEF" w14:paraId="7B5C90DF" w14:textId="77777777" w:rsidTr="008F43B2">
        <w:tc>
          <w:tcPr>
            <w:tcW w:w="4125"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59620BDB"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Equipamentos e recursos tecnológicos modernos e atualizados. </w:t>
            </w:r>
          </w:p>
        </w:tc>
        <w:tc>
          <w:tcPr>
            <w:tcW w:w="923" w:type="dxa"/>
            <w:tcBorders>
              <w:left w:val="single" w:sz="4" w:space="0" w:color="auto"/>
            </w:tcBorders>
            <w:shd w:val="clear" w:color="auto" w:fill="auto"/>
            <w:tcMar>
              <w:top w:w="9" w:type="dxa"/>
              <w:left w:w="106" w:type="dxa"/>
              <w:bottom w:w="9" w:type="dxa"/>
              <w:right w:w="56" w:type="dxa"/>
            </w:tcMar>
          </w:tcPr>
          <w:p w14:paraId="216DC47A" w14:textId="41E416FE"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8,64</w:t>
            </w:r>
          </w:p>
        </w:tc>
        <w:tc>
          <w:tcPr>
            <w:tcW w:w="1233" w:type="dxa"/>
            <w:shd w:val="clear" w:color="auto" w:fill="auto"/>
            <w:tcMar>
              <w:top w:w="9" w:type="dxa"/>
              <w:left w:w="106" w:type="dxa"/>
              <w:bottom w:w="9" w:type="dxa"/>
              <w:right w:w="56" w:type="dxa"/>
            </w:tcMar>
          </w:tcPr>
          <w:p w14:paraId="0B172FBA" w14:textId="6652E5CA"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0,56</w:t>
            </w:r>
          </w:p>
        </w:tc>
        <w:tc>
          <w:tcPr>
            <w:tcW w:w="876" w:type="dxa"/>
            <w:shd w:val="clear" w:color="auto" w:fill="auto"/>
            <w:tcMar>
              <w:top w:w="9" w:type="dxa"/>
              <w:left w:w="106" w:type="dxa"/>
              <w:bottom w:w="9" w:type="dxa"/>
              <w:right w:w="56" w:type="dxa"/>
            </w:tcMar>
          </w:tcPr>
          <w:p w14:paraId="138E96EA" w14:textId="15465638"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8,23</w:t>
            </w:r>
          </w:p>
        </w:tc>
        <w:tc>
          <w:tcPr>
            <w:tcW w:w="1236" w:type="dxa"/>
            <w:tcBorders>
              <w:right w:val="single" w:sz="4" w:space="0" w:color="auto"/>
            </w:tcBorders>
            <w:shd w:val="clear" w:color="auto" w:fill="auto"/>
            <w:tcMar>
              <w:top w:w="9" w:type="dxa"/>
              <w:left w:w="106" w:type="dxa"/>
              <w:bottom w:w="9" w:type="dxa"/>
              <w:right w:w="56" w:type="dxa"/>
            </w:tcMar>
          </w:tcPr>
          <w:p w14:paraId="60404627" w14:textId="46666208"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1,28</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1CD03A62" w14:textId="60CBB5E1"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0,41</w:t>
            </w:r>
          </w:p>
        </w:tc>
      </w:tr>
      <w:tr w:rsidR="00CA3CEF" w14:paraId="0D35CDDC" w14:textId="77777777" w:rsidTr="008F43B2">
        <w:tc>
          <w:tcPr>
            <w:tcW w:w="4125"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292EC1F6"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Materiais reconhecidos e com selo de qualidade. </w:t>
            </w:r>
          </w:p>
        </w:tc>
        <w:tc>
          <w:tcPr>
            <w:tcW w:w="923" w:type="dxa"/>
            <w:tcBorders>
              <w:left w:val="single" w:sz="4" w:space="0" w:color="auto"/>
            </w:tcBorders>
            <w:shd w:val="clear" w:color="auto" w:fill="auto"/>
            <w:tcMar>
              <w:top w:w="9" w:type="dxa"/>
              <w:left w:w="106" w:type="dxa"/>
              <w:bottom w:w="9" w:type="dxa"/>
              <w:right w:w="56" w:type="dxa"/>
            </w:tcMar>
          </w:tcPr>
          <w:p w14:paraId="01D3B318" w14:textId="020D64F0"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8,62</w:t>
            </w:r>
          </w:p>
        </w:tc>
        <w:tc>
          <w:tcPr>
            <w:tcW w:w="1233" w:type="dxa"/>
            <w:shd w:val="clear" w:color="auto" w:fill="auto"/>
            <w:tcMar>
              <w:top w:w="9" w:type="dxa"/>
              <w:left w:w="106" w:type="dxa"/>
              <w:bottom w:w="9" w:type="dxa"/>
              <w:right w:w="56" w:type="dxa"/>
            </w:tcMar>
          </w:tcPr>
          <w:p w14:paraId="318A4017" w14:textId="56E609C0"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0,77</w:t>
            </w:r>
          </w:p>
        </w:tc>
        <w:tc>
          <w:tcPr>
            <w:tcW w:w="876" w:type="dxa"/>
            <w:shd w:val="clear" w:color="auto" w:fill="auto"/>
            <w:tcMar>
              <w:top w:w="9" w:type="dxa"/>
              <w:left w:w="106" w:type="dxa"/>
              <w:bottom w:w="9" w:type="dxa"/>
              <w:right w:w="56" w:type="dxa"/>
            </w:tcMar>
          </w:tcPr>
          <w:p w14:paraId="1FC977D2" w14:textId="5210FE4A"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8,48</w:t>
            </w:r>
          </w:p>
        </w:tc>
        <w:tc>
          <w:tcPr>
            <w:tcW w:w="1236" w:type="dxa"/>
            <w:tcBorders>
              <w:right w:val="single" w:sz="4" w:space="0" w:color="auto"/>
            </w:tcBorders>
            <w:shd w:val="clear" w:color="auto" w:fill="auto"/>
            <w:tcMar>
              <w:top w:w="9" w:type="dxa"/>
              <w:left w:w="106" w:type="dxa"/>
              <w:bottom w:w="9" w:type="dxa"/>
              <w:right w:w="56" w:type="dxa"/>
            </w:tcMar>
          </w:tcPr>
          <w:p w14:paraId="0F066605" w14:textId="70F8512B"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0,85</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0384802C" w14:textId="014EDB3B"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0,14</w:t>
            </w:r>
          </w:p>
        </w:tc>
      </w:tr>
      <w:tr w:rsidR="00CA3CEF" w14:paraId="0C18E5A1" w14:textId="77777777" w:rsidTr="008F43B2">
        <w:tc>
          <w:tcPr>
            <w:tcW w:w="4125"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64273B66"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Funcionários devem receber da melhor forma os clientes. </w:t>
            </w:r>
          </w:p>
        </w:tc>
        <w:tc>
          <w:tcPr>
            <w:tcW w:w="923" w:type="dxa"/>
            <w:tcBorders>
              <w:left w:val="single" w:sz="4" w:space="0" w:color="auto"/>
            </w:tcBorders>
            <w:shd w:val="clear" w:color="auto" w:fill="auto"/>
            <w:tcMar>
              <w:top w:w="9" w:type="dxa"/>
              <w:left w:w="106" w:type="dxa"/>
              <w:bottom w:w="9" w:type="dxa"/>
              <w:right w:w="56" w:type="dxa"/>
            </w:tcMar>
          </w:tcPr>
          <w:p w14:paraId="501EA706" w14:textId="493D1C9B"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8,74</w:t>
            </w:r>
          </w:p>
        </w:tc>
        <w:tc>
          <w:tcPr>
            <w:tcW w:w="1233" w:type="dxa"/>
            <w:shd w:val="clear" w:color="auto" w:fill="auto"/>
            <w:tcMar>
              <w:top w:w="9" w:type="dxa"/>
              <w:left w:w="106" w:type="dxa"/>
              <w:bottom w:w="9" w:type="dxa"/>
              <w:right w:w="56" w:type="dxa"/>
            </w:tcMar>
          </w:tcPr>
          <w:p w14:paraId="42FA6B65" w14:textId="487F4CA9"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0,52</w:t>
            </w:r>
          </w:p>
        </w:tc>
        <w:tc>
          <w:tcPr>
            <w:tcW w:w="876" w:type="dxa"/>
            <w:shd w:val="clear" w:color="auto" w:fill="auto"/>
            <w:tcMar>
              <w:top w:w="9" w:type="dxa"/>
              <w:left w:w="106" w:type="dxa"/>
              <w:bottom w:w="9" w:type="dxa"/>
              <w:right w:w="56" w:type="dxa"/>
            </w:tcMar>
          </w:tcPr>
          <w:p w14:paraId="1BF6CFD8" w14:textId="56ACD958"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8,66</w:t>
            </w:r>
          </w:p>
        </w:tc>
        <w:tc>
          <w:tcPr>
            <w:tcW w:w="1236" w:type="dxa"/>
            <w:tcBorders>
              <w:right w:val="single" w:sz="4" w:space="0" w:color="auto"/>
            </w:tcBorders>
            <w:shd w:val="clear" w:color="auto" w:fill="auto"/>
            <w:tcMar>
              <w:top w:w="9" w:type="dxa"/>
              <w:left w:w="106" w:type="dxa"/>
              <w:bottom w:w="9" w:type="dxa"/>
              <w:right w:w="56" w:type="dxa"/>
            </w:tcMar>
          </w:tcPr>
          <w:p w14:paraId="66905640" w14:textId="401AD8AA"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0,79</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4A49CBB6" w14:textId="60F6C779"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0,08</w:t>
            </w:r>
          </w:p>
        </w:tc>
      </w:tr>
      <w:tr w:rsidR="00CA3CEF" w14:paraId="54BB30A9" w14:textId="77777777" w:rsidTr="008F43B2">
        <w:tc>
          <w:tcPr>
            <w:tcW w:w="4125"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322E032B" w14:textId="77777777" w:rsidR="00CA3CEF" w:rsidRPr="00EE5A40" w:rsidRDefault="00EE5A40"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Média do critério </w:t>
            </w:r>
          </w:p>
        </w:tc>
        <w:tc>
          <w:tcPr>
            <w:tcW w:w="923" w:type="dxa"/>
            <w:tcBorders>
              <w:left w:val="single" w:sz="4" w:space="0" w:color="auto"/>
            </w:tcBorders>
            <w:shd w:val="clear" w:color="auto" w:fill="auto"/>
            <w:tcMar>
              <w:top w:w="9" w:type="dxa"/>
              <w:left w:w="106" w:type="dxa"/>
              <w:bottom w:w="9" w:type="dxa"/>
              <w:right w:w="56" w:type="dxa"/>
            </w:tcMar>
          </w:tcPr>
          <w:p w14:paraId="2A3C4C82" w14:textId="764F655D"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8,62</w:t>
            </w:r>
          </w:p>
        </w:tc>
        <w:tc>
          <w:tcPr>
            <w:tcW w:w="1233" w:type="dxa"/>
            <w:shd w:val="clear" w:color="auto" w:fill="auto"/>
            <w:tcMar>
              <w:top w:w="9" w:type="dxa"/>
              <w:left w:w="106" w:type="dxa"/>
              <w:bottom w:w="9" w:type="dxa"/>
              <w:right w:w="56" w:type="dxa"/>
            </w:tcMar>
          </w:tcPr>
          <w:p w14:paraId="664FE06E" w14:textId="5EF09D04"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0,69</w:t>
            </w:r>
          </w:p>
        </w:tc>
        <w:tc>
          <w:tcPr>
            <w:tcW w:w="876" w:type="dxa"/>
            <w:shd w:val="clear" w:color="auto" w:fill="auto"/>
            <w:tcMar>
              <w:top w:w="9" w:type="dxa"/>
              <w:left w:w="106" w:type="dxa"/>
              <w:bottom w:w="9" w:type="dxa"/>
              <w:right w:w="56" w:type="dxa"/>
            </w:tcMar>
          </w:tcPr>
          <w:p w14:paraId="2161C78F" w14:textId="4FC48296"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8,42</w:t>
            </w:r>
          </w:p>
        </w:tc>
        <w:tc>
          <w:tcPr>
            <w:tcW w:w="1236" w:type="dxa"/>
            <w:tcBorders>
              <w:bottom w:val="single" w:sz="4" w:space="0" w:color="auto"/>
              <w:right w:val="single" w:sz="4" w:space="0" w:color="auto"/>
            </w:tcBorders>
            <w:shd w:val="clear" w:color="auto" w:fill="auto"/>
            <w:tcMar>
              <w:top w:w="9" w:type="dxa"/>
              <w:left w:w="106" w:type="dxa"/>
              <w:bottom w:w="9" w:type="dxa"/>
              <w:right w:w="56" w:type="dxa"/>
            </w:tcMar>
          </w:tcPr>
          <w:p w14:paraId="3F318C7F" w14:textId="40D2900E"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1,09</w:t>
            </w:r>
          </w:p>
        </w:tc>
        <w:tc>
          <w:tcPr>
            <w:tcW w:w="790"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6AE7ABEA" w14:textId="68ED4193"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0,20</w:t>
            </w:r>
          </w:p>
        </w:tc>
      </w:tr>
    </w:tbl>
    <w:p w14:paraId="2C469897" w14:textId="77777777" w:rsidR="00CA3CEF" w:rsidRPr="008F43B2" w:rsidRDefault="00B21911">
      <w:pPr>
        <w:spacing w:after="146" w:line="247" w:lineRule="auto"/>
        <w:contextualSpacing w:val="0"/>
        <w:jc w:val="both"/>
        <w:rPr>
          <w:rFonts w:ascii="Times New Roman" w:eastAsia="Times New Roman" w:hAnsi="Times New Roman" w:cs="Times New Roman"/>
          <w:sz w:val="20"/>
          <w:szCs w:val="20"/>
        </w:rPr>
      </w:pPr>
      <w:r w:rsidRPr="008F43B2">
        <w:rPr>
          <w:rFonts w:ascii="Times New Roman" w:eastAsia="Times New Roman" w:hAnsi="Times New Roman" w:cs="Times New Roman"/>
          <w:sz w:val="20"/>
          <w:szCs w:val="20"/>
        </w:rPr>
        <w:t xml:space="preserve">Fonte: Dados da Pesquisa. </w:t>
      </w:r>
    </w:p>
    <w:p w14:paraId="2B58A07D" w14:textId="77777777" w:rsidR="00CA3CEF" w:rsidRDefault="00B21911">
      <w:pPr>
        <w:spacing w:after="115"/>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11A7C4" w14:textId="1C5C94DB"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estudos de Fitzsimmons e Fitzsimmons (2000), a tangibilidade diz respeito aos equipamentos, ao físico e à comunicação pessoal e material, porém é algo relacionado aos detalhes do ambiente, envolvendo fornecedor e também quem está recebendo o serviço. No caso</w:t>
      </w:r>
      <w:r w:rsidR="00774C84">
        <w:rPr>
          <w:rFonts w:ascii="Times New Roman" w:eastAsia="Times New Roman" w:hAnsi="Times New Roman" w:cs="Times New Roman"/>
          <w:sz w:val="24"/>
          <w:szCs w:val="24"/>
        </w:rPr>
        <w:t xml:space="preserve"> da escola de idiomas </w:t>
      </w:r>
      <w:r>
        <w:rPr>
          <w:rFonts w:ascii="Times New Roman" w:eastAsia="Times New Roman" w:hAnsi="Times New Roman" w:cs="Times New Roman"/>
          <w:sz w:val="24"/>
          <w:szCs w:val="24"/>
        </w:rPr>
        <w:t xml:space="preserve">a tangibilidade se relaciona aos recursos multimídia, </w:t>
      </w:r>
      <w:r>
        <w:rPr>
          <w:rFonts w:ascii="Times New Roman" w:eastAsia="Times New Roman" w:hAnsi="Times New Roman" w:cs="Times New Roman"/>
          <w:sz w:val="24"/>
          <w:szCs w:val="24"/>
        </w:rPr>
        <w:lastRenderedPageBreak/>
        <w:t xml:space="preserve">equipamentos modernos, materiais com selo de qualidade e funcionários educados e dispostos. </w:t>
      </w:r>
    </w:p>
    <w:p w14:paraId="7A5DC132"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afirmam Ramos et. al (2005), os recursos tecnológicos permitem ao aluno um aprendizado de fácil entendimento capaz de coletar dados de diversas índoles com uma importância superior e atualizada. Bem como é possível encontrar recursos atualizados para chegar a algumas finalidades, sendo muito importante para a formação.  </w:t>
      </w:r>
    </w:p>
    <w:p w14:paraId="79C9A7CE" w14:textId="77777777"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caso em estudo, no atributo “recursos multimídia” a média, da expectativa é de 8,49, sendo que a média da percepção é de 8,32, evidenciando um pequeno </w:t>
      </w:r>
      <w:r>
        <w:rPr>
          <w:rFonts w:ascii="Times New Roman" w:eastAsia="Times New Roman" w:hAnsi="Times New Roman" w:cs="Times New Roman"/>
          <w:i/>
          <w:sz w:val="24"/>
          <w:szCs w:val="24"/>
        </w:rPr>
        <w:t>gap</w:t>
      </w:r>
      <w:r>
        <w:rPr>
          <w:rFonts w:ascii="Times New Roman" w:eastAsia="Times New Roman" w:hAnsi="Times New Roman" w:cs="Times New Roman"/>
          <w:sz w:val="24"/>
          <w:szCs w:val="24"/>
        </w:rPr>
        <w:t xml:space="preserve"> entre o que os usuários esperam e o que percebem no uso dos recursos multimídia que a escola oferece.</w:t>
      </w:r>
    </w:p>
    <w:p w14:paraId="4837785B"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atributo, é importante destacar o elevado desvio-padrão da percepção (1,44), o que mostra dispersão entre as respostas, ou seja: há respostas significativamente abaixo da média, pois o escore mais elevado seria 9, na escala. Então, apesar da média ser considerada elevada, há clientes que percebem modesto desempenho nesta variável (ou atributo).   </w:t>
      </w:r>
    </w:p>
    <w:p w14:paraId="131111E7" w14:textId="77777777"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a média geral da expectativa dos respondentes em relação ao critério tangibilidade (média aritmética dos quatro atributos que compõem este critério) é de 8,62, com média de desvio-padrão de 0,69, mostrando que a dispersão de respostas em relação à expetativa, não é tão significativa. No conjunto de atributos, a média mais elevada se refere ao atributo “como os clientes são recebidos pelos colaboradores”, o que se repete na percepção.  </w:t>
      </w:r>
    </w:p>
    <w:p w14:paraId="10E89267"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w:t>
      </w:r>
      <w:r w:rsidR="008F43B2">
        <w:rPr>
          <w:rFonts w:ascii="Times New Roman" w:eastAsia="Times New Roman" w:hAnsi="Times New Roman" w:cs="Times New Roman"/>
          <w:sz w:val="24"/>
          <w:szCs w:val="24"/>
        </w:rPr>
        <w:t xml:space="preserve">rcepção dos usuários do serviço </w:t>
      </w:r>
      <w:r>
        <w:rPr>
          <w:rFonts w:ascii="Times New Roman" w:eastAsia="Times New Roman" w:hAnsi="Times New Roman" w:cs="Times New Roman"/>
          <w:sz w:val="24"/>
          <w:szCs w:val="24"/>
        </w:rPr>
        <w:t>no critério Tangibilidade, teve uma média geral (média aritmética dos quatro atributos avaliados) de 8,42, com média do desvio padrão de 1,09. A média do desvio-padrão evidencia uma dispersão significativa de repostas, sugerindo que há respondentes com menor satisfação em relação ao critério Tangibilidade, em relação ao que esperavam deste. Neste sentido, é importante a</w:t>
      </w:r>
      <w:r w:rsidR="008F43B2">
        <w:rPr>
          <w:rFonts w:ascii="Times New Roman" w:eastAsia="Times New Roman" w:hAnsi="Times New Roman" w:cs="Times New Roman"/>
          <w:sz w:val="24"/>
          <w:szCs w:val="24"/>
        </w:rPr>
        <w:t xml:space="preserve"> escola de idiomas</w:t>
      </w:r>
      <w:r>
        <w:rPr>
          <w:rFonts w:ascii="Times New Roman" w:eastAsia="Times New Roman" w:hAnsi="Times New Roman" w:cs="Times New Roman"/>
          <w:sz w:val="24"/>
          <w:szCs w:val="24"/>
        </w:rPr>
        <w:t xml:space="preserve"> investigar se este fenômeno se concentra em algum nível ou faixa etária, para procurar adequar a situação.  </w:t>
      </w:r>
    </w:p>
    <w:p w14:paraId="454537D5" w14:textId="50F36B59"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recursos tecnológicos, sua modernização e atualização, a qualidade extrínseca desses recursos e a forma como os funcionários recebem os clientes da</w:t>
      </w:r>
      <w:r w:rsidR="00774C84">
        <w:rPr>
          <w:rFonts w:ascii="Times New Roman" w:eastAsia="Times New Roman" w:hAnsi="Times New Roman" w:cs="Times New Roman"/>
          <w:sz w:val="24"/>
          <w:szCs w:val="24"/>
        </w:rPr>
        <w:t xml:space="preserve"> escola de idiomas, </w:t>
      </w:r>
      <w:r>
        <w:rPr>
          <w:rFonts w:ascii="Times New Roman" w:eastAsia="Times New Roman" w:hAnsi="Times New Roman" w:cs="Times New Roman"/>
          <w:sz w:val="24"/>
          <w:szCs w:val="24"/>
        </w:rPr>
        <w:t xml:space="preserve">que constituem o critério Tangibilidade, nesta escola de idiomas, em face à perspectiva der Fitzsimmons e Fitzsimmons (2000), em que de maneira diversa daquela do produto, a qualidade do serviço é avaliada no processo em que o usuário está recebendo o serviço e </w:t>
      </w:r>
      <w:r>
        <w:rPr>
          <w:rFonts w:ascii="Times New Roman" w:eastAsia="Times New Roman" w:hAnsi="Times New Roman" w:cs="Times New Roman"/>
          <w:sz w:val="24"/>
          <w:szCs w:val="24"/>
        </w:rPr>
        <w:lastRenderedPageBreak/>
        <w:t xml:space="preserve">que ocorre, geralmente, no encontro entre funcionário que presta o serviço e o do cliente que o recebe, quando não se atende a expectativa é sinal de que a qualidade deixa a desejar. </w:t>
      </w:r>
    </w:p>
    <w:p w14:paraId="0B7BCBFC"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apesar da pequena diferença entre as médias de cada atributo, com destaque para a maior diferença no atributo “equipamentos e recursos tecnológicos, modernos e atualizados” em que apresenta uma expectativa de 8,64 e uma percepção de 8,23 este caso importante de destacar o desvio padrão da percepção (1,28) sendo ele o segundo maior entre os atributos onde foi encontrado maior </w:t>
      </w:r>
      <w:r>
        <w:rPr>
          <w:rFonts w:ascii="Times New Roman" w:eastAsia="Times New Roman" w:hAnsi="Times New Roman" w:cs="Times New Roman"/>
          <w:i/>
          <w:sz w:val="24"/>
          <w:szCs w:val="24"/>
        </w:rPr>
        <w:t>gap</w:t>
      </w:r>
      <w:r>
        <w:rPr>
          <w:rFonts w:ascii="Times New Roman" w:eastAsia="Times New Roman" w:hAnsi="Times New Roman" w:cs="Times New Roman"/>
          <w:sz w:val="24"/>
          <w:szCs w:val="24"/>
        </w:rPr>
        <w:t>. Atributo em que os alunos possuem uma expectativa muito grande e a dispersão entre as respostas da percepção que é o que gera o desvio padrão, obtendo assim respostas que consideradas abaixo da média, mas há oportunidades de melhorias para que</w:t>
      </w:r>
      <w:r w:rsidR="00EE5A40">
        <w:rPr>
          <w:rFonts w:ascii="Times New Roman" w:eastAsia="Times New Roman" w:hAnsi="Times New Roman" w:cs="Times New Roman"/>
          <w:sz w:val="24"/>
          <w:szCs w:val="24"/>
        </w:rPr>
        <w:t xml:space="preserve"> a escola de idiomas</w:t>
      </w:r>
      <w:r>
        <w:rPr>
          <w:rFonts w:ascii="Times New Roman" w:eastAsia="Times New Roman" w:hAnsi="Times New Roman" w:cs="Times New Roman"/>
          <w:sz w:val="24"/>
          <w:szCs w:val="24"/>
        </w:rPr>
        <w:t xml:space="preserve"> se alinhe às expectativas de seus clientes, no que tange a este critério. Estas oportunidades, são evidenciadas, pontualmente, pelos </w:t>
      </w:r>
      <w:r>
        <w:rPr>
          <w:rFonts w:ascii="Times New Roman" w:eastAsia="Times New Roman" w:hAnsi="Times New Roman" w:cs="Times New Roman"/>
          <w:i/>
          <w:sz w:val="24"/>
          <w:szCs w:val="24"/>
        </w:rPr>
        <w:t>gaps</w:t>
      </w:r>
      <w:r>
        <w:rPr>
          <w:rFonts w:ascii="Times New Roman" w:eastAsia="Times New Roman" w:hAnsi="Times New Roman" w:cs="Times New Roman"/>
          <w:sz w:val="24"/>
          <w:szCs w:val="24"/>
        </w:rPr>
        <w:t xml:space="preserve"> entre as médias da expectativa e da percepção de cada atributo.  </w:t>
      </w:r>
    </w:p>
    <w:p w14:paraId="274D41B7" w14:textId="77777777"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forma de se perceber a qualidade é pelo critério da confiabilidade. No caso </w:t>
      </w:r>
      <w:r w:rsidR="00EE5A40">
        <w:rPr>
          <w:rFonts w:ascii="Times New Roman" w:eastAsia="Times New Roman" w:hAnsi="Times New Roman" w:cs="Times New Roman"/>
          <w:sz w:val="24"/>
          <w:szCs w:val="24"/>
        </w:rPr>
        <w:t xml:space="preserve">da escola de idiomas, </w:t>
      </w:r>
      <w:r>
        <w:rPr>
          <w:rFonts w:ascii="Times New Roman" w:eastAsia="Times New Roman" w:hAnsi="Times New Roman" w:cs="Times New Roman"/>
          <w:sz w:val="24"/>
          <w:szCs w:val="24"/>
        </w:rPr>
        <w:t xml:space="preserve">investigaram-se os atributos “cumprimento de prazos”, </w:t>
      </w:r>
    </w:p>
    <w:p w14:paraId="59DEC1AD" w14:textId="77777777"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“módulos ofertados”, “convênios com instituições do exterior” e “motivo pelo qual o aluno está matriculado”. As médias da expectativa e da percepção de cada um destes atributos estão discriminadas na Tabela 2.</w:t>
      </w:r>
    </w:p>
    <w:p w14:paraId="51B8EC87" w14:textId="77777777" w:rsidR="00CA3CEF" w:rsidRDefault="00CA3CEF">
      <w:pPr>
        <w:ind w:left="-10"/>
        <w:contextualSpacing w:val="0"/>
        <w:jc w:val="both"/>
        <w:rPr>
          <w:rFonts w:ascii="Times New Roman" w:eastAsia="Times New Roman" w:hAnsi="Times New Roman" w:cs="Times New Roman"/>
          <w:sz w:val="24"/>
          <w:szCs w:val="24"/>
        </w:rPr>
      </w:pPr>
    </w:p>
    <w:p w14:paraId="3E56D959" w14:textId="77777777" w:rsidR="00CA3CEF" w:rsidRDefault="00B21911">
      <w:pPr>
        <w:ind w:left="-1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2: Confiabilidade: expectativa e percepção </w:t>
      </w:r>
    </w:p>
    <w:tbl>
      <w:tblPr>
        <w:tblStyle w:val="4"/>
        <w:tblW w:w="9772"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1"/>
        <w:gridCol w:w="984"/>
        <w:gridCol w:w="1126"/>
        <w:gridCol w:w="917"/>
        <w:gridCol w:w="1077"/>
        <w:gridCol w:w="1077"/>
      </w:tblGrid>
      <w:tr w:rsidR="00EE5A40" w:rsidRPr="00EE5A40" w14:paraId="25E0D6A9" w14:textId="77777777" w:rsidTr="008F43B2">
        <w:tc>
          <w:tcPr>
            <w:tcW w:w="4591" w:type="dxa"/>
            <w:vMerge w:val="restart"/>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24DD1129" w14:textId="77777777" w:rsidR="00EE5A40" w:rsidRPr="00EE5A40" w:rsidRDefault="00EE5A40" w:rsidP="00EE5A40">
            <w:pPr>
              <w:spacing w:after="0" w:line="240" w:lineRule="auto"/>
              <w:contextualSpacing w:val="0"/>
              <w:jc w:val="both"/>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Atributos da Confiabilidade</w:t>
            </w:r>
          </w:p>
        </w:tc>
        <w:tc>
          <w:tcPr>
            <w:tcW w:w="2110" w:type="dxa"/>
            <w:gridSpan w:val="2"/>
            <w:tcBorders>
              <w:top w:val="single" w:sz="4" w:space="0" w:color="auto"/>
              <w:left w:val="single" w:sz="4" w:space="0" w:color="auto"/>
            </w:tcBorders>
            <w:shd w:val="clear" w:color="auto" w:fill="auto"/>
            <w:tcMar>
              <w:top w:w="9" w:type="dxa"/>
              <w:left w:w="106" w:type="dxa"/>
              <w:bottom w:w="9" w:type="dxa"/>
              <w:right w:w="57" w:type="dxa"/>
            </w:tcMar>
          </w:tcPr>
          <w:p w14:paraId="4FE825F7" w14:textId="3E8C081B" w:rsidR="00EE5A40" w:rsidRPr="00EE5A40" w:rsidRDefault="00EE5A40" w:rsidP="00F20A9F">
            <w:pPr>
              <w:spacing w:after="0" w:line="240" w:lineRule="auto"/>
              <w:contextualSpacing w:val="0"/>
              <w:jc w:val="center"/>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Expectativa</w:t>
            </w:r>
          </w:p>
        </w:tc>
        <w:tc>
          <w:tcPr>
            <w:tcW w:w="1994" w:type="dxa"/>
            <w:gridSpan w:val="2"/>
            <w:tcBorders>
              <w:top w:val="single" w:sz="4" w:space="0" w:color="auto"/>
              <w:right w:val="single" w:sz="4" w:space="0" w:color="auto"/>
            </w:tcBorders>
            <w:shd w:val="clear" w:color="auto" w:fill="auto"/>
            <w:tcMar>
              <w:top w:w="9" w:type="dxa"/>
              <w:left w:w="106" w:type="dxa"/>
              <w:bottom w:w="9" w:type="dxa"/>
              <w:right w:w="57" w:type="dxa"/>
            </w:tcMar>
          </w:tcPr>
          <w:p w14:paraId="180546EE" w14:textId="1D1FC81B" w:rsidR="00EE5A40" w:rsidRPr="00EE5A40" w:rsidRDefault="00EE5A40" w:rsidP="00F20A9F">
            <w:pPr>
              <w:spacing w:after="0" w:line="240" w:lineRule="auto"/>
              <w:contextualSpacing w:val="0"/>
              <w:jc w:val="center"/>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Percepção</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1D7ED5E8" w14:textId="674C748B" w:rsidR="00EE5A40" w:rsidRPr="00EE5A40" w:rsidRDefault="00EE5A40" w:rsidP="00F20A9F">
            <w:pPr>
              <w:spacing w:after="0" w:line="240" w:lineRule="auto"/>
              <w:contextualSpacing w:val="0"/>
              <w:jc w:val="center"/>
              <w:rPr>
                <w:rFonts w:ascii="Times New Roman" w:eastAsia="Times New Roman" w:hAnsi="Times New Roman" w:cs="Times New Roman"/>
                <w:b/>
                <w:sz w:val="20"/>
                <w:szCs w:val="20"/>
              </w:rPr>
            </w:pPr>
            <w:r w:rsidRPr="00EE5A40">
              <w:rPr>
                <w:rFonts w:ascii="Times New Roman" w:eastAsia="Times New Roman" w:hAnsi="Times New Roman" w:cs="Times New Roman"/>
                <w:b/>
                <w:sz w:val="20"/>
                <w:szCs w:val="20"/>
              </w:rPr>
              <w:t>Gap</w:t>
            </w:r>
          </w:p>
        </w:tc>
      </w:tr>
      <w:tr w:rsidR="00EE5A40" w:rsidRPr="00EE5A40" w14:paraId="1594A938" w14:textId="77777777" w:rsidTr="008F43B2">
        <w:tc>
          <w:tcPr>
            <w:tcW w:w="4591" w:type="dxa"/>
            <w:vMerge/>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3D97DFC5" w14:textId="77777777" w:rsidR="00EE5A40" w:rsidRPr="00EE5A40" w:rsidRDefault="00EE5A40" w:rsidP="00EE5A40">
            <w:pPr>
              <w:spacing w:after="0" w:line="240" w:lineRule="auto"/>
              <w:contextualSpacing w:val="0"/>
              <w:jc w:val="both"/>
              <w:rPr>
                <w:rFonts w:ascii="Times New Roman" w:eastAsia="Times New Roman" w:hAnsi="Times New Roman" w:cs="Times New Roman"/>
                <w:b/>
                <w:sz w:val="20"/>
                <w:szCs w:val="20"/>
              </w:rPr>
            </w:pPr>
          </w:p>
        </w:tc>
        <w:tc>
          <w:tcPr>
            <w:tcW w:w="984" w:type="dxa"/>
            <w:tcBorders>
              <w:left w:val="single" w:sz="4" w:space="0" w:color="auto"/>
            </w:tcBorders>
            <w:shd w:val="clear" w:color="auto" w:fill="auto"/>
            <w:tcMar>
              <w:top w:w="9" w:type="dxa"/>
              <w:left w:w="106" w:type="dxa"/>
              <w:bottom w:w="9" w:type="dxa"/>
              <w:right w:w="57" w:type="dxa"/>
            </w:tcMar>
          </w:tcPr>
          <w:p w14:paraId="06706242" w14:textId="7B1FF64C"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Média</w:t>
            </w:r>
          </w:p>
        </w:tc>
        <w:tc>
          <w:tcPr>
            <w:tcW w:w="1126" w:type="dxa"/>
            <w:shd w:val="clear" w:color="auto" w:fill="auto"/>
            <w:tcMar>
              <w:top w:w="9" w:type="dxa"/>
              <w:left w:w="106" w:type="dxa"/>
              <w:bottom w:w="9" w:type="dxa"/>
              <w:right w:w="57" w:type="dxa"/>
            </w:tcMar>
          </w:tcPr>
          <w:p w14:paraId="207641B7" w14:textId="1438C0D7"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Desvpad.</w:t>
            </w:r>
          </w:p>
        </w:tc>
        <w:tc>
          <w:tcPr>
            <w:tcW w:w="917" w:type="dxa"/>
            <w:shd w:val="clear" w:color="auto" w:fill="auto"/>
            <w:tcMar>
              <w:top w:w="9" w:type="dxa"/>
              <w:left w:w="106" w:type="dxa"/>
              <w:bottom w:w="9" w:type="dxa"/>
              <w:right w:w="57" w:type="dxa"/>
            </w:tcMar>
          </w:tcPr>
          <w:p w14:paraId="73C3C4BF" w14:textId="604ABC10"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Média</w:t>
            </w:r>
          </w:p>
        </w:tc>
        <w:tc>
          <w:tcPr>
            <w:tcW w:w="1077" w:type="dxa"/>
            <w:tcBorders>
              <w:right w:val="single" w:sz="4" w:space="0" w:color="auto"/>
            </w:tcBorders>
            <w:shd w:val="clear" w:color="auto" w:fill="auto"/>
            <w:tcMar>
              <w:top w:w="9" w:type="dxa"/>
              <w:left w:w="106" w:type="dxa"/>
              <w:bottom w:w="9" w:type="dxa"/>
              <w:right w:w="57" w:type="dxa"/>
            </w:tcMar>
          </w:tcPr>
          <w:p w14:paraId="385FC73A" w14:textId="2E1DA85A"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Desvpad.</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4D6ACF04" w14:textId="42D045CF" w:rsidR="00EE5A40" w:rsidRPr="00EE5A40" w:rsidRDefault="00EE5A40" w:rsidP="00F20A9F">
            <w:pPr>
              <w:spacing w:after="0" w:line="240" w:lineRule="auto"/>
              <w:contextualSpacing w:val="0"/>
              <w:jc w:val="center"/>
              <w:rPr>
                <w:rFonts w:ascii="Times New Roman" w:eastAsia="Times New Roman" w:hAnsi="Times New Roman" w:cs="Times New Roman"/>
                <w:sz w:val="20"/>
                <w:szCs w:val="20"/>
              </w:rPr>
            </w:pPr>
          </w:p>
        </w:tc>
      </w:tr>
      <w:tr w:rsidR="00CA3CEF" w:rsidRPr="00EE5A40" w14:paraId="7920E6B2" w14:textId="77777777" w:rsidTr="008F43B2">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032C77E1"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Cumprir nos devidos prazos o conteúdo previsto e ofertado. </w:t>
            </w:r>
          </w:p>
        </w:tc>
        <w:tc>
          <w:tcPr>
            <w:tcW w:w="984" w:type="dxa"/>
            <w:tcBorders>
              <w:left w:val="single" w:sz="4" w:space="0" w:color="auto"/>
            </w:tcBorders>
            <w:shd w:val="clear" w:color="auto" w:fill="auto"/>
            <w:tcMar>
              <w:top w:w="9" w:type="dxa"/>
              <w:left w:w="106" w:type="dxa"/>
              <w:bottom w:w="9" w:type="dxa"/>
              <w:right w:w="57" w:type="dxa"/>
            </w:tcMar>
          </w:tcPr>
          <w:p w14:paraId="5BFF9E7F" w14:textId="4B12EA1E"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8,63</w:t>
            </w:r>
          </w:p>
        </w:tc>
        <w:tc>
          <w:tcPr>
            <w:tcW w:w="1126" w:type="dxa"/>
            <w:shd w:val="clear" w:color="auto" w:fill="auto"/>
            <w:tcMar>
              <w:top w:w="9" w:type="dxa"/>
              <w:left w:w="106" w:type="dxa"/>
              <w:bottom w:w="9" w:type="dxa"/>
              <w:right w:w="57" w:type="dxa"/>
            </w:tcMar>
          </w:tcPr>
          <w:p w14:paraId="78704AF9" w14:textId="2FAC6B86"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0,69</w:t>
            </w:r>
          </w:p>
        </w:tc>
        <w:tc>
          <w:tcPr>
            <w:tcW w:w="917" w:type="dxa"/>
            <w:shd w:val="clear" w:color="auto" w:fill="auto"/>
            <w:tcMar>
              <w:top w:w="9" w:type="dxa"/>
              <w:left w:w="106" w:type="dxa"/>
              <w:bottom w:w="9" w:type="dxa"/>
              <w:right w:w="57" w:type="dxa"/>
            </w:tcMar>
          </w:tcPr>
          <w:p w14:paraId="06F92553" w14:textId="04A5B95E"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8,63</w:t>
            </w:r>
          </w:p>
        </w:tc>
        <w:tc>
          <w:tcPr>
            <w:tcW w:w="1077" w:type="dxa"/>
            <w:tcBorders>
              <w:right w:val="single" w:sz="4" w:space="0" w:color="auto"/>
            </w:tcBorders>
            <w:shd w:val="clear" w:color="auto" w:fill="auto"/>
            <w:tcMar>
              <w:top w:w="9" w:type="dxa"/>
              <w:left w:w="106" w:type="dxa"/>
              <w:bottom w:w="9" w:type="dxa"/>
              <w:right w:w="57" w:type="dxa"/>
            </w:tcMar>
          </w:tcPr>
          <w:p w14:paraId="1F19A62A" w14:textId="64C4FBC6"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0,59</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360857E6" w14:textId="73FBD6B5"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w:t>
            </w:r>
          </w:p>
        </w:tc>
      </w:tr>
      <w:tr w:rsidR="00CA3CEF" w:rsidRPr="00EE5A40" w14:paraId="20DCC3B8" w14:textId="77777777" w:rsidTr="008F43B2">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7E3F3A30"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Ofertar módulos com finalidade específica (TOEIC, TOFL, Preparatório para exames, Aulas de Inglês técnico). </w:t>
            </w:r>
          </w:p>
        </w:tc>
        <w:tc>
          <w:tcPr>
            <w:tcW w:w="984" w:type="dxa"/>
            <w:tcBorders>
              <w:left w:val="single" w:sz="4" w:space="0" w:color="auto"/>
            </w:tcBorders>
            <w:shd w:val="clear" w:color="auto" w:fill="auto"/>
            <w:tcMar>
              <w:top w:w="9" w:type="dxa"/>
              <w:left w:w="106" w:type="dxa"/>
              <w:bottom w:w="9" w:type="dxa"/>
              <w:right w:w="57" w:type="dxa"/>
            </w:tcMar>
          </w:tcPr>
          <w:p w14:paraId="5AA849A2" w14:textId="1F68E0A8"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8,55</w:t>
            </w:r>
          </w:p>
        </w:tc>
        <w:tc>
          <w:tcPr>
            <w:tcW w:w="1126" w:type="dxa"/>
            <w:shd w:val="clear" w:color="auto" w:fill="auto"/>
            <w:tcMar>
              <w:top w:w="9" w:type="dxa"/>
              <w:left w:w="106" w:type="dxa"/>
              <w:bottom w:w="9" w:type="dxa"/>
              <w:right w:w="57" w:type="dxa"/>
            </w:tcMar>
          </w:tcPr>
          <w:p w14:paraId="051DB1FC" w14:textId="157F4D19"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0,82</w:t>
            </w:r>
          </w:p>
        </w:tc>
        <w:tc>
          <w:tcPr>
            <w:tcW w:w="917" w:type="dxa"/>
            <w:shd w:val="clear" w:color="auto" w:fill="auto"/>
            <w:tcMar>
              <w:top w:w="9" w:type="dxa"/>
              <w:left w:w="106" w:type="dxa"/>
              <w:bottom w:w="9" w:type="dxa"/>
              <w:right w:w="57" w:type="dxa"/>
            </w:tcMar>
          </w:tcPr>
          <w:p w14:paraId="5F41B3C3" w14:textId="4FBD772C"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8,54</w:t>
            </w:r>
          </w:p>
        </w:tc>
        <w:tc>
          <w:tcPr>
            <w:tcW w:w="1077" w:type="dxa"/>
            <w:tcBorders>
              <w:right w:val="single" w:sz="4" w:space="0" w:color="auto"/>
            </w:tcBorders>
            <w:shd w:val="clear" w:color="auto" w:fill="auto"/>
            <w:tcMar>
              <w:top w:w="9" w:type="dxa"/>
              <w:left w:w="106" w:type="dxa"/>
              <w:bottom w:w="9" w:type="dxa"/>
              <w:right w:w="57" w:type="dxa"/>
            </w:tcMar>
          </w:tcPr>
          <w:p w14:paraId="769A27EA" w14:textId="3291AA94"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0,66</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12FA2150" w14:textId="1949B035"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0,01</w:t>
            </w:r>
          </w:p>
        </w:tc>
      </w:tr>
      <w:tr w:rsidR="00CA3CEF" w:rsidRPr="00EE5A40" w14:paraId="4EB7F0F7" w14:textId="77777777" w:rsidTr="008F43B2">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504D3286"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Convênio com instituições no exterior e assim facilitar a promoção de intercâmbios. </w:t>
            </w:r>
          </w:p>
        </w:tc>
        <w:tc>
          <w:tcPr>
            <w:tcW w:w="984" w:type="dxa"/>
            <w:tcBorders>
              <w:left w:val="single" w:sz="4" w:space="0" w:color="auto"/>
            </w:tcBorders>
            <w:shd w:val="clear" w:color="auto" w:fill="auto"/>
            <w:tcMar>
              <w:top w:w="9" w:type="dxa"/>
              <w:left w:w="106" w:type="dxa"/>
              <w:bottom w:w="9" w:type="dxa"/>
              <w:right w:w="57" w:type="dxa"/>
            </w:tcMar>
          </w:tcPr>
          <w:p w14:paraId="3C981FDD" w14:textId="3AF99CD3"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8,72</w:t>
            </w:r>
          </w:p>
        </w:tc>
        <w:tc>
          <w:tcPr>
            <w:tcW w:w="1126" w:type="dxa"/>
            <w:shd w:val="clear" w:color="auto" w:fill="auto"/>
            <w:tcMar>
              <w:top w:w="9" w:type="dxa"/>
              <w:left w:w="106" w:type="dxa"/>
              <w:bottom w:w="9" w:type="dxa"/>
              <w:right w:w="57" w:type="dxa"/>
            </w:tcMar>
          </w:tcPr>
          <w:p w14:paraId="330B2B51" w14:textId="15020DA4"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0,50</w:t>
            </w:r>
          </w:p>
        </w:tc>
        <w:tc>
          <w:tcPr>
            <w:tcW w:w="917" w:type="dxa"/>
            <w:shd w:val="clear" w:color="auto" w:fill="auto"/>
            <w:tcMar>
              <w:top w:w="9" w:type="dxa"/>
              <w:left w:w="106" w:type="dxa"/>
              <w:bottom w:w="9" w:type="dxa"/>
              <w:right w:w="57" w:type="dxa"/>
            </w:tcMar>
          </w:tcPr>
          <w:p w14:paraId="4E898796" w14:textId="0AD20EE5"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8,38</w:t>
            </w:r>
          </w:p>
        </w:tc>
        <w:tc>
          <w:tcPr>
            <w:tcW w:w="1077" w:type="dxa"/>
            <w:tcBorders>
              <w:right w:val="single" w:sz="4" w:space="0" w:color="auto"/>
            </w:tcBorders>
            <w:shd w:val="clear" w:color="auto" w:fill="auto"/>
            <w:tcMar>
              <w:top w:w="9" w:type="dxa"/>
              <w:left w:w="106" w:type="dxa"/>
              <w:bottom w:w="9" w:type="dxa"/>
              <w:right w:w="57" w:type="dxa"/>
            </w:tcMar>
          </w:tcPr>
          <w:p w14:paraId="0D235213" w14:textId="37921127"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1,50</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1F104872" w14:textId="79A8D437"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0,34</w:t>
            </w:r>
          </w:p>
        </w:tc>
      </w:tr>
      <w:tr w:rsidR="00CA3CEF" w:rsidRPr="00EE5A40" w14:paraId="568BDB36" w14:textId="77777777" w:rsidTr="008F43B2">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01A40C60"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Saber o real sentido pelo qual o aluno está matriculado no curso. </w:t>
            </w:r>
          </w:p>
        </w:tc>
        <w:tc>
          <w:tcPr>
            <w:tcW w:w="984" w:type="dxa"/>
            <w:tcBorders>
              <w:left w:val="single" w:sz="4" w:space="0" w:color="auto"/>
            </w:tcBorders>
            <w:shd w:val="clear" w:color="auto" w:fill="auto"/>
            <w:tcMar>
              <w:top w:w="9" w:type="dxa"/>
              <w:left w:w="106" w:type="dxa"/>
              <w:bottom w:w="9" w:type="dxa"/>
              <w:right w:w="57" w:type="dxa"/>
            </w:tcMar>
          </w:tcPr>
          <w:p w14:paraId="0D7B6DC9" w14:textId="5CE23405"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8,78</w:t>
            </w:r>
          </w:p>
        </w:tc>
        <w:tc>
          <w:tcPr>
            <w:tcW w:w="1126" w:type="dxa"/>
            <w:shd w:val="clear" w:color="auto" w:fill="auto"/>
            <w:tcMar>
              <w:top w:w="9" w:type="dxa"/>
              <w:left w:w="106" w:type="dxa"/>
              <w:bottom w:w="9" w:type="dxa"/>
              <w:right w:w="57" w:type="dxa"/>
            </w:tcMar>
          </w:tcPr>
          <w:p w14:paraId="532F6042" w14:textId="6CF28F56"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0,50</w:t>
            </w:r>
          </w:p>
        </w:tc>
        <w:tc>
          <w:tcPr>
            <w:tcW w:w="917" w:type="dxa"/>
            <w:shd w:val="clear" w:color="auto" w:fill="auto"/>
            <w:tcMar>
              <w:top w:w="9" w:type="dxa"/>
              <w:left w:w="106" w:type="dxa"/>
              <w:bottom w:w="9" w:type="dxa"/>
              <w:right w:w="57" w:type="dxa"/>
            </w:tcMar>
          </w:tcPr>
          <w:p w14:paraId="5B8C97B5" w14:textId="3071C92F"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8,38</w:t>
            </w:r>
          </w:p>
        </w:tc>
        <w:tc>
          <w:tcPr>
            <w:tcW w:w="1077" w:type="dxa"/>
            <w:tcBorders>
              <w:right w:val="single" w:sz="4" w:space="0" w:color="auto"/>
            </w:tcBorders>
            <w:shd w:val="clear" w:color="auto" w:fill="auto"/>
            <w:tcMar>
              <w:top w:w="9" w:type="dxa"/>
              <w:left w:w="106" w:type="dxa"/>
              <w:bottom w:w="9" w:type="dxa"/>
              <w:right w:w="57" w:type="dxa"/>
            </w:tcMar>
          </w:tcPr>
          <w:p w14:paraId="3BA4E71A" w14:textId="183FDC21"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1,19</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40429CF3" w14:textId="64EC9F79"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0,40</w:t>
            </w:r>
          </w:p>
        </w:tc>
      </w:tr>
      <w:tr w:rsidR="00CA3CEF" w:rsidRPr="00EE5A40" w14:paraId="316EAC52" w14:textId="77777777" w:rsidTr="008F43B2">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7" w:type="dxa"/>
            </w:tcMar>
          </w:tcPr>
          <w:p w14:paraId="4E6584A7" w14:textId="77777777" w:rsidR="00CA3CEF" w:rsidRPr="00EE5A40" w:rsidRDefault="00EE5A40"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Média do critério </w:t>
            </w:r>
          </w:p>
        </w:tc>
        <w:tc>
          <w:tcPr>
            <w:tcW w:w="984" w:type="dxa"/>
            <w:tcBorders>
              <w:left w:val="single" w:sz="4" w:space="0" w:color="auto"/>
              <w:bottom w:val="single" w:sz="4" w:space="0" w:color="auto"/>
            </w:tcBorders>
            <w:shd w:val="clear" w:color="auto" w:fill="auto"/>
            <w:tcMar>
              <w:top w:w="9" w:type="dxa"/>
              <w:left w:w="106" w:type="dxa"/>
              <w:bottom w:w="9" w:type="dxa"/>
              <w:right w:w="57" w:type="dxa"/>
            </w:tcMar>
          </w:tcPr>
          <w:p w14:paraId="279ED2EF" w14:textId="64AEDBB7"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8,67</w:t>
            </w:r>
          </w:p>
        </w:tc>
        <w:tc>
          <w:tcPr>
            <w:tcW w:w="1126" w:type="dxa"/>
            <w:tcBorders>
              <w:bottom w:val="single" w:sz="4" w:space="0" w:color="auto"/>
            </w:tcBorders>
            <w:shd w:val="clear" w:color="auto" w:fill="auto"/>
            <w:tcMar>
              <w:top w:w="9" w:type="dxa"/>
              <w:left w:w="106" w:type="dxa"/>
              <w:bottom w:w="9" w:type="dxa"/>
              <w:right w:w="57" w:type="dxa"/>
            </w:tcMar>
          </w:tcPr>
          <w:p w14:paraId="130EF39E" w14:textId="232FF7DD"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0,63</w:t>
            </w:r>
          </w:p>
        </w:tc>
        <w:tc>
          <w:tcPr>
            <w:tcW w:w="917" w:type="dxa"/>
            <w:tcBorders>
              <w:bottom w:val="single" w:sz="4" w:space="0" w:color="auto"/>
            </w:tcBorders>
            <w:shd w:val="clear" w:color="auto" w:fill="auto"/>
            <w:tcMar>
              <w:top w:w="9" w:type="dxa"/>
              <w:left w:w="106" w:type="dxa"/>
              <w:bottom w:w="9" w:type="dxa"/>
              <w:right w:w="57" w:type="dxa"/>
            </w:tcMar>
          </w:tcPr>
          <w:p w14:paraId="3FA4B13E" w14:textId="0244A0D9"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8,49</w:t>
            </w:r>
          </w:p>
        </w:tc>
        <w:tc>
          <w:tcPr>
            <w:tcW w:w="1077" w:type="dxa"/>
            <w:tcBorders>
              <w:bottom w:val="single" w:sz="4" w:space="0" w:color="auto"/>
              <w:right w:val="single" w:sz="4" w:space="0" w:color="auto"/>
            </w:tcBorders>
            <w:shd w:val="clear" w:color="auto" w:fill="auto"/>
            <w:tcMar>
              <w:top w:w="9" w:type="dxa"/>
              <w:left w:w="106" w:type="dxa"/>
              <w:bottom w:w="9" w:type="dxa"/>
              <w:right w:w="57" w:type="dxa"/>
            </w:tcMar>
          </w:tcPr>
          <w:p w14:paraId="2C305DE2" w14:textId="1DDB43DB"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0,99</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7" w:type="dxa"/>
            </w:tcMar>
          </w:tcPr>
          <w:p w14:paraId="568E7015" w14:textId="7FC6E3AD" w:rsidR="00CA3CEF" w:rsidRPr="00EE5A40" w:rsidRDefault="00B21911" w:rsidP="00F20A9F">
            <w:pPr>
              <w:spacing w:after="0" w:line="240" w:lineRule="auto"/>
              <w:contextualSpacing w:val="0"/>
              <w:jc w:val="center"/>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0,18</w:t>
            </w:r>
          </w:p>
        </w:tc>
      </w:tr>
    </w:tbl>
    <w:p w14:paraId="7DD5A5B2" w14:textId="77777777" w:rsidR="00CA3CEF" w:rsidRPr="00EE5A40" w:rsidRDefault="00B21911" w:rsidP="00EE5A40">
      <w:pPr>
        <w:spacing w:after="0" w:line="240" w:lineRule="auto"/>
        <w:contextualSpacing w:val="0"/>
        <w:jc w:val="both"/>
        <w:rPr>
          <w:rFonts w:ascii="Times New Roman" w:eastAsia="Times New Roman" w:hAnsi="Times New Roman" w:cs="Times New Roman"/>
          <w:sz w:val="20"/>
          <w:szCs w:val="20"/>
        </w:rPr>
      </w:pPr>
      <w:r w:rsidRPr="00EE5A40">
        <w:rPr>
          <w:rFonts w:ascii="Times New Roman" w:eastAsia="Times New Roman" w:hAnsi="Times New Roman" w:cs="Times New Roman"/>
          <w:sz w:val="20"/>
          <w:szCs w:val="20"/>
        </w:rPr>
        <w:t xml:space="preserve">Fonte: Dados da Pesquisa. </w:t>
      </w:r>
    </w:p>
    <w:p w14:paraId="08428AB0" w14:textId="77777777" w:rsidR="00CA3CEF" w:rsidRDefault="00B21911">
      <w:pPr>
        <w:spacing w:after="118"/>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CF4080" w14:textId="6C24E875"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confiabilidade é algo que deve surgir interiormente e que permanece durante um período pré-determinado. Para Slack, Chambers e Johnston (2002, p.74) “confiabilidade significa fazer as coisas em tempo para os consumidores receberem seus bens e serviços </w:t>
      </w:r>
      <w:r>
        <w:rPr>
          <w:rFonts w:ascii="Times New Roman" w:eastAsia="Times New Roman" w:hAnsi="Times New Roman" w:cs="Times New Roman"/>
          <w:sz w:val="24"/>
          <w:szCs w:val="24"/>
        </w:rPr>
        <w:lastRenderedPageBreak/>
        <w:t xml:space="preserve">prometidos”. No caso </w:t>
      </w:r>
      <w:r w:rsidR="00D55D3A">
        <w:rPr>
          <w:rFonts w:ascii="Times New Roman" w:eastAsia="Times New Roman" w:hAnsi="Times New Roman" w:cs="Times New Roman"/>
          <w:sz w:val="24"/>
          <w:szCs w:val="24"/>
        </w:rPr>
        <w:t xml:space="preserve">da escola de idiomas, </w:t>
      </w:r>
      <w:r>
        <w:rPr>
          <w:rFonts w:ascii="Times New Roman" w:eastAsia="Times New Roman" w:hAnsi="Times New Roman" w:cs="Times New Roman"/>
          <w:sz w:val="24"/>
          <w:szCs w:val="24"/>
        </w:rPr>
        <w:t>a confiabilidade nesta dimensão encontra-se os prazos do conteúdo e se os mesmos devem ser cumpridos e</w:t>
      </w:r>
      <w:r w:rsidR="00D55D3A">
        <w:rPr>
          <w:rFonts w:ascii="Times New Roman" w:eastAsia="Times New Roman" w:hAnsi="Times New Roman" w:cs="Times New Roman"/>
          <w:sz w:val="24"/>
          <w:szCs w:val="24"/>
        </w:rPr>
        <w:t xml:space="preserve"> ofertados, se seria importante </w:t>
      </w:r>
      <w:r>
        <w:rPr>
          <w:rFonts w:ascii="Times New Roman" w:eastAsia="Times New Roman" w:hAnsi="Times New Roman" w:cs="Times New Roman"/>
          <w:sz w:val="24"/>
          <w:szCs w:val="24"/>
        </w:rPr>
        <w:t xml:space="preserve">possuir módulos com finalidades específicas para preparar alunos ao mestrado ou para concursos. Possui extrema importância se tiver convênios com escolas no exterior com a finalidade de facilitar os intercâmbios, bem como entender e ajudar o aluno sobre seu objetivo, entender o que ele pretende a curto ou longo prazo.  </w:t>
      </w:r>
    </w:p>
    <w:p w14:paraId="58EA620A"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Intercâmbios servem além do aprendizado para melhorar a segunda língua também para criar grupos de pesquisa e ampliar esta área de projetos no exterior, no entanto precisa-se entender o que é almejado e buscar um local apropriado para fazer esse intercambio também precisa “[...] estabelecer uma estrutura básica sobre a qual montar um sistema mais amplo de intercâmbio e, por outro, testar modos de ação para atingir os objetivos pretendidos” (GATTI, 2005, P.125).  </w:t>
      </w:r>
    </w:p>
    <w:p w14:paraId="32BFF712" w14:textId="77777777" w:rsidR="00CA3CEF" w:rsidRDefault="00D55D3A">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 tabela 2, a </w:t>
      </w:r>
      <w:r w:rsidR="00B21911">
        <w:rPr>
          <w:rFonts w:ascii="Times New Roman" w:eastAsia="Times New Roman" w:hAnsi="Times New Roman" w:cs="Times New Roman"/>
          <w:sz w:val="24"/>
          <w:szCs w:val="24"/>
        </w:rPr>
        <w:t xml:space="preserve">expectativa dos clientes está em um total de 8,67 sendo está à média dimensão nessas questões. O que apresenta baixa média na expectativa é apenas 8,55 uma média que não é ruim abordando a questão de obter módulos específicos. No que é apresentado uma média mais alta é sobre saber o real sentido pelo qual o aluno está matriculado sendo 8,78 a expectativa dos clientes.   </w:t>
      </w:r>
    </w:p>
    <w:p w14:paraId="0976346D"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que aborda a pe</w:t>
      </w:r>
      <w:r w:rsidR="00D55D3A">
        <w:rPr>
          <w:rFonts w:ascii="Times New Roman" w:eastAsia="Times New Roman" w:hAnsi="Times New Roman" w:cs="Times New Roman"/>
          <w:sz w:val="24"/>
          <w:szCs w:val="24"/>
        </w:rPr>
        <w:t xml:space="preserve">rcepção e tem como maior média </w:t>
      </w:r>
      <w:r>
        <w:rPr>
          <w:rFonts w:ascii="Times New Roman" w:eastAsia="Times New Roman" w:hAnsi="Times New Roman" w:cs="Times New Roman"/>
          <w:sz w:val="24"/>
          <w:szCs w:val="24"/>
        </w:rPr>
        <w:t xml:space="preserve">é o atributo cumprir os prazos do conteúdo previsto que está em 8,63 a percepção, exatamente o quanto os alunos esperavam, o que é algo muito bom para a </w:t>
      </w:r>
      <w:r w:rsidR="00EE5A40" w:rsidRPr="00EE5A40">
        <w:rPr>
          <w:rFonts w:ascii="Times New Roman" w:eastAsia="Times New Roman" w:hAnsi="Times New Roman" w:cs="Times New Roman"/>
          <w:color w:val="auto"/>
          <w:sz w:val="24"/>
          <w:szCs w:val="24"/>
        </w:rPr>
        <w:t xml:space="preserve">escola de idiomas. </w:t>
      </w:r>
      <w:r>
        <w:rPr>
          <w:rFonts w:ascii="Times New Roman" w:eastAsia="Times New Roman" w:hAnsi="Times New Roman" w:cs="Times New Roman"/>
          <w:sz w:val="24"/>
          <w:szCs w:val="24"/>
        </w:rPr>
        <w:t xml:space="preserve">Para Marson e Santos (2008, p.41) “O ato de educar, nesta era, não se limita ao domínio de conteúdos e técnicas como preconizava a abordagem tradicional, mas reposiciona as conexões dos sujeitos com o tempo e o espaço”.  </w:t>
      </w:r>
    </w:p>
    <w:p w14:paraId="16C5E6A2"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aborda uma média baixa comparada as demais apresentadas nos outros atributos desta dimensão são 8,38, onde se refere ao convênio com instituições no exterior e ao real sentido pelo qual o aluno está matriculado. O total que é gerido na percepção é 8,49 que possui uma diferença de 0,18 entre a expectativa e a percepção dos clientes. A seguir será abordada a dimensão da compreensão que será abordada na Tabela 3. </w:t>
      </w:r>
    </w:p>
    <w:p w14:paraId="0BC82533" w14:textId="17455444" w:rsidR="00CA3CEF" w:rsidRDefault="00CA3CEF">
      <w:pPr>
        <w:spacing w:after="0"/>
        <w:contextualSpacing w:val="0"/>
        <w:jc w:val="both"/>
        <w:rPr>
          <w:rFonts w:ascii="Times New Roman" w:eastAsia="Times New Roman" w:hAnsi="Times New Roman" w:cs="Times New Roman"/>
          <w:sz w:val="24"/>
          <w:szCs w:val="24"/>
        </w:rPr>
      </w:pPr>
    </w:p>
    <w:p w14:paraId="59BE71C5" w14:textId="7A1F6DD3" w:rsidR="00F545E9" w:rsidRDefault="00F545E9">
      <w:pPr>
        <w:spacing w:after="0"/>
        <w:contextualSpacing w:val="0"/>
        <w:jc w:val="both"/>
        <w:rPr>
          <w:rFonts w:ascii="Times New Roman" w:eastAsia="Times New Roman" w:hAnsi="Times New Roman" w:cs="Times New Roman"/>
          <w:sz w:val="24"/>
          <w:szCs w:val="24"/>
        </w:rPr>
      </w:pPr>
    </w:p>
    <w:p w14:paraId="22C540FF" w14:textId="045B4E88" w:rsidR="00F545E9" w:rsidRDefault="00F545E9">
      <w:pPr>
        <w:spacing w:after="0"/>
        <w:contextualSpacing w:val="0"/>
        <w:jc w:val="both"/>
        <w:rPr>
          <w:rFonts w:ascii="Times New Roman" w:eastAsia="Times New Roman" w:hAnsi="Times New Roman" w:cs="Times New Roman"/>
          <w:sz w:val="24"/>
          <w:szCs w:val="24"/>
        </w:rPr>
      </w:pPr>
    </w:p>
    <w:p w14:paraId="3DE06D5B" w14:textId="77777777" w:rsidR="00F545E9" w:rsidRDefault="00F545E9">
      <w:pPr>
        <w:spacing w:after="0"/>
        <w:contextualSpacing w:val="0"/>
        <w:jc w:val="both"/>
        <w:rPr>
          <w:rFonts w:ascii="Times New Roman" w:eastAsia="Times New Roman" w:hAnsi="Times New Roman" w:cs="Times New Roman"/>
          <w:sz w:val="24"/>
          <w:szCs w:val="24"/>
        </w:rPr>
      </w:pPr>
    </w:p>
    <w:p w14:paraId="1847C389" w14:textId="77777777" w:rsidR="00CA3CEF" w:rsidRDefault="00B21911">
      <w:pPr>
        <w:ind w:left="-1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Tabela 3: Compreensão: expectativa e percepção. </w:t>
      </w:r>
    </w:p>
    <w:tbl>
      <w:tblPr>
        <w:tblStyle w:val="3"/>
        <w:tblW w:w="9772"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1"/>
        <w:gridCol w:w="984"/>
        <w:gridCol w:w="1126"/>
        <w:gridCol w:w="917"/>
        <w:gridCol w:w="1077"/>
        <w:gridCol w:w="1077"/>
      </w:tblGrid>
      <w:tr w:rsidR="00D55D3A" w:rsidRPr="00D55D3A" w14:paraId="6D0717F5" w14:textId="77777777" w:rsidTr="008F43B2">
        <w:tc>
          <w:tcPr>
            <w:tcW w:w="4591" w:type="dxa"/>
            <w:vMerge w:val="restart"/>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1425267B" w14:textId="77777777" w:rsidR="00D55D3A" w:rsidRPr="00D55D3A" w:rsidRDefault="00D55D3A" w:rsidP="00D55D3A">
            <w:pPr>
              <w:spacing w:after="0" w:line="240" w:lineRule="auto"/>
              <w:contextualSpacing w:val="0"/>
              <w:jc w:val="both"/>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 xml:space="preserve"> </w:t>
            </w:r>
          </w:p>
          <w:p w14:paraId="7041E9A3" w14:textId="77777777" w:rsidR="00D55D3A" w:rsidRPr="00D55D3A" w:rsidRDefault="00D55D3A" w:rsidP="00D55D3A">
            <w:pPr>
              <w:spacing w:after="0" w:line="240" w:lineRule="auto"/>
              <w:contextualSpacing w:val="0"/>
              <w:jc w:val="both"/>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Atributos da Compreensão</w:t>
            </w:r>
          </w:p>
        </w:tc>
        <w:tc>
          <w:tcPr>
            <w:tcW w:w="2110" w:type="dxa"/>
            <w:gridSpan w:val="2"/>
            <w:tcBorders>
              <w:top w:val="single" w:sz="4" w:space="0" w:color="auto"/>
              <w:left w:val="single" w:sz="4" w:space="0" w:color="auto"/>
            </w:tcBorders>
            <w:shd w:val="clear" w:color="auto" w:fill="auto"/>
            <w:tcMar>
              <w:top w:w="7" w:type="dxa"/>
              <w:left w:w="106" w:type="dxa"/>
              <w:bottom w:w="9" w:type="dxa"/>
              <w:right w:w="56" w:type="dxa"/>
            </w:tcMar>
          </w:tcPr>
          <w:p w14:paraId="2BAD11D2" w14:textId="0C1960C2" w:rsidR="00D55D3A" w:rsidRPr="00D55D3A" w:rsidRDefault="00D55D3A" w:rsidP="00F20A9F">
            <w:pPr>
              <w:spacing w:after="0" w:line="240" w:lineRule="auto"/>
              <w:contextualSpacing w:val="0"/>
              <w:jc w:val="center"/>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Expectativa</w:t>
            </w:r>
          </w:p>
        </w:tc>
        <w:tc>
          <w:tcPr>
            <w:tcW w:w="1994" w:type="dxa"/>
            <w:gridSpan w:val="2"/>
            <w:tcBorders>
              <w:top w:val="single" w:sz="4" w:space="0" w:color="auto"/>
              <w:right w:val="single" w:sz="4" w:space="0" w:color="auto"/>
            </w:tcBorders>
            <w:shd w:val="clear" w:color="auto" w:fill="auto"/>
            <w:tcMar>
              <w:top w:w="7" w:type="dxa"/>
              <w:left w:w="106" w:type="dxa"/>
              <w:bottom w:w="9" w:type="dxa"/>
              <w:right w:w="56" w:type="dxa"/>
            </w:tcMar>
          </w:tcPr>
          <w:p w14:paraId="299165A7" w14:textId="44A19E29" w:rsidR="00D55D3A" w:rsidRPr="00D55D3A" w:rsidRDefault="00D55D3A" w:rsidP="00F20A9F">
            <w:pPr>
              <w:spacing w:after="0" w:line="240" w:lineRule="auto"/>
              <w:contextualSpacing w:val="0"/>
              <w:jc w:val="center"/>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Percepção</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49F592A1" w14:textId="073D60C4" w:rsidR="00D55D3A" w:rsidRPr="00D55D3A" w:rsidRDefault="00D55D3A" w:rsidP="00F20A9F">
            <w:pPr>
              <w:spacing w:after="0" w:line="240" w:lineRule="auto"/>
              <w:contextualSpacing w:val="0"/>
              <w:jc w:val="center"/>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Gap</w:t>
            </w:r>
          </w:p>
        </w:tc>
      </w:tr>
      <w:tr w:rsidR="00D55D3A" w:rsidRPr="00D55D3A" w14:paraId="65E46E26" w14:textId="77777777" w:rsidTr="008F43B2">
        <w:tc>
          <w:tcPr>
            <w:tcW w:w="4591" w:type="dxa"/>
            <w:vMerge/>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442EFA4E" w14:textId="77777777" w:rsidR="00D55D3A" w:rsidRPr="00D55D3A" w:rsidRDefault="00D55D3A" w:rsidP="00D55D3A">
            <w:pPr>
              <w:spacing w:after="0" w:line="240" w:lineRule="auto"/>
              <w:contextualSpacing w:val="0"/>
              <w:jc w:val="both"/>
              <w:rPr>
                <w:rFonts w:ascii="Times New Roman" w:eastAsia="Times New Roman" w:hAnsi="Times New Roman" w:cs="Times New Roman"/>
                <w:b/>
                <w:sz w:val="20"/>
                <w:szCs w:val="20"/>
              </w:rPr>
            </w:pPr>
          </w:p>
        </w:tc>
        <w:tc>
          <w:tcPr>
            <w:tcW w:w="984" w:type="dxa"/>
            <w:tcBorders>
              <w:left w:val="single" w:sz="4" w:space="0" w:color="auto"/>
            </w:tcBorders>
            <w:shd w:val="clear" w:color="auto" w:fill="auto"/>
            <w:tcMar>
              <w:top w:w="7" w:type="dxa"/>
              <w:left w:w="106" w:type="dxa"/>
              <w:bottom w:w="9" w:type="dxa"/>
              <w:right w:w="56" w:type="dxa"/>
            </w:tcMar>
          </w:tcPr>
          <w:p w14:paraId="5945562E" w14:textId="58B5F8D2"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Média</w:t>
            </w:r>
          </w:p>
        </w:tc>
        <w:tc>
          <w:tcPr>
            <w:tcW w:w="1126" w:type="dxa"/>
            <w:shd w:val="clear" w:color="auto" w:fill="auto"/>
            <w:tcMar>
              <w:top w:w="7" w:type="dxa"/>
              <w:left w:w="106" w:type="dxa"/>
              <w:bottom w:w="9" w:type="dxa"/>
              <w:right w:w="56" w:type="dxa"/>
            </w:tcMar>
          </w:tcPr>
          <w:p w14:paraId="5408065D" w14:textId="58178447"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Desvpad.</w:t>
            </w:r>
          </w:p>
        </w:tc>
        <w:tc>
          <w:tcPr>
            <w:tcW w:w="917" w:type="dxa"/>
            <w:shd w:val="clear" w:color="auto" w:fill="auto"/>
            <w:tcMar>
              <w:top w:w="7" w:type="dxa"/>
              <w:left w:w="106" w:type="dxa"/>
              <w:bottom w:w="9" w:type="dxa"/>
              <w:right w:w="56" w:type="dxa"/>
            </w:tcMar>
          </w:tcPr>
          <w:p w14:paraId="52E90DF4" w14:textId="193A7887"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Média</w:t>
            </w:r>
          </w:p>
        </w:tc>
        <w:tc>
          <w:tcPr>
            <w:tcW w:w="1077" w:type="dxa"/>
            <w:tcBorders>
              <w:right w:val="single" w:sz="4" w:space="0" w:color="auto"/>
            </w:tcBorders>
            <w:shd w:val="clear" w:color="auto" w:fill="auto"/>
            <w:tcMar>
              <w:top w:w="7" w:type="dxa"/>
              <w:left w:w="106" w:type="dxa"/>
              <w:bottom w:w="9" w:type="dxa"/>
              <w:right w:w="56" w:type="dxa"/>
            </w:tcMar>
          </w:tcPr>
          <w:p w14:paraId="51C92042" w14:textId="732E999F"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Desvpad.</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2BE75CEB" w14:textId="5DC86D02"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p>
        </w:tc>
      </w:tr>
      <w:tr w:rsidR="00CA3CEF" w:rsidRPr="00D55D3A" w14:paraId="66902B39" w14:textId="77777777" w:rsidTr="008F43B2">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07628C4A"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Agilidade em todos os processos que são oferecidos. </w:t>
            </w:r>
          </w:p>
        </w:tc>
        <w:tc>
          <w:tcPr>
            <w:tcW w:w="984" w:type="dxa"/>
            <w:tcBorders>
              <w:left w:val="single" w:sz="4" w:space="0" w:color="auto"/>
            </w:tcBorders>
            <w:shd w:val="clear" w:color="auto" w:fill="auto"/>
            <w:tcMar>
              <w:top w:w="7" w:type="dxa"/>
              <w:left w:w="106" w:type="dxa"/>
              <w:bottom w:w="9" w:type="dxa"/>
              <w:right w:w="56" w:type="dxa"/>
            </w:tcMar>
          </w:tcPr>
          <w:p w14:paraId="6AAC963F" w14:textId="6D0AD67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7,89</w:t>
            </w:r>
          </w:p>
        </w:tc>
        <w:tc>
          <w:tcPr>
            <w:tcW w:w="1126" w:type="dxa"/>
            <w:shd w:val="clear" w:color="auto" w:fill="auto"/>
            <w:tcMar>
              <w:top w:w="7" w:type="dxa"/>
              <w:left w:w="106" w:type="dxa"/>
              <w:bottom w:w="9" w:type="dxa"/>
              <w:right w:w="56" w:type="dxa"/>
            </w:tcMar>
          </w:tcPr>
          <w:p w14:paraId="7A0CE4E5" w14:textId="53D387C6"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1,53</w:t>
            </w:r>
          </w:p>
        </w:tc>
        <w:tc>
          <w:tcPr>
            <w:tcW w:w="917" w:type="dxa"/>
            <w:shd w:val="clear" w:color="auto" w:fill="auto"/>
            <w:tcMar>
              <w:top w:w="7" w:type="dxa"/>
              <w:left w:w="106" w:type="dxa"/>
              <w:bottom w:w="9" w:type="dxa"/>
              <w:right w:w="56" w:type="dxa"/>
            </w:tcMar>
          </w:tcPr>
          <w:p w14:paraId="5BB6289D" w14:textId="750C9543"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8,39</w:t>
            </w:r>
          </w:p>
        </w:tc>
        <w:tc>
          <w:tcPr>
            <w:tcW w:w="1077" w:type="dxa"/>
            <w:tcBorders>
              <w:right w:val="single" w:sz="4" w:space="0" w:color="auto"/>
            </w:tcBorders>
            <w:shd w:val="clear" w:color="auto" w:fill="auto"/>
            <w:tcMar>
              <w:top w:w="7" w:type="dxa"/>
              <w:left w:w="106" w:type="dxa"/>
              <w:bottom w:w="9" w:type="dxa"/>
              <w:right w:w="56" w:type="dxa"/>
            </w:tcMar>
          </w:tcPr>
          <w:p w14:paraId="7640FFF3" w14:textId="7EC71F7A"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1,53</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36A80337" w14:textId="380F7A24"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0,50</w:t>
            </w:r>
          </w:p>
        </w:tc>
      </w:tr>
      <w:tr w:rsidR="00CA3CEF" w:rsidRPr="00D55D3A" w14:paraId="3A466653" w14:textId="77777777" w:rsidTr="008F43B2">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43D7062B"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Professores devem ser pontuais e ágeis na solução de problemas e dúvidas dos alunos. </w:t>
            </w:r>
          </w:p>
        </w:tc>
        <w:tc>
          <w:tcPr>
            <w:tcW w:w="984" w:type="dxa"/>
            <w:tcBorders>
              <w:left w:val="single" w:sz="4" w:space="0" w:color="auto"/>
            </w:tcBorders>
            <w:shd w:val="clear" w:color="auto" w:fill="auto"/>
            <w:tcMar>
              <w:top w:w="7" w:type="dxa"/>
              <w:left w:w="106" w:type="dxa"/>
              <w:bottom w:w="9" w:type="dxa"/>
              <w:right w:w="56" w:type="dxa"/>
            </w:tcMar>
          </w:tcPr>
          <w:p w14:paraId="2B147F02" w14:textId="44CD836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8,54</w:t>
            </w:r>
          </w:p>
        </w:tc>
        <w:tc>
          <w:tcPr>
            <w:tcW w:w="1126" w:type="dxa"/>
            <w:shd w:val="clear" w:color="auto" w:fill="auto"/>
            <w:tcMar>
              <w:top w:w="7" w:type="dxa"/>
              <w:left w:w="106" w:type="dxa"/>
              <w:bottom w:w="9" w:type="dxa"/>
              <w:right w:w="56" w:type="dxa"/>
            </w:tcMar>
          </w:tcPr>
          <w:p w14:paraId="4C592BF8" w14:textId="1B37F053"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1,04</w:t>
            </w:r>
          </w:p>
        </w:tc>
        <w:tc>
          <w:tcPr>
            <w:tcW w:w="917" w:type="dxa"/>
            <w:shd w:val="clear" w:color="auto" w:fill="auto"/>
            <w:tcMar>
              <w:top w:w="7" w:type="dxa"/>
              <w:left w:w="106" w:type="dxa"/>
              <w:bottom w:w="9" w:type="dxa"/>
              <w:right w:w="56" w:type="dxa"/>
            </w:tcMar>
          </w:tcPr>
          <w:p w14:paraId="13F8A46F" w14:textId="4C0B6011"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8,45</w:t>
            </w:r>
          </w:p>
        </w:tc>
        <w:tc>
          <w:tcPr>
            <w:tcW w:w="1077" w:type="dxa"/>
            <w:tcBorders>
              <w:right w:val="single" w:sz="4" w:space="0" w:color="auto"/>
            </w:tcBorders>
            <w:shd w:val="clear" w:color="auto" w:fill="auto"/>
            <w:tcMar>
              <w:top w:w="7" w:type="dxa"/>
              <w:left w:w="106" w:type="dxa"/>
              <w:bottom w:w="9" w:type="dxa"/>
              <w:right w:w="56" w:type="dxa"/>
            </w:tcMar>
          </w:tcPr>
          <w:p w14:paraId="44C8F9E9" w14:textId="6B7143B1"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0,89</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6D283356" w14:textId="733EBD22"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0,09</w:t>
            </w:r>
          </w:p>
        </w:tc>
      </w:tr>
      <w:tr w:rsidR="00CA3CEF" w:rsidRPr="00D55D3A" w14:paraId="3731EFFD" w14:textId="77777777" w:rsidTr="008F43B2">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39D05033"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Os professores devem respeitar os horários de início e término. </w:t>
            </w:r>
          </w:p>
        </w:tc>
        <w:tc>
          <w:tcPr>
            <w:tcW w:w="984" w:type="dxa"/>
            <w:tcBorders>
              <w:left w:val="single" w:sz="4" w:space="0" w:color="auto"/>
            </w:tcBorders>
            <w:shd w:val="clear" w:color="auto" w:fill="auto"/>
            <w:tcMar>
              <w:top w:w="7" w:type="dxa"/>
              <w:left w:w="106" w:type="dxa"/>
              <w:bottom w:w="9" w:type="dxa"/>
              <w:right w:w="56" w:type="dxa"/>
            </w:tcMar>
          </w:tcPr>
          <w:p w14:paraId="07A18A66" w14:textId="48EAA77B"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8,34</w:t>
            </w:r>
          </w:p>
        </w:tc>
        <w:tc>
          <w:tcPr>
            <w:tcW w:w="1126" w:type="dxa"/>
            <w:shd w:val="clear" w:color="auto" w:fill="auto"/>
            <w:tcMar>
              <w:top w:w="7" w:type="dxa"/>
              <w:left w:w="106" w:type="dxa"/>
              <w:bottom w:w="9" w:type="dxa"/>
              <w:right w:w="56" w:type="dxa"/>
            </w:tcMar>
          </w:tcPr>
          <w:p w14:paraId="5B4724AC" w14:textId="6D27E356"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1,37</w:t>
            </w:r>
          </w:p>
        </w:tc>
        <w:tc>
          <w:tcPr>
            <w:tcW w:w="917" w:type="dxa"/>
            <w:shd w:val="clear" w:color="auto" w:fill="auto"/>
            <w:tcMar>
              <w:top w:w="7" w:type="dxa"/>
              <w:left w:w="106" w:type="dxa"/>
              <w:bottom w:w="9" w:type="dxa"/>
              <w:right w:w="56" w:type="dxa"/>
            </w:tcMar>
          </w:tcPr>
          <w:p w14:paraId="5356CE79" w14:textId="2E49494A"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8,49</w:t>
            </w:r>
          </w:p>
        </w:tc>
        <w:tc>
          <w:tcPr>
            <w:tcW w:w="1077" w:type="dxa"/>
            <w:tcBorders>
              <w:right w:val="single" w:sz="4" w:space="0" w:color="auto"/>
            </w:tcBorders>
            <w:shd w:val="clear" w:color="auto" w:fill="auto"/>
            <w:tcMar>
              <w:top w:w="7" w:type="dxa"/>
              <w:left w:w="106" w:type="dxa"/>
              <w:bottom w:w="9" w:type="dxa"/>
              <w:right w:w="56" w:type="dxa"/>
            </w:tcMar>
          </w:tcPr>
          <w:p w14:paraId="443BD8B1" w14:textId="4C8D56DA"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0,86</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46F4C4E2" w14:textId="6549C129"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0,15</w:t>
            </w:r>
          </w:p>
        </w:tc>
      </w:tr>
      <w:tr w:rsidR="00CA3CEF" w:rsidRPr="00D55D3A" w14:paraId="2FA66119" w14:textId="77777777" w:rsidTr="008F43B2">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11D0873E"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As formas de pagamento devem ser diferenciadas e facilitadas. </w:t>
            </w:r>
          </w:p>
        </w:tc>
        <w:tc>
          <w:tcPr>
            <w:tcW w:w="984" w:type="dxa"/>
            <w:tcBorders>
              <w:left w:val="single" w:sz="4" w:space="0" w:color="auto"/>
            </w:tcBorders>
            <w:shd w:val="clear" w:color="auto" w:fill="auto"/>
            <w:tcMar>
              <w:top w:w="7" w:type="dxa"/>
              <w:left w:w="106" w:type="dxa"/>
              <w:bottom w:w="9" w:type="dxa"/>
              <w:right w:w="56" w:type="dxa"/>
            </w:tcMar>
          </w:tcPr>
          <w:p w14:paraId="07E11032" w14:textId="5984252C"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8,04</w:t>
            </w:r>
          </w:p>
        </w:tc>
        <w:tc>
          <w:tcPr>
            <w:tcW w:w="1126" w:type="dxa"/>
            <w:shd w:val="clear" w:color="auto" w:fill="auto"/>
            <w:tcMar>
              <w:top w:w="7" w:type="dxa"/>
              <w:left w:w="106" w:type="dxa"/>
              <w:bottom w:w="9" w:type="dxa"/>
              <w:right w:w="56" w:type="dxa"/>
            </w:tcMar>
          </w:tcPr>
          <w:p w14:paraId="60370A41" w14:textId="3D92FCAD"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1,61</w:t>
            </w:r>
          </w:p>
        </w:tc>
        <w:tc>
          <w:tcPr>
            <w:tcW w:w="917" w:type="dxa"/>
            <w:shd w:val="clear" w:color="auto" w:fill="auto"/>
            <w:tcMar>
              <w:top w:w="7" w:type="dxa"/>
              <w:left w:w="106" w:type="dxa"/>
              <w:bottom w:w="9" w:type="dxa"/>
              <w:right w:w="56" w:type="dxa"/>
            </w:tcMar>
          </w:tcPr>
          <w:p w14:paraId="3A915361" w14:textId="4AF43DB5"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8,51</w:t>
            </w:r>
          </w:p>
        </w:tc>
        <w:tc>
          <w:tcPr>
            <w:tcW w:w="1077" w:type="dxa"/>
            <w:tcBorders>
              <w:right w:val="single" w:sz="4" w:space="0" w:color="auto"/>
            </w:tcBorders>
            <w:shd w:val="clear" w:color="auto" w:fill="auto"/>
            <w:tcMar>
              <w:top w:w="7" w:type="dxa"/>
              <w:left w:w="106" w:type="dxa"/>
              <w:bottom w:w="9" w:type="dxa"/>
              <w:right w:w="56" w:type="dxa"/>
            </w:tcMar>
          </w:tcPr>
          <w:p w14:paraId="74387C10" w14:textId="16F01FD3"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0,98</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35FC6B1F" w14:textId="150197A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0,47</w:t>
            </w:r>
          </w:p>
        </w:tc>
      </w:tr>
      <w:tr w:rsidR="00CA3CEF" w:rsidRPr="00D55D3A" w14:paraId="0B12F077" w14:textId="77777777" w:rsidTr="008F43B2">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1CE7D7F2" w14:textId="77777777" w:rsidR="00CA3CEF" w:rsidRPr="00D55D3A" w:rsidRDefault="00D55D3A"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Média do critério </w:t>
            </w:r>
          </w:p>
        </w:tc>
        <w:tc>
          <w:tcPr>
            <w:tcW w:w="984" w:type="dxa"/>
            <w:tcBorders>
              <w:left w:val="single" w:sz="4" w:space="0" w:color="auto"/>
              <w:bottom w:val="single" w:sz="4" w:space="0" w:color="auto"/>
            </w:tcBorders>
            <w:shd w:val="clear" w:color="auto" w:fill="auto"/>
            <w:tcMar>
              <w:top w:w="7" w:type="dxa"/>
              <w:left w:w="106" w:type="dxa"/>
              <w:bottom w:w="9" w:type="dxa"/>
              <w:right w:w="56" w:type="dxa"/>
            </w:tcMar>
          </w:tcPr>
          <w:p w14:paraId="05542CEB" w14:textId="7924A043"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8,20</w:t>
            </w:r>
          </w:p>
        </w:tc>
        <w:tc>
          <w:tcPr>
            <w:tcW w:w="1126" w:type="dxa"/>
            <w:tcBorders>
              <w:bottom w:val="single" w:sz="4" w:space="0" w:color="auto"/>
            </w:tcBorders>
            <w:shd w:val="clear" w:color="auto" w:fill="auto"/>
            <w:tcMar>
              <w:top w:w="7" w:type="dxa"/>
              <w:left w:w="106" w:type="dxa"/>
              <w:bottom w:w="9" w:type="dxa"/>
              <w:right w:w="56" w:type="dxa"/>
            </w:tcMar>
          </w:tcPr>
          <w:p w14:paraId="094BEA39" w14:textId="0D251112"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1,39</w:t>
            </w:r>
          </w:p>
        </w:tc>
        <w:tc>
          <w:tcPr>
            <w:tcW w:w="917" w:type="dxa"/>
            <w:tcBorders>
              <w:bottom w:val="single" w:sz="4" w:space="0" w:color="auto"/>
            </w:tcBorders>
            <w:shd w:val="clear" w:color="auto" w:fill="auto"/>
            <w:tcMar>
              <w:top w:w="7" w:type="dxa"/>
              <w:left w:w="106" w:type="dxa"/>
              <w:bottom w:w="9" w:type="dxa"/>
              <w:right w:w="56" w:type="dxa"/>
            </w:tcMar>
          </w:tcPr>
          <w:p w14:paraId="40653EAF" w14:textId="620C9436"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8,46</w:t>
            </w:r>
          </w:p>
        </w:tc>
        <w:tc>
          <w:tcPr>
            <w:tcW w:w="1077" w:type="dxa"/>
            <w:tcBorders>
              <w:bottom w:val="single" w:sz="4" w:space="0" w:color="auto"/>
              <w:right w:val="single" w:sz="4" w:space="0" w:color="auto"/>
            </w:tcBorders>
            <w:shd w:val="clear" w:color="auto" w:fill="auto"/>
            <w:tcMar>
              <w:top w:w="7" w:type="dxa"/>
              <w:left w:w="106" w:type="dxa"/>
              <w:bottom w:w="9" w:type="dxa"/>
              <w:right w:w="56" w:type="dxa"/>
            </w:tcMar>
          </w:tcPr>
          <w:p w14:paraId="07229F56" w14:textId="179ED00F"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1,07</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56475EF6" w14:textId="42A08D44"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0,26</w:t>
            </w:r>
          </w:p>
        </w:tc>
      </w:tr>
    </w:tbl>
    <w:p w14:paraId="709FCAB0"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Fonte: Dados da Pesquisa. </w:t>
      </w:r>
    </w:p>
    <w:p w14:paraId="3D2FAA63" w14:textId="77777777" w:rsidR="00CA3CEF" w:rsidRDefault="00B21911">
      <w:pPr>
        <w:spacing w:after="115"/>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A879E5"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se relata a percepção de um serviço, têm-se alguns motivos pelos quais se deve entender o cliente e ter uma resposta positiva quando surgir um questionamento ou algum imprevisto. Segundo relato de Fitzsimmons e Fitzsimmons (2000), que abordam a responsabilidade na dimensão da compreensão que se houver alguma falha deve haver capacidade de reverter a situação imediatamente e recuperar ou impressionar o cliente com competência.  No que é abordado para a </w:t>
      </w:r>
      <w:r w:rsidR="00D55D3A">
        <w:rPr>
          <w:rFonts w:ascii="Times New Roman" w:eastAsia="Times New Roman" w:hAnsi="Times New Roman" w:cs="Times New Roman"/>
          <w:sz w:val="24"/>
          <w:szCs w:val="24"/>
        </w:rPr>
        <w:t xml:space="preserve">escola de idiomas, a compreensão </w:t>
      </w:r>
      <w:r>
        <w:rPr>
          <w:rFonts w:ascii="Times New Roman" w:eastAsia="Times New Roman" w:hAnsi="Times New Roman" w:cs="Times New Roman"/>
          <w:sz w:val="24"/>
          <w:szCs w:val="24"/>
        </w:rPr>
        <w:t xml:space="preserve">segue princípios pelos quais tem-se a agilidade nos processos, a pontualidade dos professores bem como a agilidade deles em relação as dúvidas dos alunos assim como respeitar o início e térmico das aulas. Em questão quanto à compreensão que é bem enfatizada é as formas de pagamento que se incluem na compreensão pelos clientes.  </w:t>
      </w:r>
    </w:p>
    <w:p w14:paraId="22592F8B"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pode avaliar como a média mais alta nas questões referentes à expectativa, é no atributo pontualidade dos professores e na solução quanto aos problemas e dúvidas dos alunos tendo uma média de 8,54, e a menor delas é de 7,89 na questão da agilidade em todos os processos, sua média está em 8,20. As médias comparadas com a percepção dos alunos nos processos oferecidos, têm-se 8,39 sendo a menor média da percepção o que gera uma diferença de 0,50 da expectativa comparada a percepção sendo a percepção maior que a expectativa.  </w:t>
      </w:r>
    </w:p>
    <w:p w14:paraId="5281A9CF" w14:textId="4C0F2113" w:rsidR="00CA3CEF" w:rsidRDefault="00B21911">
      <w:pPr>
        <w:spacing w:after="0" w:line="360" w:lineRule="auto"/>
        <w:ind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Sobre a pontualidade e agilidade este atributo possui média de 8,54 e sua percepção é de 8,45 o que torna uma diferença de 0,09 na percepção dos clientes. Segundo Malaguti e Favero (2014, p.66), “[...] os clientes procuram maximizar o valor, empresas estão buscando novas estratégias de entrega de valor com o objetivo de atender e satisfazer as </w:t>
      </w:r>
      <w:r>
        <w:rPr>
          <w:rFonts w:ascii="Times New Roman" w:eastAsia="Times New Roman" w:hAnsi="Times New Roman" w:cs="Times New Roman"/>
          <w:sz w:val="24"/>
          <w:szCs w:val="24"/>
        </w:rPr>
        <w:lastRenderedPageBreak/>
        <w:t>expectativas criadas pelos clientes” precisa-se de agilidade nos processo</w:t>
      </w:r>
      <w:r w:rsidR="00B86853">
        <w:rPr>
          <w:rFonts w:ascii="Times New Roman" w:eastAsia="Times New Roman" w:hAnsi="Times New Roman" w:cs="Times New Roman"/>
          <w:sz w:val="24"/>
          <w:szCs w:val="24"/>
        </w:rPr>
        <w:t>s</w:t>
      </w:r>
      <w:r>
        <w:rPr>
          <w:rFonts w:ascii="Times New Roman" w:eastAsia="Times New Roman" w:hAnsi="Times New Roman" w:cs="Times New Roman"/>
          <w:sz w:val="24"/>
          <w:szCs w:val="24"/>
        </w:rPr>
        <w:t>, nos serviços onde eles possuem expectativas de receber esse serviço e perceber a modificação.</w:t>
      </w:r>
      <w:r>
        <w:rPr>
          <w:rFonts w:ascii="Times New Roman" w:eastAsia="Times New Roman" w:hAnsi="Times New Roman" w:cs="Times New Roman"/>
          <w:b/>
          <w:sz w:val="24"/>
          <w:szCs w:val="24"/>
        </w:rPr>
        <w:t xml:space="preserve"> </w:t>
      </w:r>
    </w:p>
    <w:p w14:paraId="535C3A86"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 percepção seu atributo são sobre as formas de pagamento diferenciadas que está em 8,51, desta forma a média da percepção é 8,46, tornando-se mais alta do que a expectativa. Ao que tange a compreensão é o aluno ter segurança de se expressar, se manifestar, bem como aquilo que é percebido nas estruturas e instalações, assim como a segurança de ser uma boa escola de idiomas, dimensão da Tabela 4 que será relatado a seguir. </w:t>
      </w:r>
    </w:p>
    <w:p w14:paraId="143DF5BB" w14:textId="43CF854B" w:rsidR="00CA3CEF" w:rsidRDefault="00B21911">
      <w:pPr>
        <w:spacing w:after="115"/>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08D29D" w14:textId="77777777" w:rsidR="00F26E41" w:rsidRDefault="00B21911" w:rsidP="00F26E41">
      <w:pPr>
        <w:ind w:left="-1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Tabela 4:</w:t>
      </w:r>
      <w:r w:rsidR="003D2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Segurança</w:t>
      </w:r>
      <w:r w:rsidR="00F26E41">
        <w:rPr>
          <w:rFonts w:ascii="Times New Roman" w:eastAsia="Times New Roman" w:hAnsi="Times New Roman" w:cs="Times New Roman"/>
          <w:sz w:val="24"/>
          <w:szCs w:val="24"/>
        </w:rPr>
        <w:t>: expectativa e percepção</w:t>
      </w:r>
    </w:p>
    <w:tbl>
      <w:tblPr>
        <w:tblStyle w:val="2"/>
        <w:tblW w:w="9772"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1"/>
        <w:gridCol w:w="984"/>
        <w:gridCol w:w="1126"/>
        <w:gridCol w:w="917"/>
        <w:gridCol w:w="1077"/>
        <w:gridCol w:w="1077"/>
      </w:tblGrid>
      <w:tr w:rsidR="00D55D3A" w:rsidRPr="00D55D3A" w14:paraId="6A246847" w14:textId="77777777" w:rsidTr="00F26E41">
        <w:tc>
          <w:tcPr>
            <w:tcW w:w="4591" w:type="dxa"/>
            <w:vMerge w:val="restart"/>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7584960B" w14:textId="77777777" w:rsidR="00D55D3A" w:rsidRPr="00D55D3A" w:rsidRDefault="00D55D3A" w:rsidP="00D55D3A">
            <w:pPr>
              <w:spacing w:after="0" w:line="240" w:lineRule="auto"/>
              <w:contextualSpacing w:val="0"/>
              <w:jc w:val="both"/>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 xml:space="preserve"> </w:t>
            </w:r>
          </w:p>
          <w:p w14:paraId="7A7D08FF" w14:textId="77777777" w:rsidR="00D55D3A" w:rsidRPr="00D55D3A" w:rsidRDefault="00D55D3A" w:rsidP="00D55D3A">
            <w:pPr>
              <w:spacing w:after="0" w:line="240" w:lineRule="auto"/>
              <w:contextualSpacing w:val="0"/>
              <w:jc w:val="both"/>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Atributos da Segurança</w:t>
            </w:r>
          </w:p>
        </w:tc>
        <w:tc>
          <w:tcPr>
            <w:tcW w:w="2110" w:type="dxa"/>
            <w:gridSpan w:val="2"/>
            <w:tcBorders>
              <w:top w:val="single" w:sz="4" w:space="0" w:color="auto"/>
              <w:left w:val="single" w:sz="4" w:space="0" w:color="auto"/>
            </w:tcBorders>
            <w:shd w:val="clear" w:color="auto" w:fill="auto"/>
            <w:tcMar>
              <w:top w:w="9" w:type="dxa"/>
              <w:left w:w="106" w:type="dxa"/>
              <w:bottom w:w="9" w:type="dxa"/>
              <w:right w:w="56" w:type="dxa"/>
            </w:tcMar>
          </w:tcPr>
          <w:p w14:paraId="29CF1925" w14:textId="70F99218" w:rsidR="00D55D3A" w:rsidRPr="00D55D3A" w:rsidRDefault="00D55D3A" w:rsidP="00F20A9F">
            <w:pPr>
              <w:spacing w:after="0" w:line="240" w:lineRule="auto"/>
              <w:contextualSpacing w:val="0"/>
              <w:jc w:val="center"/>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Expectativa</w:t>
            </w:r>
          </w:p>
        </w:tc>
        <w:tc>
          <w:tcPr>
            <w:tcW w:w="1994" w:type="dxa"/>
            <w:gridSpan w:val="2"/>
            <w:tcBorders>
              <w:top w:val="single" w:sz="4" w:space="0" w:color="auto"/>
              <w:right w:val="single" w:sz="4" w:space="0" w:color="auto"/>
            </w:tcBorders>
            <w:shd w:val="clear" w:color="auto" w:fill="auto"/>
            <w:tcMar>
              <w:top w:w="9" w:type="dxa"/>
              <w:left w:w="106" w:type="dxa"/>
              <w:bottom w:w="9" w:type="dxa"/>
              <w:right w:w="56" w:type="dxa"/>
            </w:tcMar>
          </w:tcPr>
          <w:p w14:paraId="090479AF" w14:textId="31669FED" w:rsidR="00D55D3A" w:rsidRPr="00D55D3A" w:rsidRDefault="00D55D3A" w:rsidP="00F20A9F">
            <w:pPr>
              <w:spacing w:after="0" w:line="240" w:lineRule="auto"/>
              <w:contextualSpacing w:val="0"/>
              <w:jc w:val="center"/>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Percepção</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0BBCEEDE" w14:textId="49120EA7" w:rsidR="00D55D3A" w:rsidRPr="00D55D3A" w:rsidRDefault="00D55D3A" w:rsidP="00F20A9F">
            <w:pPr>
              <w:spacing w:after="0" w:line="240" w:lineRule="auto"/>
              <w:contextualSpacing w:val="0"/>
              <w:jc w:val="center"/>
              <w:rPr>
                <w:rFonts w:ascii="Times New Roman" w:eastAsia="Times New Roman" w:hAnsi="Times New Roman" w:cs="Times New Roman"/>
                <w:b/>
                <w:sz w:val="20"/>
                <w:szCs w:val="20"/>
              </w:rPr>
            </w:pPr>
            <w:r w:rsidRPr="00D55D3A">
              <w:rPr>
                <w:rFonts w:ascii="Times New Roman" w:eastAsia="Times New Roman" w:hAnsi="Times New Roman" w:cs="Times New Roman"/>
                <w:b/>
                <w:sz w:val="20"/>
                <w:szCs w:val="20"/>
              </w:rPr>
              <w:t>Gap</w:t>
            </w:r>
          </w:p>
        </w:tc>
      </w:tr>
      <w:tr w:rsidR="00D55D3A" w:rsidRPr="00D55D3A" w14:paraId="1E226608" w14:textId="77777777" w:rsidTr="00F26E41">
        <w:tc>
          <w:tcPr>
            <w:tcW w:w="4591" w:type="dxa"/>
            <w:vMerge/>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11C15D63" w14:textId="77777777" w:rsidR="00D55D3A" w:rsidRPr="00D55D3A" w:rsidRDefault="00D55D3A" w:rsidP="00D55D3A">
            <w:pPr>
              <w:spacing w:after="0" w:line="240" w:lineRule="auto"/>
              <w:contextualSpacing w:val="0"/>
              <w:jc w:val="both"/>
              <w:rPr>
                <w:rFonts w:ascii="Times New Roman" w:eastAsia="Times New Roman" w:hAnsi="Times New Roman" w:cs="Times New Roman"/>
                <w:b/>
                <w:sz w:val="20"/>
                <w:szCs w:val="20"/>
              </w:rPr>
            </w:pPr>
          </w:p>
        </w:tc>
        <w:tc>
          <w:tcPr>
            <w:tcW w:w="984" w:type="dxa"/>
            <w:tcBorders>
              <w:left w:val="single" w:sz="4" w:space="0" w:color="auto"/>
            </w:tcBorders>
            <w:shd w:val="clear" w:color="auto" w:fill="auto"/>
            <w:tcMar>
              <w:top w:w="9" w:type="dxa"/>
              <w:left w:w="106" w:type="dxa"/>
              <w:bottom w:w="9" w:type="dxa"/>
              <w:right w:w="56" w:type="dxa"/>
            </w:tcMar>
          </w:tcPr>
          <w:p w14:paraId="42286087" w14:textId="54C9086A"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Média</w:t>
            </w:r>
          </w:p>
        </w:tc>
        <w:tc>
          <w:tcPr>
            <w:tcW w:w="1126" w:type="dxa"/>
            <w:shd w:val="clear" w:color="auto" w:fill="auto"/>
            <w:tcMar>
              <w:top w:w="9" w:type="dxa"/>
              <w:left w:w="106" w:type="dxa"/>
              <w:bottom w:w="9" w:type="dxa"/>
              <w:right w:w="56" w:type="dxa"/>
            </w:tcMar>
          </w:tcPr>
          <w:p w14:paraId="220BF269" w14:textId="3F54ABFD"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Desvpad.</w:t>
            </w:r>
          </w:p>
        </w:tc>
        <w:tc>
          <w:tcPr>
            <w:tcW w:w="917" w:type="dxa"/>
            <w:shd w:val="clear" w:color="auto" w:fill="auto"/>
            <w:tcMar>
              <w:top w:w="9" w:type="dxa"/>
              <w:left w:w="106" w:type="dxa"/>
              <w:bottom w:w="9" w:type="dxa"/>
              <w:right w:w="56" w:type="dxa"/>
            </w:tcMar>
          </w:tcPr>
          <w:p w14:paraId="3F5F780B" w14:textId="2E56EED0"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Média</w:t>
            </w:r>
          </w:p>
        </w:tc>
        <w:tc>
          <w:tcPr>
            <w:tcW w:w="1077" w:type="dxa"/>
            <w:tcBorders>
              <w:right w:val="single" w:sz="4" w:space="0" w:color="auto"/>
            </w:tcBorders>
            <w:shd w:val="clear" w:color="auto" w:fill="auto"/>
            <w:tcMar>
              <w:top w:w="9" w:type="dxa"/>
              <w:left w:w="106" w:type="dxa"/>
              <w:bottom w:w="9" w:type="dxa"/>
              <w:right w:w="56" w:type="dxa"/>
            </w:tcMar>
          </w:tcPr>
          <w:p w14:paraId="4C8D05ED" w14:textId="58147C99"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Desvpad.</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59293D52" w14:textId="24FCEE06" w:rsidR="00D55D3A" w:rsidRPr="00D55D3A" w:rsidRDefault="00D55D3A" w:rsidP="00F20A9F">
            <w:pPr>
              <w:spacing w:after="0" w:line="240" w:lineRule="auto"/>
              <w:contextualSpacing w:val="0"/>
              <w:jc w:val="center"/>
              <w:rPr>
                <w:rFonts w:ascii="Times New Roman" w:eastAsia="Times New Roman" w:hAnsi="Times New Roman" w:cs="Times New Roman"/>
                <w:sz w:val="20"/>
                <w:szCs w:val="20"/>
              </w:rPr>
            </w:pPr>
          </w:p>
        </w:tc>
      </w:tr>
      <w:tr w:rsidR="00CA3CEF" w:rsidRPr="00D55D3A" w14:paraId="67A8228B" w14:textId="77777777" w:rsidTr="00F26E41">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28B10252"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As instalações devem ser seguras e confiáveis. </w:t>
            </w:r>
          </w:p>
        </w:tc>
        <w:tc>
          <w:tcPr>
            <w:tcW w:w="984" w:type="dxa"/>
            <w:tcBorders>
              <w:left w:val="single" w:sz="4" w:space="0" w:color="auto"/>
            </w:tcBorders>
            <w:shd w:val="clear" w:color="auto" w:fill="auto"/>
            <w:tcMar>
              <w:top w:w="9" w:type="dxa"/>
              <w:left w:w="106" w:type="dxa"/>
              <w:bottom w:w="9" w:type="dxa"/>
              <w:right w:w="56" w:type="dxa"/>
            </w:tcMar>
          </w:tcPr>
          <w:p w14:paraId="29B2CD38" w14:textId="16441A00"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8,86</w:t>
            </w:r>
          </w:p>
        </w:tc>
        <w:tc>
          <w:tcPr>
            <w:tcW w:w="1126" w:type="dxa"/>
            <w:shd w:val="clear" w:color="auto" w:fill="auto"/>
            <w:tcMar>
              <w:top w:w="9" w:type="dxa"/>
              <w:left w:w="106" w:type="dxa"/>
              <w:bottom w:w="9" w:type="dxa"/>
              <w:right w:w="56" w:type="dxa"/>
            </w:tcMar>
          </w:tcPr>
          <w:p w14:paraId="4B77B77B" w14:textId="4DA61FDB"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0,52</w:t>
            </w:r>
          </w:p>
        </w:tc>
        <w:tc>
          <w:tcPr>
            <w:tcW w:w="917" w:type="dxa"/>
            <w:shd w:val="clear" w:color="auto" w:fill="auto"/>
            <w:tcMar>
              <w:top w:w="9" w:type="dxa"/>
              <w:left w:w="106" w:type="dxa"/>
              <w:bottom w:w="9" w:type="dxa"/>
              <w:right w:w="56" w:type="dxa"/>
            </w:tcMar>
          </w:tcPr>
          <w:p w14:paraId="4AC6D73A" w14:textId="7920F4B0"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8,76</w:t>
            </w:r>
          </w:p>
        </w:tc>
        <w:tc>
          <w:tcPr>
            <w:tcW w:w="1077" w:type="dxa"/>
            <w:tcBorders>
              <w:right w:val="single" w:sz="4" w:space="0" w:color="auto"/>
            </w:tcBorders>
            <w:shd w:val="clear" w:color="auto" w:fill="auto"/>
            <w:tcMar>
              <w:top w:w="9" w:type="dxa"/>
              <w:left w:w="106" w:type="dxa"/>
              <w:bottom w:w="9" w:type="dxa"/>
              <w:right w:w="56" w:type="dxa"/>
            </w:tcMar>
          </w:tcPr>
          <w:p w14:paraId="493BBB57" w14:textId="005805D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0,64</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138EC855" w14:textId="4BE5C7ED"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0,10</w:t>
            </w:r>
          </w:p>
        </w:tc>
      </w:tr>
      <w:tr w:rsidR="00CA3CEF" w:rsidRPr="00D55D3A" w14:paraId="5B121F69" w14:textId="77777777" w:rsidTr="00F26E41">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38421B25"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Os professores devem passar seus ensinamentos de maneira confiável e segura. </w:t>
            </w:r>
          </w:p>
        </w:tc>
        <w:tc>
          <w:tcPr>
            <w:tcW w:w="984" w:type="dxa"/>
            <w:tcBorders>
              <w:left w:val="single" w:sz="4" w:space="0" w:color="auto"/>
            </w:tcBorders>
            <w:shd w:val="clear" w:color="auto" w:fill="auto"/>
            <w:tcMar>
              <w:top w:w="9" w:type="dxa"/>
              <w:left w:w="106" w:type="dxa"/>
              <w:bottom w:w="9" w:type="dxa"/>
              <w:right w:w="56" w:type="dxa"/>
            </w:tcMar>
          </w:tcPr>
          <w:p w14:paraId="5B181C74" w14:textId="4933A45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8,82</w:t>
            </w:r>
          </w:p>
        </w:tc>
        <w:tc>
          <w:tcPr>
            <w:tcW w:w="1126" w:type="dxa"/>
            <w:shd w:val="clear" w:color="auto" w:fill="auto"/>
            <w:tcMar>
              <w:top w:w="9" w:type="dxa"/>
              <w:left w:w="106" w:type="dxa"/>
              <w:bottom w:w="9" w:type="dxa"/>
              <w:right w:w="56" w:type="dxa"/>
            </w:tcMar>
          </w:tcPr>
          <w:p w14:paraId="470868F4" w14:textId="5D358722"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0,43</w:t>
            </w:r>
          </w:p>
        </w:tc>
        <w:tc>
          <w:tcPr>
            <w:tcW w:w="917" w:type="dxa"/>
            <w:shd w:val="clear" w:color="auto" w:fill="auto"/>
            <w:tcMar>
              <w:top w:w="9" w:type="dxa"/>
              <w:left w:w="106" w:type="dxa"/>
              <w:bottom w:w="9" w:type="dxa"/>
              <w:right w:w="56" w:type="dxa"/>
            </w:tcMar>
          </w:tcPr>
          <w:p w14:paraId="28AF382D" w14:textId="698E0D26"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8,45</w:t>
            </w:r>
          </w:p>
        </w:tc>
        <w:tc>
          <w:tcPr>
            <w:tcW w:w="1077" w:type="dxa"/>
            <w:tcBorders>
              <w:right w:val="single" w:sz="4" w:space="0" w:color="auto"/>
            </w:tcBorders>
            <w:shd w:val="clear" w:color="auto" w:fill="auto"/>
            <w:tcMar>
              <w:top w:w="9" w:type="dxa"/>
              <w:left w:w="106" w:type="dxa"/>
              <w:bottom w:w="9" w:type="dxa"/>
              <w:right w:w="56" w:type="dxa"/>
            </w:tcMar>
          </w:tcPr>
          <w:p w14:paraId="650AE086" w14:textId="099B56E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0,83</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6D546E23" w14:textId="2762A00F"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0,37</w:t>
            </w:r>
          </w:p>
        </w:tc>
      </w:tr>
      <w:tr w:rsidR="00CA3CEF" w:rsidRPr="00D55D3A" w14:paraId="62B30C9F" w14:textId="77777777" w:rsidTr="00F26E41">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614BF228"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Os alunos devem acompanhar a turma, conforme seu nível de aprendizado. </w:t>
            </w:r>
          </w:p>
        </w:tc>
        <w:tc>
          <w:tcPr>
            <w:tcW w:w="984" w:type="dxa"/>
            <w:tcBorders>
              <w:left w:val="single" w:sz="4" w:space="0" w:color="auto"/>
            </w:tcBorders>
            <w:shd w:val="clear" w:color="auto" w:fill="auto"/>
            <w:tcMar>
              <w:top w:w="9" w:type="dxa"/>
              <w:left w:w="106" w:type="dxa"/>
              <w:bottom w:w="9" w:type="dxa"/>
              <w:right w:w="56" w:type="dxa"/>
            </w:tcMar>
          </w:tcPr>
          <w:p w14:paraId="3995E1C4" w14:textId="0DA330C0"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8,57</w:t>
            </w:r>
          </w:p>
        </w:tc>
        <w:tc>
          <w:tcPr>
            <w:tcW w:w="1126" w:type="dxa"/>
            <w:shd w:val="clear" w:color="auto" w:fill="auto"/>
            <w:tcMar>
              <w:top w:w="9" w:type="dxa"/>
              <w:left w:w="106" w:type="dxa"/>
              <w:bottom w:w="9" w:type="dxa"/>
              <w:right w:w="56" w:type="dxa"/>
            </w:tcMar>
          </w:tcPr>
          <w:p w14:paraId="4602F1FF" w14:textId="4891EC4C"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0,85</w:t>
            </w:r>
          </w:p>
        </w:tc>
        <w:tc>
          <w:tcPr>
            <w:tcW w:w="917" w:type="dxa"/>
            <w:shd w:val="clear" w:color="auto" w:fill="auto"/>
            <w:tcMar>
              <w:top w:w="9" w:type="dxa"/>
              <w:left w:w="106" w:type="dxa"/>
              <w:bottom w:w="9" w:type="dxa"/>
              <w:right w:w="56" w:type="dxa"/>
            </w:tcMar>
          </w:tcPr>
          <w:p w14:paraId="7A0A9CA6" w14:textId="21230271"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8,15</w:t>
            </w:r>
          </w:p>
        </w:tc>
        <w:tc>
          <w:tcPr>
            <w:tcW w:w="1077" w:type="dxa"/>
            <w:tcBorders>
              <w:right w:val="single" w:sz="4" w:space="0" w:color="auto"/>
            </w:tcBorders>
            <w:shd w:val="clear" w:color="auto" w:fill="auto"/>
            <w:tcMar>
              <w:top w:w="9" w:type="dxa"/>
              <w:left w:w="106" w:type="dxa"/>
              <w:bottom w:w="9" w:type="dxa"/>
              <w:right w:w="56" w:type="dxa"/>
            </w:tcMar>
          </w:tcPr>
          <w:p w14:paraId="0428846B" w14:textId="572172E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1,16</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216CB6F1" w14:textId="3942F20C"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0,42</w:t>
            </w:r>
          </w:p>
        </w:tc>
      </w:tr>
      <w:tr w:rsidR="00CA3CEF" w:rsidRPr="00D55D3A" w14:paraId="7AA07641" w14:textId="77777777" w:rsidTr="00F26E41">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09F81E22"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Apresentar boa reputação no mercado e transmitir segurança em que oferece. </w:t>
            </w:r>
          </w:p>
        </w:tc>
        <w:tc>
          <w:tcPr>
            <w:tcW w:w="984" w:type="dxa"/>
            <w:tcBorders>
              <w:left w:val="single" w:sz="4" w:space="0" w:color="auto"/>
            </w:tcBorders>
            <w:shd w:val="clear" w:color="auto" w:fill="auto"/>
            <w:tcMar>
              <w:top w:w="9" w:type="dxa"/>
              <w:left w:w="106" w:type="dxa"/>
              <w:bottom w:w="9" w:type="dxa"/>
              <w:right w:w="56" w:type="dxa"/>
            </w:tcMar>
          </w:tcPr>
          <w:p w14:paraId="0EA8C72F" w14:textId="584C8B2D"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8,77</w:t>
            </w:r>
          </w:p>
        </w:tc>
        <w:tc>
          <w:tcPr>
            <w:tcW w:w="1126" w:type="dxa"/>
            <w:shd w:val="clear" w:color="auto" w:fill="auto"/>
            <w:tcMar>
              <w:top w:w="9" w:type="dxa"/>
              <w:left w:w="106" w:type="dxa"/>
              <w:bottom w:w="9" w:type="dxa"/>
              <w:right w:w="56" w:type="dxa"/>
            </w:tcMar>
          </w:tcPr>
          <w:p w14:paraId="7BEE1ED4" w14:textId="0B842ED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0,54</w:t>
            </w:r>
          </w:p>
        </w:tc>
        <w:tc>
          <w:tcPr>
            <w:tcW w:w="917" w:type="dxa"/>
            <w:shd w:val="clear" w:color="auto" w:fill="auto"/>
            <w:tcMar>
              <w:top w:w="9" w:type="dxa"/>
              <w:left w:w="106" w:type="dxa"/>
              <w:bottom w:w="9" w:type="dxa"/>
              <w:right w:w="56" w:type="dxa"/>
            </w:tcMar>
          </w:tcPr>
          <w:p w14:paraId="7921932A" w14:textId="6906B53D"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8,71</w:t>
            </w:r>
          </w:p>
        </w:tc>
        <w:tc>
          <w:tcPr>
            <w:tcW w:w="1077" w:type="dxa"/>
            <w:tcBorders>
              <w:right w:val="single" w:sz="4" w:space="0" w:color="auto"/>
            </w:tcBorders>
            <w:shd w:val="clear" w:color="auto" w:fill="auto"/>
            <w:tcMar>
              <w:top w:w="9" w:type="dxa"/>
              <w:left w:w="106" w:type="dxa"/>
              <w:bottom w:w="9" w:type="dxa"/>
              <w:right w:w="56" w:type="dxa"/>
            </w:tcMar>
          </w:tcPr>
          <w:p w14:paraId="18179EAF" w14:textId="4163E703"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0,46</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5D2F4CC1" w14:textId="30A22F9D"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0,06</w:t>
            </w:r>
          </w:p>
        </w:tc>
      </w:tr>
      <w:tr w:rsidR="00CA3CEF" w:rsidRPr="00D55D3A" w14:paraId="39F1AADC" w14:textId="77777777" w:rsidTr="00F26E41">
        <w:tc>
          <w:tcPr>
            <w:tcW w:w="4591" w:type="dxa"/>
            <w:tcBorders>
              <w:top w:val="single" w:sz="4" w:space="0" w:color="auto"/>
              <w:left w:val="nil"/>
              <w:bottom w:val="single" w:sz="4" w:space="0" w:color="auto"/>
              <w:right w:val="single" w:sz="4" w:space="0" w:color="auto"/>
            </w:tcBorders>
            <w:shd w:val="clear" w:color="auto" w:fill="auto"/>
            <w:tcMar>
              <w:top w:w="9" w:type="dxa"/>
              <w:left w:w="106" w:type="dxa"/>
              <w:bottom w:w="9" w:type="dxa"/>
              <w:right w:w="56" w:type="dxa"/>
            </w:tcMar>
          </w:tcPr>
          <w:p w14:paraId="78E59C43" w14:textId="77777777" w:rsidR="00CA3CEF" w:rsidRPr="00D55D3A" w:rsidRDefault="00D55D3A"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Média do critério </w:t>
            </w:r>
          </w:p>
        </w:tc>
        <w:tc>
          <w:tcPr>
            <w:tcW w:w="984" w:type="dxa"/>
            <w:tcBorders>
              <w:left w:val="single" w:sz="4" w:space="0" w:color="auto"/>
              <w:bottom w:val="single" w:sz="4" w:space="0" w:color="auto"/>
            </w:tcBorders>
            <w:shd w:val="clear" w:color="auto" w:fill="auto"/>
            <w:tcMar>
              <w:top w:w="9" w:type="dxa"/>
              <w:left w:w="106" w:type="dxa"/>
              <w:bottom w:w="9" w:type="dxa"/>
              <w:right w:w="56" w:type="dxa"/>
            </w:tcMar>
          </w:tcPr>
          <w:p w14:paraId="1BA8B1E6" w14:textId="5909657D"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8,76</w:t>
            </w:r>
          </w:p>
        </w:tc>
        <w:tc>
          <w:tcPr>
            <w:tcW w:w="1126" w:type="dxa"/>
            <w:tcBorders>
              <w:bottom w:val="single" w:sz="4" w:space="0" w:color="auto"/>
            </w:tcBorders>
            <w:shd w:val="clear" w:color="auto" w:fill="auto"/>
            <w:tcMar>
              <w:top w:w="9" w:type="dxa"/>
              <w:left w:w="106" w:type="dxa"/>
              <w:bottom w:w="9" w:type="dxa"/>
              <w:right w:w="56" w:type="dxa"/>
            </w:tcMar>
          </w:tcPr>
          <w:p w14:paraId="31BD8C43" w14:textId="588742E0"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0,59</w:t>
            </w:r>
          </w:p>
        </w:tc>
        <w:tc>
          <w:tcPr>
            <w:tcW w:w="917" w:type="dxa"/>
            <w:tcBorders>
              <w:bottom w:val="single" w:sz="4" w:space="0" w:color="auto"/>
            </w:tcBorders>
            <w:shd w:val="clear" w:color="auto" w:fill="auto"/>
            <w:tcMar>
              <w:top w:w="9" w:type="dxa"/>
              <w:left w:w="106" w:type="dxa"/>
              <w:bottom w:w="9" w:type="dxa"/>
              <w:right w:w="56" w:type="dxa"/>
            </w:tcMar>
          </w:tcPr>
          <w:p w14:paraId="4FBAB9A9" w14:textId="581D7CBE"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8,52</w:t>
            </w:r>
          </w:p>
        </w:tc>
        <w:tc>
          <w:tcPr>
            <w:tcW w:w="1077" w:type="dxa"/>
            <w:tcBorders>
              <w:bottom w:val="single" w:sz="4" w:space="0" w:color="auto"/>
              <w:right w:val="single" w:sz="4" w:space="0" w:color="auto"/>
            </w:tcBorders>
            <w:shd w:val="clear" w:color="auto" w:fill="auto"/>
            <w:tcMar>
              <w:top w:w="9" w:type="dxa"/>
              <w:left w:w="106" w:type="dxa"/>
              <w:bottom w:w="9" w:type="dxa"/>
              <w:right w:w="56" w:type="dxa"/>
            </w:tcMar>
          </w:tcPr>
          <w:p w14:paraId="497161A2" w14:textId="7E47580A"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0,77</w:t>
            </w:r>
          </w:p>
        </w:tc>
        <w:tc>
          <w:tcPr>
            <w:tcW w:w="1077" w:type="dxa"/>
            <w:tcBorders>
              <w:top w:val="single" w:sz="4" w:space="0" w:color="auto"/>
              <w:left w:val="single" w:sz="4" w:space="0" w:color="auto"/>
              <w:bottom w:val="single" w:sz="4" w:space="0" w:color="auto"/>
              <w:right w:val="nil"/>
            </w:tcBorders>
            <w:shd w:val="clear" w:color="auto" w:fill="auto"/>
            <w:tcMar>
              <w:top w:w="9" w:type="dxa"/>
              <w:left w:w="106" w:type="dxa"/>
              <w:bottom w:w="9" w:type="dxa"/>
              <w:right w:w="56" w:type="dxa"/>
            </w:tcMar>
          </w:tcPr>
          <w:p w14:paraId="1DBB6A81" w14:textId="120981BB" w:rsidR="00CA3CEF" w:rsidRPr="00D55D3A" w:rsidRDefault="00B21911" w:rsidP="00F20A9F">
            <w:pPr>
              <w:spacing w:after="0" w:line="240" w:lineRule="auto"/>
              <w:contextualSpacing w:val="0"/>
              <w:jc w:val="center"/>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0,24</w:t>
            </w:r>
          </w:p>
        </w:tc>
      </w:tr>
    </w:tbl>
    <w:p w14:paraId="07348527" w14:textId="77777777" w:rsidR="00CA3CEF" w:rsidRPr="00D55D3A" w:rsidRDefault="00B21911" w:rsidP="00D55D3A">
      <w:pPr>
        <w:spacing w:after="0" w:line="240"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Fonte: Dados da Pesquisa. </w:t>
      </w:r>
    </w:p>
    <w:p w14:paraId="04E4EABC" w14:textId="77777777" w:rsidR="00CA3CEF" w:rsidRDefault="00B21911">
      <w:pPr>
        <w:spacing w:after="117"/>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0DDF4C"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segurança é algo que a organização deve passar como uma necessidade para os clientes. Uma organização precisa cuidar da sua estrutura bem como dos clientes e colaboradores, segundo Lima (2013, p.17) as organizações precisam estar “garantindo a segurança das instalações, pessoas e meio ambiente, desonerando a empresa de processos judiciais trabalhistas, ambientais e desgaste da imagem na publicidade”. As pessoas sentem-se mais seguras em locais com estruturas e instalações confiáveis. </w:t>
      </w:r>
    </w:p>
    <w:p w14:paraId="783C5EDE" w14:textId="4827EBC0"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segurança se refere à forma em que os colaboradores devem transmitir confiabilidade, incluindo a agilidade e presteza nos serviços realizados, respeito ao cliente e transparecer a ideia de que se preocupa com o cliente e p</w:t>
      </w:r>
      <w:r w:rsidR="00F20A9F">
        <w:rPr>
          <w:rFonts w:ascii="Times New Roman" w:eastAsia="Times New Roman" w:hAnsi="Times New Roman" w:cs="Times New Roman"/>
          <w:sz w:val="24"/>
          <w:szCs w:val="24"/>
        </w:rPr>
        <w:t>ensa no seu melhor (FITZSIMMONS</w:t>
      </w:r>
      <w:r>
        <w:rPr>
          <w:rFonts w:ascii="Times New Roman" w:eastAsia="Times New Roman" w:hAnsi="Times New Roman" w:cs="Times New Roman"/>
          <w:sz w:val="24"/>
          <w:szCs w:val="24"/>
        </w:rPr>
        <w:t xml:space="preserve">; FITZSIMMONS, 2000). </w:t>
      </w:r>
    </w:p>
    <w:p w14:paraId="3F1058F1"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diz res</w:t>
      </w:r>
      <w:r w:rsidR="00D55D3A">
        <w:rPr>
          <w:rFonts w:ascii="Times New Roman" w:eastAsia="Times New Roman" w:hAnsi="Times New Roman" w:cs="Times New Roman"/>
          <w:sz w:val="24"/>
          <w:szCs w:val="24"/>
        </w:rPr>
        <w:t xml:space="preserve">peito às instalações sendo </w:t>
      </w:r>
      <w:r>
        <w:rPr>
          <w:rFonts w:ascii="Times New Roman" w:eastAsia="Times New Roman" w:hAnsi="Times New Roman" w:cs="Times New Roman"/>
          <w:sz w:val="24"/>
          <w:szCs w:val="24"/>
        </w:rPr>
        <w:t xml:space="preserve">seguras e confiáveis os clientes tiveram como expectativa de uma média de 8,86 sendo a mais alta das médias referente as questões de segurança, mas a sua percepção foi 0,10 menor assim sendo ela de 8,76. O que gerou </w:t>
      </w:r>
      <w:r>
        <w:rPr>
          <w:rFonts w:ascii="Times New Roman" w:eastAsia="Times New Roman" w:hAnsi="Times New Roman" w:cs="Times New Roman"/>
          <w:sz w:val="24"/>
          <w:szCs w:val="24"/>
        </w:rPr>
        <w:lastRenderedPageBreak/>
        <w:t xml:space="preserve">uma média baixa na expectativa foi na questão em que os alunos devem acompanhar a turma conforme seu nível de aprendizado tendo como média 8,57 e uma percepção de 8,15 que traz uma diferença de 0,42 no que os clientes percebem ao que acontece na </w:t>
      </w:r>
      <w:r w:rsidR="00D55D3A">
        <w:rPr>
          <w:rFonts w:ascii="Times New Roman" w:eastAsia="Times New Roman" w:hAnsi="Times New Roman" w:cs="Times New Roman"/>
          <w:sz w:val="24"/>
          <w:szCs w:val="24"/>
        </w:rPr>
        <w:t xml:space="preserve">escola de idomas, leva-se </w:t>
      </w:r>
      <w:r>
        <w:rPr>
          <w:rFonts w:ascii="Times New Roman" w:eastAsia="Times New Roman" w:hAnsi="Times New Roman" w:cs="Times New Roman"/>
          <w:sz w:val="24"/>
          <w:szCs w:val="24"/>
        </w:rPr>
        <w:t xml:space="preserve">em conta o desvio padrão da percepção que se encontra com 1,16. Há oportunidade de mudanças sendo que estas estão totalmente direcionadas aos alunos com as turmas em que permanecem no curso de inglês. O nível total da expectativa se encontra em 8,76 o que não é algo ruim. O nível mais alto encontrado na percepção se refere uma boa reputação no mercado que é 8,71 e ter instalações seguras e confiáveis que está em 8,76 a sua média, gerando uma média de 8,52. </w:t>
      </w:r>
    </w:p>
    <w:p w14:paraId="7130FDC6" w14:textId="77777777" w:rsidR="00CA3CEF" w:rsidRDefault="00B21911">
      <w:pPr>
        <w:spacing w:after="0" w:line="36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Aos estudos de Lima (2013) onde todas as organizações frisam por ter um ambiente seguro, mas poucas a tem. Todos os processos são úteis, pois agrega em todos os serviços uma devida qualidade, assim que a manutenção deve fazer parte na estrutura e nos processos tendo um enorme significado para aumentar a competitividade entre as organizações que operam esse serviço onde uma da outra sempre terá algum diferencial.  </w:t>
      </w:r>
    </w:p>
    <w:p w14:paraId="7F84882A" w14:textId="77777777" w:rsidR="00CA3CEF" w:rsidRDefault="00B21911">
      <w:pPr>
        <w:spacing w:after="112"/>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68C18D" w14:textId="77777777" w:rsidR="00CA3CEF" w:rsidRDefault="00B21911">
      <w:pPr>
        <w:ind w:left="-1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Tabela 5: Empatia: expectativa e percepção. </w:t>
      </w:r>
    </w:p>
    <w:tbl>
      <w:tblPr>
        <w:tblStyle w:val="1"/>
        <w:tblW w:w="9772"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1"/>
        <w:gridCol w:w="984"/>
        <w:gridCol w:w="1126"/>
        <w:gridCol w:w="917"/>
        <w:gridCol w:w="1077"/>
        <w:gridCol w:w="1077"/>
      </w:tblGrid>
      <w:tr w:rsidR="00D55D3A" w:rsidRPr="009210BE" w14:paraId="41CDCECA" w14:textId="77777777" w:rsidTr="00F26E41">
        <w:tc>
          <w:tcPr>
            <w:tcW w:w="4591" w:type="dxa"/>
            <w:vMerge w:val="restart"/>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3FD5EF4D" w14:textId="77777777" w:rsidR="00D55D3A" w:rsidRPr="009210BE" w:rsidRDefault="00D55D3A" w:rsidP="00D55D3A">
            <w:pPr>
              <w:spacing w:after="0" w:line="240" w:lineRule="auto"/>
              <w:contextualSpacing w:val="0"/>
              <w:jc w:val="both"/>
              <w:rPr>
                <w:rFonts w:ascii="Times New Roman" w:eastAsia="Times New Roman" w:hAnsi="Times New Roman" w:cs="Times New Roman"/>
                <w:b/>
                <w:sz w:val="20"/>
                <w:szCs w:val="20"/>
              </w:rPr>
            </w:pPr>
            <w:r w:rsidRPr="009210BE">
              <w:rPr>
                <w:rFonts w:ascii="Times New Roman" w:eastAsia="Times New Roman" w:hAnsi="Times New Roman" w:cs="Times New Roman"/>
                <w:b/>
                <w:sz w:val="20"/>
                <w:szCs w:val="20"/>
              </w:rPr>
              <w:t xml:space="preserve"> </w:t>
            </w:r>
          </w:p>
          <w:p w14:paraId="0D4A35D7" w14:textId="77777777" w:rsidR="00D55D3A" w:rsidRPr="009210BE" w:rsidRDefault="00D55D3A" w:rsidP="00D55D3A">
            <w:pPr>
              <w:spacing w:after="0" w:line="240" w:lineRule="auto"/>
              <w:contextualSpacing w:val="0"/>
              <w:jc w:val="both"/>
              <w:rPr>
                <w:rFonts w:ascii="Times New Roman" w:eastAsia="Times New Roman" w:hAnsi="Times New Roman" w:cs="Times New Roman"/>
                <w:b/>
                <w:sz w:val="20"/>
                <w:szCs w:val="20"/>
              </w:rPr>
            </w:pPr>
            <w:r w:rsidRPr="009210BE">
              <w:rPr>
                <w:rFonts w:ascii="Times New Roman" w:eastAsia="Times New Roman" w:hAnsi="Times New Roman" w:cs="Times New Roman"/>
                <w:b/>
                <w:sz w:val="20"/>
                <w:szCs w:val="20"/>
              </w:rPr>
              <w:t xml:space="preserve">Atributos da Empatia </w:t>
            </w:r>
          </w:p>
        </w:tc>
        <w:tc>
          <w:tcPr>
            <w:tcW w:w="2110" w:type="dxa"/>
            <w:gridSpan w:val="2"/>
            <w:tcBorders>
              <w:top w:val="single" w:sz="4" w:space="0" w:color="auto"/>
              <w:left w:val="single" w:sz="4" w:space="0" w:color="auto"/>
            </w:tcBorders>
            <w:shd w:val="clear" w:color="auto" w:fill="auto"/>
            <w:tcMar>
              <w:top w:w="7" w:type="dxa"/>
              <w:left w:w="106" w:type="dxa"/>
              <w:bottom w:w="9" w:type="dxa"/>
              <w:right w:w="56" w:type="dxa"/>
            </w:tcMar>
          </w:tcPr>
          <w:p w14:paraId="73003CEA" w14:textId="11C28D6C" w:rsidR="00D55D3A" w:rsidRPr="009210BE" w:rsidRDefault="00D55D3A" w:rsidP="00F20A9F">
            <w:pPr>
              <w:spacing w:after="0" w:line="240" w:lineRule="auto"/>
              <w:contextualSpacing w:val="0"/>
              <w:jc w:val="center"/>
              <w:rPr>
                <w:rFonts w:ascii="Times New Roman" w:eastAsia="Times New Roman" w:hAnsi="Times New Roman" w:cs="Times New Roman"/>
                <w:b/>
                <w:sz w:val="20"/>
                <w:szCs w:val="20"/>
              </w:rPr>
            </w:pPr>
            <w:r w:rsidRPr="009210BE">
              <w:rPr>
                <w:rFonts w:ascii="Times New Roman" w:eastAsia="Times New Roman" w:hAnsi="Times New Roman" w:cs="Times New Roman"/>
                <w:b/>
                <w:sz w:val="20"/>
                <w:szCs w:val="20"/>
              </w:rPr>
              <w:t>Expectativa</w:t>
            </w:r>
          </w:p>
        </w:tc>
        <w:tc>
          <w:tcPr>
            <w:tcW w:w="1994" w:type="dxa"/>
            <w:gridSpan w:val="2"/>
            <w:tcBorders>
              <w:top w:val="single" w:sz="4" w:space="0" w:color="auto"/>
              <w:right w:val="single" w:sz="4" w:space="0" w:color="auto"/>
            </w:tcBorders>
            <w:shd w:val="clear" w:color="auto" w:fill="auto"/>
            <w:tcMar>
              <w:top w:w="7" w:type="dxa"/>
              <w:left w:w="106" w:type="dxa"/>
              <w:bottom w:w="9" w:type="dxa"/>
              <w:right w:w="56" w:type="dxa"/>
            </w:tcMar>
          </w:tcPr>
          <w:p w14:paraId="6B2DC59B" w14:textId="6FB81B55" w:rsidR="00D55D3A" w:rsidRPr="009210BE" w:rsidRDefault="00D55D3A" w:rsidP="00F20A9F">
            <w:pPr>
              <w:spacing w:after="0" w:line="240" w:lineRule="auto"/>
              <w:contextualSpacing w:val="0"/>
              <w:jc w:val="center"/>
              <w:rPr>
                <w:rFonts w:ascii="Times New Roman" w:eastAsia="Times New Roman" w:hAnsi="Times New Roman" w:cs="Times New Roman"/>
                <w:b/>
                <w:sz w:val="20"/>
                <w:szCs w:val="20"/>
              </w:rPr>
            </w:pPr>
            <w:r w:rsidRPr="009210BE">
              <w:rPr>
                <w:rFonts w:ascii="Times New Roman" w:eastAsia="Times New Roman" w:hAnsi="Times New Roman" w:cs="Times New Roman"/>
                <w:b/>
                <w:sz w:val="20"/>
                <w:szCs w:val="20"/>
              </w:rPr>
              <w:t>Percepção</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5602BB07" w14:textId="04FD8771" w:rsidR="00D55D3A" w:rsidRPr="009210BE" w:rsidRDefault="00F26E41" w:rsidP="00F20A9F">
            <w:pPr>
              <w:spacing w:after="0" w:line="240" w:lineRule="auto"/>
              <w:contextualSpacing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Gap</w:t>
            </w:r>
          </w:p>
        </w:tc>
      </w:tr>
      <w:tr w:rsidR="00D55D3A" w:rsidRPr="009210BE" w14:paraId="5A4E3B07" w14:textId="77777777" w:rsidTr="00F26E41">
        <w:tc>
          <w:tcPr>
            <w:tcW w:w="4591" w:type="dxa"/>
            <w:vMerge/>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0F82EDA8" w14:textId="77777777" w:rsidR="00D55D3A" w:rsidRPr="009210BE" w:rsidRDefault="00D55D3A" w:rsidP="00D55D3A">
            <w:pPr>
              <w:spacing w:after="0" w:line="240" w:lineRule="auto"/>
              <w:contextualSpacing w:val="0"/>
              <w:jc w:val="both"/>
              <w:rPr>
                <w:rFonts w:ascii="Times New Roman" w:eastAsia="Times New Roman" w:hAnsi="Times New Roman" w:cs="Times New Roman"/>
                <w:b/>
                <w:sz w:val="20"/>
                <w:szCs w:val="20"/>
              </w:rPr>
            </w:pPr>
          </w:p>
        </w:tc>
        <w:tc>
          <w:tcPr>
            <w:tcW w:w="984" w:type="dxa"/>
            <w:tcBorders>
              <w:left w:val="single" w:sz="4" w:space="0" w:color="auto"/>
            </w:tcBorders>
            <w:shd w:val="clear" w:color="auto" w:fill="auto"/>
            <w:tcMar>
              <w:top w:w="7" w:type="dxa"/>
              <w:left w:w="106" w:type="dxa"/>
              <w:bottom w:w="9" w:type="dxa"/>
              <w:right w:w="56" w:type="dxa"/>
            </w:tcMar>
          </w:tcPr>
          <w:p w14:paraId="2CE40A71" w14:textId="0D419B66" w:rsidR="00D55D3A" w:rsidRPr="009210BE" w:rsidRDefault="00D55D3A"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Média</w:t>
            </w:r>
          </w:p>
        </w:tc>
        <w:tc>
          <w:tcPr>
            <w:tcW w:w="1126" w:type="dxa"/>
            <w:shd w:val="clear" w:color="auto" w:fill="auto"/>
            <w:tcMar>
              <w:top w:w="7" w:type="dxa"/>
              <w:left w:w="106" w:type="dxa"/>
              <w:bottom w:w="9" w:type="dxa"/>
              <w:right w:w="56" w:type="dxa"/>
            </w:tcMar>
          </w:tcPr>
          <w:p w14:paraId="437164AC" w14:textId="28F34503" w:rsidR="00D55D3A" w:rsidRPr="009210BE" w:rsidRDefault="00D55D3A"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Desvpad.</w:t>
            </w:r>
          </w:p>
        </w:tc>
        <w:tc>
          <w:tcPr>
            <w:tcW w:w="917" w:type="dxa"/>
            <w:shd w:val="clear" w:color="auto" w:fill="auto"/>
            <w:tcMar>
              <w:top w:w="7" w:type="dxa"/>
              <w:left w:w="106" w:type="dxa"/>
              <w:bottom w:w="9" w:type="dxa"/>
              <w:right w:w="56" w:type="dxa"/>
            </w:tcMar>
          </w:tcPr>
          <w:p w14:paraId="702FE93B" w14:textId="17AB5D55" w:rsidR="00D55D3A" w:rsidRPr="009210BE" w:rsidRDefault="00D55D3A"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Média</w:t>
            </w:r>
          </w:p>
        </w:tc>
        <w:tc>
          <w:tcPr>
            <w:tcW w:w="1077" w:type="dxa"/>
            <w:tcBorders>
              <w:right w:val="single" w:sz="4" w:space="0" w:color="auto"/>
            </w:tcBorders>
            <w:shd w:val="clear" w:color="auto" w:fill="auto"/>
            <w:tcMar>
              <w:top w:w="7" w:type="dxa"/>
              <w:left w:w="106" w:type="dxa"/>
              <w:bottom w:w="9" w:type="dxa"/>
              <w:right w:w="56" w:type="dxa"/>
            </w:tcMar>
          </w:tcPr>
          <w:p w14:paraId="791378F6" w14:textId="2428462B" w:rsidR="00D55D3A" w:rsidRPr="009210BE" w:rsidRDefault="00D55D3A"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Desvpad.</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7B14715F" w14:textId="3818B39E" w:rsidR="00D55D3A" w:rsidRPr="009210BE" w:rsidRDefault="00D55D3A" w:rsidP="00F20A9F">
            <w:pPr>
              <w:spacing w:after="0" w:line="240" w:lineRule="auto"/>
              <w:contextualSpacing w:val="0"/>
              <w:jc w:val="center"/>
              <w:rPr>
                <w:rFonts w:ascii="Times New Roman" w:eastAsia="Times New Roman" w:hAnsi="Times New Roman" w:cs="Times New Roman"/>
                <w:sz w:val="20"/>
                <w:szCs w:val="20"/>
              </w:rPr>
            </w:pPr>
          </w:p>
        </w:tc>
      </w:tr>
      <w:tr w:rsidR="00CA3CEF" w:rsidRPr="009210BE" w14:paraId="1A691BCA" w14:textId="77777777" w:rsidTr="00F26E41">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063B5C94" w14:textId="77777777" w:rsidR="00CA3CEF" w:rsidRPr="009210BE" w:rsidRDefault="00B21911" w:rsidP="00D55D3A">
            <w:pPr>
              <w:spacing w:after="0" w:line="240" w:lineRule="auto"/>
              <w:contextualSpacing w:val="0"/>
              <w:jc w:val="both"/>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 xml:space="preserve">Considerar a opinião, bem como sugestões dos alunos. </w:t>
            </w:r>
          </w:p>
        </w:tc>
        <w:tc>
          <w:tcPr>
            <w:tcW w:w="984" w:type="dxa"/>
            <w:tcBorders>
              <w:left w:val="single" w:sz="4" w:space="0" w:color="auto"/>
            </w:tcBorders>
            <w:shd w:val="clear" w:color="auto" w:fill="auto"/>
            <w:tcMar>
              <w:top w:w="7" w:type="dxa"/>
              <w:left w:w="106" w:type="dxa"/>
              <w:bottom w:w="9" w:type="dxa"/>
              <w:right w:w="56" w:type="dxa"/>
            </w:tcMar>
          </w:tcPr>
          <w:p w14:paraId="2E5B55DC" w14:textId="26AF7FA1"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8,46</w:t>
            </w:r>
          </w:p>
        </w:tc>
        <w:tc>
          <w:tcPr>
            <w:tcW w:w="1126" w:type="dxa"/>
            <w:shd w:val="clear" w:color="auto" w:fill="auto"/>
            <w:tcMar>
              <w:top w:w="7" w:type="dxa"/>
              <w:left w:w="106" w:type="dxa"/>
              <w:bottom w:w="9" w:type="dxa"/>
              <w:right w:w="56" w:type="dxa"/>
            </w:tcMar>
          </w:tcPr>
          <w:p w14:paraId="00F9A654" w14:textId="35C0050D"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0,99</w:t>
            </w:r>
          </w:p>
        </w:tc>
        <w:tc>
          <w:tcPr>
            <w:tcW w:w="917" w:type="dxa"/>
            <w:shd w:val="clear" w:color="auto" w:fill="auto"/>
            <w:tcMar>
              <w:top w:w="7" w:type="dxa"/>
              <w:left w:w="106" w:type="dxa"/>
              <w:bottom w:w="9" w:type="dxa"/>
              <w:right w:w="56" w:type="dxa"/>
            </w:tcMar>
          </w:tcPr>
          <w:p w14:paraId="046E89FC" w14:textId="228E9B17"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8,69</w:t>
            </w:r>
          </w:p>
        </w:tc>
        <w:tc>
          <w:tcPr>
            <w:tcW w:w="1077" w:type="dxa"/>
            <w:tcBorders>
              <w:right w:val="single" w:sz="4" w:space="0" w:color="auto"/>
            </w:tcBorders>
            <w:shd w:val="clear" w:color="auto" w:fill="auto"/>
            <w:tcMar>
              <w:top w:w="7" w:type="dxa"/>
              <w:left w:w="106" w:type="dxa"/>
              <w:bottom w:w="9" w:type="dxa"/>
              <w:right w:w="56" w:type="dxa"/>
            </w:tcMar>
          </w:tcPr>
          <w:p w14:paraId="1FB03522" w14:textId="53E09340"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0,66</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45F31B3F" w14:textId="697DEC8B"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0,23</w:t>
            </w:r>
          </w:p>
        </w:tc>
      </w:tr>
      <w:tr w:rsidR="00CA3CEF" w:rsidRPr="009210BE" w14:paraId="28392321" w14:textId="77777777" w:rsidTr="00F26E41">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4D5BD2B9" w14:textId="77777777" w:rsidR="00CA3CEF" w:rsidRPr="009210BE" w:rsidRDefault="00B21911" w:rsidP="00D55D3A">
            <w:pPr>
              <w:spacing w:after="0" w:line="240" w:lineRule="auto"/>
              <w:contextualSpacing w:val="0"/>
              <w:jc w:val="both"/>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 xml:space="preserve">Os colaboradores, bem como auxiliar de limpeza e atendentes devem ser atenciosos e gentis. </w:t>
            </w:r>
          </w:p>
        </w:tc>
        <w:tc>
          <w:tcPr>
            <w:tcW w:w="984" w:type="dxa"/>
            <w:tcBorders>
              <w:left w:val="single" w:sz="4" w:space="0" w:color="auto"/>
            </w:tcBorders>
            <w:shd w:val="clear" w:color="auto" w:fill="auto"/>
            <w:tcMar>
              <w:top w:w="7" w:type="dxa"/>
              <w:left w:w="106" w:type="dxa"/>
              <w:bottom w:w="9" w:type="dxa"/>
              <w:right w:w="56" w:type="dxa"/>
            </w:tcMar>
          </w:tcPr>
          <w:p w14:paraId="56AFE1D7" w14:textId="1EE878B9"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8,64</w:t>
            </w:r>
          </w:p>
        </w:tc>
        <w:tc>
          <w:tcPr>
            <w:tcW w:w="1126" w:type="dxa"/>
            <w:shd w:val="clear" w:color="auto" w:fill="auto"/>
            <w:tcMar>
              <w:top w:w="7" w:type="dxa"/>
              <w:left w:w="106" w:type="dxa"/>
              <w:bottom w:w="9" w:type="dxa"/>
              <w:right w:w="56" w:type="dxa"/>
            </w:tcMar>
          </w:tcPr>
          <w:p w14:paraId="3477DEC1" w14:textId="576C1E15"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1,17</w:t>
            </w:r>
          </w:p>
        </w:tc>
        <w:tc>
          <w:tcPr>
            <w:tcW w:w="917" w:type="dxa"/>
            <w:shd w:val="clear" w:color="auto" w:fill="auto"/>
            <w:tcMar>
              <w:top w:w="7" w:type="dxa"/>
              <w:left w:w="106" w:type="dxa"/>
              <w:bottom w:w="9" w:type="dxa"/>
              <w:right w:w="56" w:type="dxa"/>
            </w:tcMar>
          </w:tcPr>
          <w:p w14:paraId="75A9704C" w14:textId="69CAF367"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8,65</w:t>
            </w:r>
          </w:p>
        </w:tc>
        <w:tc>
          <w:tcPr>
            <w:tcW w:w="1077" w:type="dxa"/>
            <w:tcBorders>
              <w:right w:val="single" w:sz="4" w:space="0" w:color="auto"/>
            </w:tcBorders>
            <w:shd w:val="clear" w:color="auto" w:fill="auto"/>
            <w:tcMar>
              <w:top w:w="7" w:type="dxa"/>
              <w:left w:w="106" w:type="dxa"/>
              <w:bottom w:w="9" w:type="dxa"/>
              <w:right w:w="56" w:type="dxa"/>
            </w:tcMar>
          </w:tcPr>
          <w:p w14:paraId="0045F9D1" w14:textId="29E8A636"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0,58</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178D711D" w14:textId="5D3D3FC1"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0,01</w:t>
            </w:r>
          </w:p>
        </w:tc>
      </w:tr>
      <w:tr w:rsidR="00CA3CEF" w:rsidRPr="009210BE" w14:paraId="59FFD69D" w14:textId="77777777" w:rsidTr="00F26E41">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330576AC" w14:textId="77777777" w:rsidR="00CA3CEF" w:rsidRPr="009210BE" w:rsidRDefault="00B21911" w:rsidP="00D55D3A">
            <w:pPr>
              <w:spacing w:after="0" w:line="240" w:lineRule="auto"/>
              <w:contextualSpacing w:val="0"/>
              <w:jc w:val="both"/>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 xml:space="preserve">Os professores devem despertar o interesse nos alunos pelo aprendizado. </w:t>
            </w:r>
          </w:p>
        </w:tc>
        <w:tc>
          <w:tcPr>
            <w:tcW w:w="984" w:type="dxa"/>
            <w:tcBorders>
              <w:left w:val="single" w:sz="4" w:space="0" w:color="auto"/>
            </w:tcBorders>
            <w:shd w:val="clear" w:color="auto" w:fill="auto"/>
            <w:tcMar>
              <w:top w:w="7" w:type="dxa"/>
              <w:left w:w="106" w:type="dxa"/>
              <w:bottom w:w="9" w:type="dxa"/>
              <w:right w:w="56" w:type="dxa"/>
            </w:tcMar>
          </w:tcPr>
          <w:p w14:paraId="73A66DB0" w14:textId="11C3BCA9"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8,63</w:t>
            </w:r>
          </w:p>
        </w:tc>
        <w:tc>
          <w:tcPr>
            <w:tcW w:w="1126" w:type="dxa"/>
            <w:shd w:val="clear" w:color="auto" w:fill="auto"/>
            <w:tcMar>
              <w:top w:w="7" w:type="dxa"/>
              <w:left w:w="106" w:type="dxa"/>
              <w:bottom w:w="9" w:type="dxa"/>
              <w:right w:w="56" w:type="dxa"/>
            </w:tcMar>
          </w:tcPr>
          <w:p w14:paraId="52CAE489" w14:textId="1D29684D"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1,18</w:t>
            </w:r>
          </w:p>
        </w:tc>
        <w:tc>
          <w:tcPr>
            <w:tcW w:w="917" w:type="dxa"/>
            <w:shd w:val="clear" w:color="auto" w:fill="auto"/>
            <w:tcMar>
              <w:top w:w="7" w:type="dxa"/>
              <w:left w:w="106" w:type="dxa"/>
              <w:bottom w:w="9" w:type="dxa"/>
              <w:right w:w="56" w:type="dxa"/>
            </w:tcMar>
          </w:tcPr>
          <w:p w14:paraId="4CAE2F50" w14:textId="589321B2"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8,33</w:t>
            </w:r>
          </w:p>
        </w:tc>
        <w:tc>
          <w:tcPr>
            <w:tcW w:w="1077" w:type="dxa"/>
            <w:tcBorders>
              <w:right w:val="single" w:sz="4" w:space="0" w:color="auto"/>
            </w:tcBorders>
            <w:shd w:val="clear" w:color="auto" w:fill="auto"/>
            <w:tcMar>
              <w:top w:w="7" w:type="dxa"/>
              <w:left w:w="106" w:type="dxa"/>
              <w:bottom w:w="9" w:type="dxa"/>
              <w:right w:w="56" w:type="dxa"/>
            </w:tcMar>
          </w:tcPr>
          <w:p w14:paraId="5159FE35" w14:textId="1F808DB2"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1,12</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047A118C" w14:textId="21C8ABF3"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0,30</w:t>
            </w:r>
          </w:p>
        </w:tc>
      </w:tr>
      <w:tr w:rsidR="00CA3CEF" w:rsidRPr="009210BE" w14:paraId="28C1274F" w14:textId="77777777" w:rsidTr="00F26E41">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46D92C10" w14:textId="77777777" w:rsidR="00CA3CEF" w:rsidRPr="009210BE" w:rsidRDefault="00B21911" w:rsidP="00D55D3A">
            <w:pPr>
              <w:spacing w:after="0" w:line="240" w:lineRule="auto"/>
              <w:contextualSpacing w:val="0"/>
              <w:jc w:val="both"/>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 xml:space="preserve">O aprendizado que é adquirido deve ter um retorno rápido. </w:t>
            </w:r>
          </w:p>
        </w:tc>
        <w:tc>
          <w:tcPr>
            <w:tcW w:w="984" w:type="dxa"/>
            <w:tcBorders>
              <w:left w:val="single" w:sz="4" w:space="0" w:color="auto"/>
            </w:tcBorders>
            <w:shd w:val="clear" w:color="auto" w:fill="auto"/>
            <w:tcMar>
              <w:top w:w="7" w:type="dxa"/>
              <w:left w:w="106" w:type="dxa"/>
              <w:bottom w:w="9" w:type="dxa"/>
              <w:right w:w="56" w:type="dxa"/>
            </w:tcMar>
          </w:tcPr>
          <w:p w14:paraId="147C324A" w14:textId="2A794B4A"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7,70</w:t>
            </w:r>
          </w:p>
        </w:tc>
        <w:tc>
          <w:tcPr>
            <w:tcW w:w="1126" w:type="dxa"/>
            <w:shd w:val="clear" w:color="auto" w:fill="auto"/>
            <w:tcMar>
              <w:top w:w="7" w:type="dxa"/>
              <w:left w:w="106" w:type="dxa"/>
              <w:bottom w:w="9" w:type="dxa"/>
              <w:right w:w="56" w:type="dxa"/>
            </w:tcMar>
          </w:tcPr>
          <w:p w14:paraId="7BA1F781" w14:textId="0A4A30B3"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1,40</w:t>
            </w:r>
          </w:p>
        </w:tc>
        <w:tc>
          <w:tcPr>
            <w:tcW w:w="917" w:type="dxa"/>
            <w:shd w:val="clear" w:color="auto" w:fill="auto"/>
            <w:tcMar>
              <w:top w:w="7" w:type="dxa"/>
              <w:left w:w="106" w:type="dxa"/>
              <w:bottom w:w="9" w:type="dxa"/>
              <w:right w:w="56" w:type="dxa"/>
            </w:tcMar>
          </w:tcPr>
          <w:p w14:paraId="0FA0F9AA" w14:textId="5B3AFC32"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7,87</w:t>
            </w:r>
          </w:p>
        </w:tc>
        <w:tc>
          <w:tcPr>
            <w:tcW w:w="1077" w:type="dxa"/>
            <w:tcBorders>
              <w:right w:val="single" w:sz="4" w:space="0" w:color="auto"/>
            </w:tcBorders>
            <w:shd w:val="clear" w:color="auto" w:fill="auto"/>
            <w:tcMar>
              <w:top w:w="7" w:type="dxa"/>
              <w:left w:w="106" w:type="dxa"/>
              <w:bottom w:w="9" w:type="dxa"/>
              <w:right w:w="56" w:type="dxa"/>
            </w:tcMar>
          </w:tcPr>
          <w:p w14:paraId="2D96B484" w14:textId="00E9FAB6"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1,20</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099809EB" w14:textId="2B43C4DA"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0,17</w:t>
            </w:r>
          </w:p>
        </w:tc>
      </w:tr>
      <w:tr w:rsidR="00CA3CEF" w:rsidRPr="009210BE" w14:paraId="10120FFA" w14:textId="77777777" w:rsidTr="00F26E41">
        <w:tc>
          <w:tcPr>
            <w:tcW w:w="4591" w:type="dxa"/>
            <w:tcBorders>
              <w:top w:val="single" w:sz="4" w:space="0" w:color="auto"/>
              <w:left w:val="nil"/>
              <w:bottom w:val="single" w:sz="4" w:space="0" w:color="auto"/>
              <w:right w:val="single" w:sz="4" w:space="0" w:color="auto"/>
            </w:tcBorders>
            <w:shd w:val="clear" w:color="auto" w:fill="auto"/>
            <w:tcMar>
              <w:top w:w="7" w:type="dxa"/>
              <w:left w:w="106" w:type="dxa"/>
              <w:bottom w:w="9" w:type="dxa"/>
              <w:right w:w="56" w:type="dxa"/>
            </w:tcMar>
          </w:tcPr>
          <w:p w14:paraId="150DB840" w14:textId="77777777" w:rsidR="00CA3CEF" w:rsidRPr="009210BE" w:rsidRDefault="00D55D3A" w:rsidP="00D55D3A">
            <w:pPr>
              <w:spacing w:after="0" w:line="240" w:lineRule="auto"/>
              <w:contextualSpacing w:val="0"/>
              <w:jc w:val="both"/>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 xml:space="preserve">Média do critério </w:t>
            </w:r>
          </w:p>
        </w:tc>
        <w:tc>
          <w:tcPr>
            <w:tcW w:w="984" w:type="dxa"/>
            <w:tcBorders>
              <w:left w:val="single" w:sz="4" w:space="0" w:color="auto"/>
              <w:bottom w:val="single" w:sz="4" w:space="0" w:color="auto"/>
            </w:tcBorders>
            <w:shd w:val="clear" w:color="auto" w:fill="auto"/>
            <w:tcMar>
              <w:top w:w="7" w:type="dxa"/>
              <w:left w:w="106" w:type="dxa"/>
              <w:bottom w:w="9" w:type="dxa"/>
              <w:right w:w="56" w:type="dxa"/>
            </w:tcMar>
          </w:tcPr>
          <w:p w14:paraId="4A622BB8" w14:textId="61E3A388"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8,36</w:t>
            </w:r>
          </w:p>
        </w:tc>
        <w:tc>
          <w:tcPr>
            <w:tcW w:w="1126" w:type="dxa"/>
            <w:tcBorders>
              <w:bottom w:val="single" w:sz="4" w:space="0" w:color="auto"/>
            </w:tcBorders>
            <w:shd w:val="clear" w:color="auto" w:fill="auto"/>
            <w:tcMar>
              <w:top w:w="7" w:type="dxa"/>
              <w:left w:w="106" w:type="dxa"/>
              <w:bottom w:w="9" w:type="dxa"/>
              <w:right w:w="56" w:type="dxa"/>
            </w:tcMar>
          </w:tcPr>
          <w:p w14:paraId="3333FBB9" w14:textId="7505708E"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4,74</w:t>
            </w:r>
          </w:p>
        </w:tc>
        <w:tc>
          <w:tcPr>
            <w:tcW w:w="917" w:type="dxa"/>
            <w:tcBorders>
              <w:bottom w:val="single" w:sz="4" w:space="0" w:color="auto"/>
            </w:tcBorders>
            <w:shd w:val="clear" w:color="auto" w:fill="auto"/>
            <w:tcMar>
              <w:top w:w="7" w:type="dxa"/>
              <w:left w:w="106" w:type="dxa"/>
              <w:bottom w:w="9" w:type="dxa"/>
              <w:right w:w="56" w:type="dxa"/>
            </w:tcMar>
          </w:tcPr>
          <w:p w14:paraId="6C4CC5CA" w14:textId="6CBBFF81"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8,39</w:t>
            </w:r>
          </w:p>
        </w:tc>
        <w:tc>
          <w:tcPr>
            <w:tcW w:w="1077" w:type="dxa"/>
            <w:tcBorders>
              <w:bottom w:val="single" w:sz="4" w:space="0" w:color="auto"/>
              <w:right w:val="single" w:sz="4" w:space="0" w:color="auto"/>
            </w:tcBorders>
            <w:shd w:val="clear" w:color="auto" w:fill="auto"/>
            <w:tcMar>
              <w:top w:w="7" w:type="dxa"/>
              <w:left w:w="106" w:type="dxa"/>
              <w:bottom w:w="9" w:type="dxa"/>
              <w:right w:w="56" w:type="dxa"/>
            </w:tcMar>
          </w:tcPr>
          <w:p w14:paraId="584CD190" w14:textId="0345E4E3"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0,89</w:t>
            </w:r>
          </w:p>
        </w:tc>
        <w:tc>
          <w:tcPr>
            <w:tcW w:w="1077" w:type="dxa"/>
            <w:tcBorders>
              <w:top w:val="single" w:sz="4" w:space="0" w:color="auto"/>
              <w:left w:val="single" w:sz="4" w:space="0" w:color="auto"/>
              <w:bottom w:val="single" w:sz="4" w:space="0" w:color="auto"/>
              <w:right w:val="nil"/>
            </w:tcBorders>
            <w:shd w:val="clear" w:color="auto" w:fill="auto"/>
            <w:tcMar>
              <w:top w:w="7" w:type="dxa"/>
              <w:left w:w="106" w:type="dxa"/>
              <w:bottom w:w="9" w:type="dxa"/>
              <w:right w:w="56" w:type="dxa"/>
            </w:tcMar>
          </w:tcPr>
          <w:p w14:paraId="161072D5" w14:textId="2B6A9708" w:rsidR="00CA3CEF" w:rsidRPr="009210BE" w:rsidRDefault="00B21911" w:rsidP="00F20A9F">
            <w:pPr>
              <w:spacing w:after="0" w:line="240" w:lineRule="auto"/>
              <w:contextualSpacing w:val="0"/>
              <w:jc w:val="center"/>
              <w:rPr>
                <w:rFonts w:ascii="Times New Roman" w:eastAsia="Times New Roman" w:hAnsi="Times New Roman" w:cs="Times New Roman"/>
                <w:sz w:val="20"/>
                <w:szCs w:val="20"/>
              </w:rPr>
            </w:pPr>
            <w:r w:rsidRPr="009210BE">
              <w:rPr>
                <w:rFonts w:ascii="Times New Roman" w:eastAsia="Times New Roman" w:hAnsi="Times New Roman" w:cs="Times New Roman"/>
                <w:sz w:val="20"/>
                <w:szCs w:val="20"/>
              </w:rPr>
              <w:t>0,03</w:t>
            </w:r>
          </w:p>
        </w:tc>
      </w:tr>
    </w:tbl>
    <w:p w14:paraId="1FFB9EF2" w14:textId="77777777" w:rsidR="00CA3CEF" w:rsidRPr="00D55D3A" w:rsidRDefault="00B21911">
      <w:pPr>
        <w:spacing w:after="143" w:line="247" w:lineRule="auto"/>
        <w:contextualSpacing w:val="0"/>
        <w:jc w:val="both"/>
        <w:rPr>
          <w:rFonts w:ascii="Times New Roman" w:eastAsia="Times New Roman" w:hAnsi="Times New Roman" w:cs="Times New Roman"/>
          <w:sz w:val="20"/>
          <w:szCs w:val="20"/>
        </w:rPr>
      </w:pPr>
      <w:r w:rsidRPr="00D55D3A">
        <w:rPr>
          <w:rFonts w:ascii="Times New Roman" w:eastAsia="Times New Roman" w:hAnsi="Times New Roman" w:cs="Times New Roman"/>
          <w:sz w:val="20"/>
          <w:szCs w:val="20"/>
        </w:rPr>
        <w:t xml:space="preserve">Fonte: Dados da Pesquisa. </w:t>
      </w:r>
    </w:p>
    <w:p w14:paraId="130D7B70" w14:textId="77777777" w:rsidR="00CA3CEF" w:rsidRDefault="00B21911">
      <w:pPr>
        <w:spacing w:after="117"/>
        <w:ind w:left="708"/>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454325"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uma escola de idiomas a empatia gira em torno da consideração do que os alunos têm a dizer e a opinar, da forma que o aprendizado é adquirido se tem um retorno rápido ou mais lento. Surge da gentileza dos colaboradores independente da sua função e do que o professor é capaz de fazer como despertar o interesse nos alunos pelo aprendizado. Segundo Fitzsimmons e Fitzsimmons (2000), empatia é possuir o interesse para ouvir e entender o que o cliente necessita o que realmente está buscando. Ajudá-lo em seus problemas como se fosse um problema do colaborador. </w:t>
      </w:r>
    </w:p>
    <w:p w14:paraId="072D928D" w14:textId="69241BA6"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 questão referente a consideração da opinião assim como sugestão dos alunos tem-se uma média de 8,46 e uma percepção de 8,69 sendo a percepção mais alta que a expectativa o que mostra que a</w:t>
      </w:r>
      <w:r w:rsidR="00774C84">
        <w:rPr>
          <w:rFonts w:ascii="Times New Roman" w:eastAsia="Times New Roman" w:hAnsi="Times New Roman" w:cs="Times New Roman"/>
          <w:sz w:val="24"/>
          <w:szCs w:val="24"/>
        </w:rPr>
        <w:t xml:space="preserve"> escola de idiomas</w:t>
      </w:r>
      <w:r>
        <w:rPr>
          <w:rFonts w:ascii="Times New Roman" w:eastAsia="Times New Roman" w:hAnsi="Times New Roman" w:cs="Times New Roman"/>
          <w:sz w:val="24"/>
          <w:szCs w:val="24"/>
        </w:rPr>
        <w:t xml:space="preserve"> </w:t>
      </w:r>
      <w:r w:rsidR="00774C84">
        <w:rPr>
          <w:rFonts w:ascii="Times New Roman" w:eastAsia="Times New Roman" w:hAnsi="Times New Roman" w:cs="Times New Roman"/>
          <w:sz w:val="24"/>
          <w:szCs w:val="24"/>
        </w:rPr>
        <w:t xml:space="preserve">ouve </w:t>
      </w:r>
      <w:r>
        <w:rPr>
          <w:rFonts w:ascii="Times New Roman" w:eastAsia="Times New Roman" w:hAnsi="Times New Roman" w:cs="Times New Roman"/>
          <w:sz w:val="24"/>
          <w:szCs w:val="24"/>
        </w:rPr>
        <w:t xml:space="preserve">seus alunos e suas sugestões. Ao parecer de, De Castro e De Sá (2010, p.09) “Diálogo não significa apenas a comunicação entre duas pessoas; refere-se ao amplo intercâmbio de discursos, tanto na dimensão sincrônica, como diacrônica, manifestados em dada sociedade”. Portanto o diálogo é essencial em uma organização que presta um serviço ofertando um segundo idioma. </w:t>
      </w:r>
    </w:p>
    <w:p w14:paraId="7A5BCFDC"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média mais alta da expectativa dos clientes foi em que os colaboradores devem ser atenciosos e gentis o que gerou uma média de 8,64 e sua percepção foi de 8,65.  Independente de quantos forem os colaboradores e quais são as tarefas a qual eles exercem muitas vezes todos eles são simpáticos e gentis, em outros casos isso pode não acontecer, dependendo muito de quem são os colaboradores e os gestores, da forma em que eles trabalham. Lopes (2014, p.25), afirma que, “a simpatia, a eficiência e a disponibilidade dos colaboradores, bem como a limpeza, a apresentação e a qualidade das infraestruturas e equipamentos, são alguns exemplos de factores que os clientes podem considerar”. Como um local que oferta um serviço diferenciado, o ambiente e as atendentes devem ser notadas em primeiro momento, onde os clientes precisam ter a percepção se estar em um lugar onde as pessoas demonstrem qualidade nos processos. </w:t>
      </w:r>
    </w:p>
    <w:p w14:paraId="2F42244F"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diz respeito ao aprendizado do aluno, se ele deve ter um retorno rápido, a média dele foi 7,70 que foi uma média baixa comparada as demais que mostram que o aprendizado rápido não é algo que os clientes buscam tanto e teve como percepção com média de 7,87. As médias entre a expectativa x a percepção teve uma diferença de 0,03 onde 8,36 é referente à expectativa e 8,39 referente à percepção o que traz uma comparação com média boas, onde a percepção foi maior que a expectativa.</w:t>
      </w:r>
    </w:p>
    <w:p w14:paraId="1777A811" w14:textId="77777777" w:rsidR="00CA3CEF" w:rsidRDefault="00B21911">
      <w:pPr>
        <w:pStyle w:val="Ttulo1"/>
        <w:tabs>
          <w:tab w:val="center" w:pos="2192"/>
        </w:tabs>
        <w:spacing w:after="0" w:line="360" w:lineRule="auto"/>
        <w:ind w:left="0" w:firstLine="720"/>
        <w:contextualSpacing w:val="0"/>
        <w:jc w:val="both"/>
        <w:rPr>
          <w:rFonts w:ascii="Times New Roman" w:eastAsia="Times New Roman" w:hAnsi="Times New Roman" w:cs="Times New Roman"/>
        </w:rPr>
      </w:pPr>
      <w:r>
        <w:rPr>
          <w:rFonts w:ascii="Times New Roman" w:eastAsia="Times New Roman" w:hAnsi="Times New Roman" w:cs="Times New Roman"/>
        </w:rPr>
        <w:tab/>
      </w:r>
    </w:p>
    <w:p w14:paraId="647764F2" w14:textId="77777777" w:rsidR="00CA3CEF" w:rsidRDefault="00B21911">
      <w:pPr>
        <w:pStyle w:val="Ttulo1"/>
        <w:tabs>
          <w:tab w:val="center" w:pos="2192"/>
        </w:tabs>
        <w:spacing w:after="0" w:line="360" w:lineRule="auto"/>
        <w:ind w:left="0" w:firstLine="0"/>
        <w:contextualSpacing w:val="0"/>
        <w:jc w:val="both"/>
        <w:rPr>
          <w:rFonts w:ascii="Times New Roman" w:eastAsia="Times New Roman" w:hAnsi="Times New Roman" w:cs="Times New Roman"/>
        </w:rPr>
      </w:pPr>
      <w:r>
        <w:rPr>
          <w:rFonts w:ascii="Times New Roman" w:eastAsia="Times New Roman" w:hAnsi="Times New Roman" w:cs="Times New Roman"/>
        </w:rPr>
        <w:t xml:space="preserve">CONSIDERAÇÕES FINAIS </w:t>
      </w:r>
    </w:p>
    <w:p w14:paraId="536890C6"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86D53E" w14:textId="3B66346A"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estudo teve como objetivo </w:t>
      </w:r>
      <w:r w:rsidR="0041227F">
        <w:rPr>
          <w:rFonts w:ascii="Times New Roman" w:eastAsia="Times New Roman" w:hAnsi="Times New Roman" w:cs="Times New Roman"/>
          <w:sz w:val="24"/>
          <w:szCs w:val="24"/>
        </w:rPr>
        <w:t>geral investigar os gaps entre qualidade esperada e qualidade p</w:t>
      </w:r>
      <w:r>
        <w:rPr>
          <w:rFonts w:ascii="Times New Roman" w:eastAsia="Times New Roman" w:hAnsi="Times New Roman" w:cs="Times New Roman"/>
          <w:sz w:val="24"/>
          <w:szCs w:val="24"/>
        </w:rPr>
        <w:t>ercebida, por meio da aplicação da escala S</w:t>
      </w:r>
      <w:r w:rsidR="00852549">
        <w:rPr>
          <w:rFonts w:ascii="Times New Roman" w:eastAsia="Times New Roman" w:hAnsi="Times New Roman" w:cs="Times New Roman"/>
          <w:sz w:val="24"/>
          <w:szCs w:val="24"/>
        </w:rPr>
        <w:t xml:space="preserve">ERVQUAL em uma </w:t>
      </w:r>
      <w:r>
        <w:rPr>
          <w:rFonts w:ascii="Times New Roman" w:eastAsia="Times New Roman" w:hAnsi="Times New Roman" w:cs="Times New Roman"/>
          <w:sz w:val="24"/>
          <w:szCs w:val="24"/>
        </w:rPr>
        <w:t>escola de idiomas</w:t>
      </w:r>
      <w:r w:rsidR="00852549">
        <w:rPr>
          <w:rFonts w:ascii="Times New Roman" w:eastAsia="Times New Roman" w:hAnsi="Times New Roman" w:cs="Times New Roman"/>
          <w:sz w:val="24"/>
          <w:szCs w:val="24"/>
        </w:rPr>
        <w:t xml:space="preserve"> localizada em </w:t>
      </w:r>
      <w:r w:rsidRPr="00852549">
        <w:rPr>
          <w:rFonts w:ascii="Times New Roman" w:eastAsia="Times New Roman" w:hAnsi="Times New Roman" w:cs="Times New Roman"/>
          <w:sz w:val="24"/>
          <w:szCs w:val="24"/>
        </w:rPr>
        <w:t>Santa Rosa.</w:t>
      </w:r>
      <w:r>
        <w:rPr>
          <w:rFonts w:ascii="Times New Roman" w:eastAsia="Times New Roman" w:hAnsi="Times New Roman" w:cs="Times New Roman"/>
          <w:sz w:val="24"/>
          <w:szCs w:val="24"/>
        </w:rPr>
        <w:t xml:space="preserve">  </w:t>
      </w:r>
    </w:p>
    <w:p w14:paraId="68AF9924"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partir do objetivo central se estabeleceu os objetivos específicos, que foram retomados pontualmente durante o processo de realização do trabalho para discutir a sua concretização. Inicialmente buscou-se caracterizar a maneira que a organização usufrui a qualidade, por meio da escala SERVQUAL. A seguir, buscou-se identificar a expectativa dos clientes referente ao serviço que será prestado. Após buscou-se identificar a percepção que os usuários do serviço analisado têm acerca do mesmo e por fim buscou-se identificar as formas que a </w:t>
      </w:r>
      <w:r w:rsidR="00D55D3A" w:rsidRPr="00D55D3A">
        <w:rPr>
          <w:rFonts w:ascii="Times New Roman" w:eastAsia="Times New Roman" w:hAnsi="Times New Roman" w:cs="Times New Roman"/>
          <w:color w:val="auto"/>
          <w:sz w:val="24"/>
          <w:szCs w:val="24"/>
        </w:rPr>
        <w:t xml:space="preserve">escola de idiomas </w:t>
      </w:r>
      <w:r>
        <w:rPr>
          <w:rFonts w:ascii="Times New Roman" w:eastAsia="Times New Roman" w:hAnsi="Times New Roman" w:cs="Times New Roman"/>
          <w:sz w:val="24"/>
          <w:szCs w:val="24"/>
        </w:rPr>
        <w:t xml:space="preserve">utiliza para atender as expectativas dos clientes. Os resultados obtidos apresentam algumas divergências quanto à percepção dos alunos. </w:t>
      </w:r>
    </w:p>
    <w:p w14:paraId="3392F064"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alcançar os objetivos propostos foram realizadas entrevistas com cada um dos gestores individualmente, e após, aplicado um questionário via </w:t>
      </w:r>
      <w:r w:rsidRPr="00D55D3A">
        <w:rPr>
          <w:rFonts w:ascii="Times New Roman" w:eastAsia="Times New Roman" w:hAnsi="Times New Roman" w:cs="Times New Roman"/>
          <w:i/>
          <w:sz w:val="24"/>
          <w:szCs w:val="24"/>
        </w:rPr>
        <w:t xml:space="preserve">google forms </w:t>
      </w:r>
      <w:r>
        <w:rPr>
          <w:rFonts w:ascii="Times New Roman" w:eastAsia="Times New Roman" w:hAnsi="Times New Roman" w:cs="Times New Roman"/>
          <w:sz w:val="24"/>
          <w:szCs w:val="24"/>
        </w:rPr>
        <w:t xml:space="preserve">para todos os alunos e disponíveis também aos pais dos alunos menores de 18 anos.  </w:t>
      </w:r>
    </w:p>
    <w:p w14:paraId="271CFEE7"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Tem-se como suporte a base téorica que sustentou o desenvolvimento desta pesquisa, desde a discussão dos conceitos primordiais que regem o estudo, à análise dos resultados obtidos. </w:t>
      </w:r>
    </w:p>
    <w:p w14:paraId="1E6B9DD7" w14:textId="6DDE88C3"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 relação à forma como </w:t>
      </w:r>
      <w:r w:rsidR="00D55D3A" w:rsidRPr="00D55D3A">
        <w:rPr>
          <w:rFonts w:ascii="Times New Roman" w:eastAsia="Times New Roman" w:hAnsi="Times New Roman" w:cs="Times New Roman"/>
          <w:color w:val="auto"/>
          <w:sz w:val="24"/>
          <w:szCs w:val="24"/>
        </w:rPr>
        <w:t xml:space="preserve">a escola de idiomas </w:t>
      </w:r>
      <w:r>
        <w:rPr>
          <w:rFonts w:ascii="Times New Roman" w:eastAsia="Times New Roman" w:hAnsi="Times New Roman" w:cs="Times New Roman"/>
          <w:sz w:val="24"/>
          <w:szCs w:val="24"/>
        </w:rPr>
        <w:t xml:space="preserve">usufrui da qualidade por meio da escala SERVQUAL, evidenciou-se o interesse em servir e </w:t>
      </w:r>
      <w:r w:rsidR="00774C84">
        <w:rPr>
          <w:rFonts w:ascii="Times New Roman" w:eastAsia="Times New Roman" w:hAnsi="Times New Roman" w:cs="Times New Roman"/>
          <w:sz w:val="24"/>
          <w:szCs w:val="24"/>
        </w:rPr>
        <w:t>competência</w:t>
      </w:r>
      <w:r>
        <w:rPr>
          <w:rFonts w:ascii="Times New Roman" w:eastAsia="Times New Roman" w:hAnsi="Times New Roman" w:cs="Times New Roman"/>
          <w:sz w:val="24"/>
          <w:szCs w:val="24"/>
        </w:rPr>
        <w:t xml:space="preserve"> nos processos, desde o atendimento, que é diferenciado, e das formas de pagamento diferenciadas. Também a maneira como são abordadas as aulas, sendo elas diferenciadas e dinâmicas por possuir uma metodologia diferente das outras instituições de línguas. A entrega pelo serviço é alta, assim como a qualidade dos colaboradores, que devem ter o aluno como a sua preocupação principal, e assim saber ouvir e entender o que os mesmos tem a dizer para melhorar os serviços. Realizar os processos com excelência e cumprir os prazos que são propostos é essencial.  </w:t>
      </w:r>
    </w:p>
    <w:p w14:paraId="2193043E" w14:textId="0C7A05CF"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que tange a expectativa dos clientes sobre os serviços prestados pela </w:t>
      </w:r>
      <w:r w:rsidR="00144141">
        <w:rPr>
          <w:rFonts w:ascii="Times New Roman" w:eastAsia="Times New Roman" w:hAnsi="Times New Roman" w:cs="Times New Roman"/>
          <w:sz w:val="24"/>
          <w:szCs w:val="24"/>
        </w:rPr>
        <w:t xml:space="preserve">escola de idiomas, </w:t>
      </w:r>
      <w:r>
        <w:rPr>
          <w:rFonts w:ascii="Times New Roman" w:eastAsia="Times New Roman" w:hAnsi="Times New Roman" w:cs="Times New Roman"/>
          <w:sz w:val="24"/>
          <w:szCs w:val="24"/>
        </w:rPr>
        <w:t xml:space="preserve">tem-se uma expectativa bem alta dos alunos na maioria das dimensões, suas expectativas dentro da escala de 01 a 09, segue em praticamente todos uma média próxima a 09, o que mostra que a </w:t>
      </w:r>
      <w:r w:rsidR="00FC1608" w:rsidRPr="00FC1608">
        <w:rPr>
          <w:rFonts w:ascii="Times New Roman" w:eastAsia="Times New Roman" w:hAnsi="Times New Roman" w:cs="Times New Roman"/>
          <w:color w:val="auto"/>
          <w:sz w:val="24"/>
          <w:szCs w:val="24"/>
        </w:rPr>
        <w:t xml:space="preserve">escola de idiomas </w:t>
      </w:r>
      <w:r>
        <w:rPr>
          <w:rFonts w:ascii="Times New Roman" w:eastAsia="Times New Roman" w:hAnsi="Times New Roman" w:cs="Times New Roman"/>
          <w:sz w:val="24"/>
          <w:szCs w:val="24"/>
        </w:rPr>
        <w:t xml:space="preserve">faz com que seus alunos tenham uma expectativa relativamente alta na maioria dos critérios.  </w:t>
      </w:r>
    </w:p>
    <w:p w14:paraId="20168EC6"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Considerando a percepção dos alunos referente à expectativa que os mesmos possuem, analisou-se que a percepção em sua média de critérios </w:t>
      </w:r>
      <w:r w:rsidR="00FC1608">
        <w:rPr>
          <w:rFonts w:ascii="Times New Roman" w:eastAsia="Times New Roman" w:hAnsi="Times New Roman" w:cs="Times New Roman"/>
          <w:sz w:val="24"/>
          <w:szCs w:val="24"/>
        </w:rPr>
        <w:t>encontrasse</w:t>
      </w:r>
      <w:r>
        <w:rPr>
          <w:rFonts w:ascii="Times New Roman" w:eastAsia="Times New Roman" w:hAnsi="Times New Roman" w:cs="Times New Roman"/>
          <w:sz w:val="24"/>
          <w:szCs w:val="24"/>
        </w:rPr>
        <w:t xml:space="preserve"> abaixo na maioria das dimensões. Mostrando que a expectativa é alta e quando eles percebem o </w:t>
      </w:r>
      <w:r>
        <w:rPr>
          <w:rFonts w:ascii="Times New Roman" w:eastAsia="Times New Roman" w:hAnsi="Times New Roman" w:cs="Times New Roman"/>
          <w:sz w:val="24"/>
          <w:szCs w:val="24"/>
        </w:rPr>
        <w:lastRenderedPageBreak/>
        <w:t xml:space="preserve">serviço e os critérios que estão envoltos na qualidade, a percepção se torna baixa. Mas mesmo assim em duas das dimensões a percepção se torna elevada. </w:t>
      </w:r>
    </w:p>
    <w:p w14:paraId="1C700A03"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fim, quanto às formas que a </w:t>
      </w:r>
      <w:r w:rsidR="00FC1608" w:rsidRPr="00FC1608">
        <w:rPr>
          <w:rFonts w:ascii="Times New Roman" w:eastAsia="Times New Roman" w:hAnsi="Times New Roman" w:cs="Times New Roman"/>
          <w:color w:val="auto"/>
          <w:sz w:val="24"/>
          <w:szCs w:val="24"/>
        </w:rPr>
        <w:t xml:space="preserve">escola de idiomas </w:t>
      </w:r>
      <w:r>
        <w:rPr>
          <w:rFonts w:ascii="Times New Roman" w:eastAsia="Times New Roman" w:hAnsi="Times New Roman" w:cs="Times New Roman"/>
          <w:sz w:val="24"/>
          <w:szCs w:val="24"/>
        </w:rPr>
        <w:t>utiliza para atender as expectativas dos clientes, analisou-se os treinamentos que são realizados com frequência para melhorar a qualidade dos serviços, as re</w:t>
      </w:r>
      <w:r w:rsidR="00FC1608">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niões tanto pedagógicas como da área de vendas, do acompanhamento de sete ferramentas diferenciadas na área de vendas para melhor atender os clientes. Também, o interesse de ouvir o que os alunos e pais tem a dizer, para aumentar e melhorar a qualidade ter comunicação e clareza no segmento e no planejamento estratégico, e a atualização a cada semestre para continuar conquistando clientes.   </w:t>
      </w:r>
    </w:p>
    <w:p w14:paraId="113CE4E4"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Observou-se divergências nas questões abertas, pois surgiram alguns questionamentos de fatos que acontecem na escola, mas que não estão sob a visão de todos. Desse modo, precisa-se mostrar detalhes de todo o serviço que acontece fora da sala de aula, assim como games e músicas que as crianças e adolescentes possam fazer em casa. Contextualizar o foco da </w:t>
      </w:r>
      <w:r w:rsidR="00FC1608" w:rsidRPr="00FC1608">
        <w:rPr>
          <w:rFonts w:ascii="Times New Roman" w:eastAsia="Times New Roman" w:hAnsi="Times New Roman" w:cs="Times New Roman"/>
          <w:color w:val="auto"/>
          <w:sz w:val="24"/>
          <w:szCs w:val="24"/>
        </w:rPr>
        <w:t xml:space="preserve">escola de idiomas, </w:t>
      </w:r>
      <w:r w:rsidR="00FC160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ois ela iniciou como uma escola de idiomas e passado algum tempo começou a ofertar </w:t>
      </w:r>
      <w:r>
        <w:rPr>
          <w:rFonts w:ascii="Times New Roman" w:eastAsia="Times New Roman" w:hAnsi="Times New Roman" w:cs="Times New Roman"/>
          <w:i/>
          <w:sz w:val="24"/>
          <w:szCs w:val="24"/>
        </w:rPr>
        <w:t>clubs</w:t>
      </w:r>
      <w:r>
        <w:rPr>
          <w:rFonts w:ascii="Times New Roman" w:eastAsia="Times New Roman" w:hAnsi="Times New Roman" w:cs="Times New Roman"/>
          <w:sz w:val="24"/>
          <w:szCs w:val="24"/>
        </w:rPr>
        <w:t xml:space="preserve"> que são abordados em inglês, mas com temas diferenciados como robótica e empreendedorismo e mesmo que muitos já sabem qual o objetivo, é necessário reforçar para que todos saibam, incluindo os pais. Para que as divergências não venham a ocorrer, a metodologia e a forma como são abordados os conteúdos devem ser apresentados para os clientes e até mesmo para os pais, como forma de detalhar a inovação da </w:t>
      </w:r>
      <w:r w:rsidR="00FC1608" w:rsidRPr="00FC1608">
        <w:rPr>
          <w:rFonts w:ascii="Times New Roman" w:eastAsia="Times New Roman" w:hAnsi="Times New Roman" w:cs="Times New Roman"/>
          <w:color w:val="auto"/>
          <w:sz w:val="24"/>
          <w:szCs w:val="24"/>
        </w:rPr>
        <w:t xml:space="preserve">escola de idiomas. </w:t>
      </w:r>
      <w:r>
        <w:rPr>
          <w:rFonts w:ascii="Times New Roman" w:eastAsia="Times New Roman" w:hAnsi="Times New Roman" w:cs="Times New Roman"/>
          <w:sz w:val="24"/>
          <w:szCs w:val="24"/>
        </w:rPr>
        <w:t xml:space="preserve">Mostrar qual o foco, para que possa haver um maior entendimento dos serviços e da qualidade em que é ofertada.  </w:t>
      </w:r>
    </w:p>
    <w:p w14:paraId="6825C376"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 principal item que ocorre em todas as organizações prestando um serviço ou na venda de um produto, tem-se falhas que na maior parte das vezes são causadas pela comunicação. Desta forma, deve-se observar mais os próprios processos ao invés de cuidar mais os processos dos demais colaboradores, e quando vier ao caso de observar uma falha que essa falha seja dita e corrigida, mas que não seja repassada por meio de murmúrios na organização. Fazer com que ocorra mais comunicação, tanto com colaboradores que operem os caixas quanto ao financeiro e de igual maneira que ocorra comunicação com professores referente aos seus alunos. Se vier a ocorrer falhas que elas sejam assumidas.  </w:t>
      </w:r>
    </w:p>
    <w:p w14:paraId="0BC86E65"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Ao que pode ainda vir a ser melhorado, é trazer um feedback aos alunos e familiares, em que o professor tenha um diálogo com os familiares para que venha a aprimorar os serviços. Outro item seria ter aulas fora das salas, o que trás um diferencial para um serviço prestado e que cativa mais os alunos. Buscar fazer uma pesquisa direcionada as dimensões com médias baixas da escala </w:t>
      </w:r>
      <w:r w:rsidR="009374B9">
        <w:rPr>
          <w:rFonts w:ascii="Times New Roman" w:eastAsia="Times New Roman" w:hAnsi="Times New Roman" w:cs="Times New Roman"/>
          <w:sz w:val="24"/>
          <w:szCs w:val="24"/>
        </w:rPr>
        <w:t>SERVQUAL p</w:t>
      </w:r>
      <w:r>
        <w:rPr>
          <w:rFonts w:ascii="Times New Roman" w:eastAsia="Times New Roman" w:hAnsi="Times New Roman" w:cs="Times New Roman"/>
          <w:sz w:val="24"/>
          <w:szCs w:val="24"/>
        </w:rPr>
        <w:t>ara ente</w:t>
      </w:r>
      <w:r w:rsidR="00FC1608">
        <w:rPr>
          <w:rFonts w:ascii="Times New Roman" w:eastAsia="Times New Roman" w:hAnsi="Times New Roman" w:cs="Times New Roman"/>
          <w:sz w:val="24"/>
          <w:szCs w:val="24"/>
        </w:rPr>
        <w:t xml:space="preserve">nder o que os alunos esperam da escola de idiomas. </w:t>
      </w:r>
      <w:r>
        <w:rPr>
          <w:rFonts w:ascii="Times New Roman" w:eastAsia="Times New Roman" w:hAnsi="Times New Roman" w:cs="Times New Roman"/>
          <w:sz w:val="24"/>
          <w:szCs w:val="24"/>
        </w:rPr>
        <w:t xml:space="preserve">Buscar quais são essas divergências que ocorreram e assim suprir a expectativa dos alunos.  </w:t>
      </w:r>
    </w:p>
    <w:p w14:paraId="233FDB14"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Cativar os pais além dos alunos, visto que alguns pais não tem uma boa relação com alguns professores e colaboradores. Não deve haver preferência dos clientes com colaboradores, deve-se atender bem a todos e sentir que eles sentem</w:t>
      </w:r>
      <w:r w:rsidR="009374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bem com qualquer colaborador.  </w:t>
      </w:r>
    </w:p>
    <w:p w14:paraId="63C4658E" w14:textId="211684CF"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Destaca-se a importância dos treinamentos e das pesquisas realizadas, que auxiliam na melhoria dos processos, assim como a preferência de entender os alunos e os seus objetivos. Além de incentivar os alunos com </w:t>
      </w:r>
      <w:r w:rsidRPr="00774C84">
        <w:rPr>
          <w:rFonts w:ascii="Times New Roman" w:eastAsia="Times New Roman" w:hAnsi="Times New Roman" w:cs="Times New Roman"/>
          <w:i/>
          <w:color w:val="auto"/>
          <w:sz w:val="24"/>
          <w:szCs w:val="24"/>
        </w:rPr>
        <w:t>clubs</w:t>
      </w:r>
      <w:r w:rsidRPr="009374B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é essencial mostrar que todos podem realizar atividades online pelo celular ou notebook. Estimular os alunos e colaboradores a propor ideias para que sejam desenvolvidas atividades em busca de melhorias nos serviços. Ou seja, é impo</w:t>
      </w:r>
      <w:r w:rsidR="009374B9">
        <w:rPr>
          <w:rFonts w:ascii="Times New Roman" w:eastAsia="Times New Roman" w:hAnsi="Times New Roman" w:cs="Times New Roman"/>
          <w:sz w:val="24"/>
          <w:szCs w:val="24"/>
        </w:rPr>
        <w:t>rtante verificar o erro e analis</w:t>
      </w:r>
      <w:r>
        <w:rPr>
          <w:rFonts w:ascii="Times New Roman" w:eastAsia="Times New Roman" w:hAnsi="Times New Roman" w:cs="Times New Roman"/>
          <w:sz w:val="24"/>
          <w:szCs w:val="24"/>
        </w:rPr>
        <w:t xml:space="preserve">ar de melhor forma possível e fazer com que este não ocorra novamente. Pode-se inovar o material em que o aluno leva para casa, inserindo um item </w:t>
      </w:r>
      <w:r w:rsidR="009C041A">
        <w:rPr>
          <w:rFonts w:ascii="Times New Roman" w:eastAsia="Times New Roman" w:hAnsi="Times New Roman" w:cs="Times New Roman"/>
          <w:color w:val="auto"/>
          <w:sz w:val="24"/>
          <w:szCs w:val="24"/>
        </w:rPr>
        <w:t>que identif</w:t>
      </w:r>
      <w:r w:rsidRPr="001726E0">
        <w:rPr>
          <w:rFonts w:ascii="Times New Roman" w:eastAsia="Times New Roman" w:hAnsi="Times New Roman" w:cs="Times New Roman"/>
          <w:color w:val="auto"/>
          <w:sz w:val="24"/>
          <w:szCs w:val="24"/>
        </w:rPr>
        <w:t xml:space="preserve">ique-o </w:t>
      </w:r>
      <w:r>
        <w:rPr>
          <w:rFonts w:ascii="Times New Roman" w:eastAsia="Times New Roman" w:hAnsi="Times New Roman" w:cs="Times New Roman"/>
          <w:sz w:val="24"/>
          <w:szCs w:val="24"/>
        </w:rPr>
        <w:t xml:space="preserve">por meio de um código digital ou algo semelhante. </w:t>
      </w:r>
    </w:p>
    <w:p w14:paraId="0078E9E2"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meio a coleta de dados, ocorreram limitaçõe</w:t>
      </w:r>
      <w:r w:rsidR="009374B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teve-se como principal e única limitação cativar os respondentes para a pesquisa, mostrar que seria interessante para eles e que teria retorno.  </w:t>
      </w:r>
    </w:p>
    <w:p w14:paraId="39B128CB" w14:textId="545357F0"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que se tenha </w:t>
      </w:r>
      <w:r w:rsidR="009374B9">
        <w:rPr>
          <w:rFonts w:ascii="Times New Roman" w:eastAsia="Times New Roman" w:hAnsi="Times New Roman" w:cs="Times New Roman"/>
          <w:sz w:val="24"/>
          <w:szCs w:val="24"/>
        </w:rPr>
        <w:t>procedência</w:t>
      </w:r>
      <w:r>
        <w:rPr>
          <w:rFonts w:ascii="Times New Roman" w:eastAsia="Times New Roman" w:hAnsi="Times New Roman" w:cs="Times New Roman"/>
          <w:sz w:val="24"/>
          <w:szCs w:val="24"/>
        </w:rPr>
        <w:t xml:space="preserve"> para garantir a qualidade assim como a satisfação dos clientes, a organização poderia como trabalhos futuros realizar um processo em que o aluno permaneça mais tempo cursando inglês sendo que os níveis iniciantes como Beginner e Elementary possuem maior demanda de alunos, e como estes alunos poderiam estar em um período maior na </w:t>
      </w:r>
      <w:r w:rsidR="001726E0">
        <w:rPr>
          <w:rFonts w:ascii="Times New Roman" w:eastAsia="Times New Roman" w:hAnsi="Times New Roman" w:cs="Times New Roman"/>
          <w:color w:val="auto"/>
          <w:sz w:val="24"/>
          <w:szCs w:val="24"/>
        </w:rPr>
        <w:t>escola de idiomas, s</w:t>
      </w:r>
      <w:r>
        <w:rPr>
          <w:rFonts w:ascii="Times New Roman" w:eastAsia="Times New Roman" w:hAnsi="Times New Roman" w:cs="Times New Roman"/>
          <w:sz w:val="24"/>
          <w:szCs w:val="24"/>
        </w:rPr>
        <w:t xml:space="preserve">em que </w:t>
      </w:r>
      <w:r w:rsidR="001726E0">
        <w:rPr>
          <w:rFonts w:ascii="Times New Roman" w:eastAsia="Times New Roman" w:hAnsi="Times New Roman" w:cs="Times New Roman"/>
          <w:sz w:val="24"/>
          <w:szCs w:val="24"/>
        </w:rPr>
        <w:t xml:space="preserve">ocorra a </w:t>
      </w:r>
      <w:r>
        <w:rPr>
          <w:rFonts w:ascii="Times New Roman" w:eastAsia="Times New Roman" w:hAnsi="Times New Roman" w:cs="Times New Roman"/>
          <w:sz w:val="24"/>
          <w:szCs w:val="24"/>
        </w:rPr>
        <w:t xml:space="preserve">desistência. De igual maneira que precisa-se identificar se o material atende o perfil do aluno. </w:t>
      </w:r>
    </w:p>
    <w:p w14:paraId="5C76B53C" w14:textId="77777777" w:rsidR="00CA3CEF" w:rsidRDefault="00B21911">
      <w:pPr>
        <w:spacing w:after="0" w:line="36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deve-se definir ações para analisar de quem deve partir o incentivo para as aulas, se o aluno deve vir de casa motivado, ou se o professor quem vai motivar o aluno em </w:t>
      </w:r>
      <w:r>
        <w:rPr>
          <w:rFonts w:ascii="Times New Roman" w:eastAsia="Times New Roman" w:hAnsi="Times New Roman" w:cs="Times New Roman"/>
          <w:sz w:val="24"/>
          <w:szCs w:val="24"/>
        </w:rPr>
        <w:lastRenderedPageBreak/>
        <w:t xml:space="preserve">aula e fazer com que os alunos realizam as atividades extra classe em casa e que seja uma forma de cativar e permanecer com o aluno na escola.  </w:t>
      </w:r>
    </w:p>
    <w:p w14:paraId="51139AA9" w14:textId="77777777" w:rsidR="00CA3CEF" w:rsidRDefault="00CA3CEF">
      <w:pPr>
        <w:pStyle w:val="Ttulo1"/>
        <w:ind w:right="653"/>
        <w:contextualSpacing w:val="0"/>
        <w:jc w:val="both"/>
        <w:rPr>
          <w:rFonts w:ascii="Times New Roman" w:eastAsia="Times New Roman" w:hAnsi="Times New Roman" w:cs="Times New Roman"/>
        </w:rPr>
      </w:pPr>
    </w:p>
    <w:p w14:paraId="27F1E6E7" w14:textId="07EF7598" w:rsidR="00CA3CEF" w:rsidRDefault="00B21911" w:rsidP="009C041A">
      <w:pPr>
        <w:pStyle w:val="Ttulo1"/>
        <w:ind w:left="0" w:right="653" w:firstLine="0"/>
        <w:contextualSpacing w:val="0"/>
        <w:jc w:val="both"/>
        <w:rPr>
          <w:rFonts w:ascii="Times New Roman" w:eastAsia="Times New Roman" w:hAnsi="Times New Roman" w:cs="Times New Roman"/>
        </w:rPr>
      </w:pPr>
      <w:r>
        <w:rPr>
          <w:rFonts w:ascii="Times New Roman" w:eastAsia="Times New Roman" w:hAnsi="Times New Roman" w:cs="Times New Roman"/>
        </w:rPr>
        <w:t xml:space="preserve">REFERÊNCIAS </w:t>
      </w:r>
    </w:p>
    <w:p w14:paraId="06340443" w14:textId="77777777" w:rsidR="00CA3CEF" w:rsidRDefault="00B21911">
      <w:pPr>
        <w:spacing w:after="115"/>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3CD3CB3" w14:textId="02E1DDCE" w:rsidR="00CA3CEF" w:rsidRDefault="00B21911" w:rsidP="009C041A">
      <w:pPr>
        <w:spacing w:line="240" w:lineRule="auto"/>
        <w:ind w:left="-1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BARDIN, L. </w:t>
      </w:r>
      <w:r>
        <w:rPr>
          <w:rFonts w:ascii="Times New Roman" w:eastAsia="Times New Roman" w:hAnsi="Times New Roman" w:cs="Times New Roman"/>
          <w:b/>
          <w:sz w:val="24"/>
          <w:szCs w:val="24"/>
        </w:rPr>
        <w:t>Análise de Conteúdo.</w:t>
      </w:r>
      <w:r>
        <w:rPr>
          <w:rFonts w:ascii="Times New Roman" w:eastAsia="Times New Roman" w:hAnsi="Times New Roman" w:cs="Times New Roman"/>
          <w:sz w:val="24"/>
          <w:szCs w:val="24"/>
        </w:rPr>
        <w:t xml:space="preserve"> Presses Universitairies de France, 1977, Lisboa. Tradução de Luíz Antero Reto e Augusto Pinheiro. Ed. 70. São Paulo, 2006. </w:t>
      </w:r>
    </w:p>
    <w:p w14:paraId="2DD8815F" w14:textId="77777777" w:rsidR="00002277" w:rsidRDefault="00B21911">
      <w:pPr>
        <w:spacing w:line="249" w:lineRule="auto"/>
        <w:ind w:left="-5" w:hanging="10"/>
        <w:contextualSpacing w:val="0"/>
        <w:jc w:val="both"/>
        <w:rPr>
          <w:rFonts w:ascii="Times New Roman" w:eastAsia="Times New Roman" w:hAnsi="Times New Roman" w:cs="Times New Roman"/>
          <w:sz w:val="24"/>
          <w:szCs w:val="24"/>
        </w:rPr>
      </w:pPr>
      <w:r w:rsidRPr="00B86853">
        <w:rPr>
          <w:rFonts w:ascii="Times New Roman" w:eastAsia="Times New Roman" w:hAnsi="Times New Roman" w:cs="Times New Roman"/>
          <w:sz w:val="24"/>
          <w:szCs w:val="24"/>
        </w:rPr>
        <w:t xml:space="preserve">CARDOSO, O, R. </w:t>
      </w:r>
      <w:r w:rsidRPr="00B86853">
        <w:rPr>
          <w:rFonts w:ascii="Times New Roman" w:eastAsia="Times New Roman" w:hAnsi="Times New Roman" w:cs="Times New Roman"/>
          <w:b/>
          <w:sz w:val="24"/>
          <w:szCs w:val="24"/>
        </w:rPr>
        <w:t>Foco da qualidade total de serviços no conceito do produto ampliado.</w:t>
      </w:r>
      <w:r w:rsidRPr="00B86853">
        <w:rPr>
          <w:rFonts w:ascii="Times New Roman" w:eastAsia="Times New Roman" w:hAnsi="Times New Roman" w:cs="Times New Roman"/>
          <w:sz w:val="24"/>
          <w:szCs w:val="24"/>
        </w:rPr>
        <w:t xml:space="preserve"> Universidade Federal de Santa Catarina, 1995.</w:t>
      </w:r>
    </w:p>
    <w:p w14:paraId="65E7EF87" w14:textId="77777777" w:rsidR="00002277" w:rsidRPr="00B86853" w:rsidRDefault="00002277" w:rsidP="00002277">
      <w:pPr>
        <w:spacing w:line="240" w:lineRule="auto"/>
        <w:ind w:left="-10"/>
        <w:contextualSpacing w:val="0"/>
        <w:jc w:val="both"/>
        <w:rPr>
          <w:rFonts w:ascii="Times New Roman" w:eastAsia="Times New Roman" w:hAnsi="Times New Roman" w:cs="Times New Roman"/>
          <w:sz w:val="24"/>
          <w:szCs w:val="24"/>
        </w:rPr>
      </w:pPr>
      <w:r w:rsidRPr="00B86853">
        <w:rPr>
          <w:rFonts w:ascii="Times New Roman" w:eastAsia="Times New Roman" w:hAnsi="Times New Roman" w:cs="Times New Roman"/>
          <w:sz w:val="24"/>
          <w:szCs w:val="24"/>
        </w:rPr>
        <w:t xml:space="preserve">COELHO JUNIOR, R, J, C. FIGUEREDO, T, D. NAGATA, V, DE M, N. REIS, A, P, C, M. </w:t>
      </w:r>
      <w:r w:rsidRPr="00B86853">
        <w:rPr>
          <w:rFonts w:ascii="Times New Roman" w:eastAsia="Times New Roman" w:hAnsi="Times New Roman" w:cs="Times New Roman"/>
          <w:b/>
          <w:sz w:val="24"/>
          <w:szCs w:val="24"/>
        </w:rPr>
        <w:t xml:space="preserve">Avaliação da qualidade de serviços utilizando o servqual em uma empresa atacadista. </w:t>
      </w:r>
      <w:r w:rsidRPr="00B86853">
        <w:rPr>
          <w:rFonts w:ascii="Times New Roman" w:eastAsia="Times New Roman" w:hAnsi="Times New Roman" w:cs="Times New Roman"/>
          <w:sz w:val="24"/>
          <w:szCs w:val="24"/>
        </w:rPr>
        <w:t xml:space="preserve">Revista Eletrônica Gestão &amp; Saúde. Vol. 6 (Supl. 2).  p.107386 Abril, 2015. </w:t>
      </w:r>
    </w:p>
    <w:p w14:paraId="539E877A" w14:textId="79A2F8B5" w:rsidR="00CA3CEF" w:rsidRPr="00144141" w:rsidRDefault="00B95896" w:rsidP="00F545E9">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hAnsi="Times New Roman" w:cs="Times New Roman"/>
          <w:color w:val="222222"/>
          <w:sz w:val="24"/>
          <w:szCs w:val="24"/>
          <w:shd w:val="clear" w:color="auto" w:fill="FFFFFF"/>
        </w:rPr>
        <w:t>COUTINHO M, C,  F, J; DE BARROS JERÔNIMO, T; DE AQUINO, Joás Tomaz. Avaliação multicriterial da qualidade em serviços: um estudo de caso em um hotel. </w:t>
      </w:r>
      <w:r w:rsidRPr="00144141">
        <w:rPr>
          <w:rFonts w:ascii="Times New Roman" w:hAnsi="Times New Roman" w:cs="Times New Roman"/>
          <w:b/>
          <w:bCs/>
          <w:color w:val="222222"/>
          <w:sz w:val="24"/>
          <w:szCs w:val="24"/>
          <w:shd w:val="clear" w:color="auto" w:fill="FFFFFF"/>
        </w:rPr>
        <w:t>Revista Pensamento Contemporâneo em Administração</w:t>
      </w:r>
      <w:r w:rsidRPr="00144141">
        <w:rPr>
          <w:rFonts w:ascii="Times New Roman" w:hAnsi="Times New Roman" w:cs="Times New Roman"/>
          <w:color w:val="222222"/>
          <w:sz w:val="24"/>
          <w:szCs w:val="24"/>
          <w:shd w:val="clear" w:color="auto" w:fill="FFFFFF"/>
        </w:rPr>
        <w:t>, v. 10, n. 3, 2016.</w:t>
      </w:r>
    </w:p>
    <w:p w14:paraId="03C0351B" w14:textId="60AE1997" w:rsidR="00CA3CEF" w:rsidRDefault="00002277">
      <w:pPr>
        <w:spacing w:after="0"/>
        <w:contextualSpacing w:val="0"/>
        <w:jc w:val="both"/>
        <w:rPr>
          <w:rFonts w:ascii="Times New Roman" w:hAnsi="Times New Roman" w:cs="Times New Roman"/>
          <w:color w:val="222222"/>
          <w:sz w:val="24"/>
          <w:szCs w:val="24"/>
          <w:shd w:val="clear" w:color="auto" w:fill="FFFFFF"/>
        </w:rPr>
      </w:pPr>
      <w:r w:rsidRPr="00144141">
        <w:rPr>
          <w:rFonts w:ascii="Times New Roman" w:hAnsi="Times New Roman" w:cs="Times New Roman"/>
          <w:color w:val="222222"/>
          <w:sz w:val="24"/>
          <w:szCs w:val="24"/>
          <w:shd w:val="clear" w:color="auto" w:fill="FFFFFF"/>
        </w:rPr>
        <w:t>DA SILVA, Vanessa Bolico. Análise em uma empresa franqueada do setor de varejo no ramo da moda sob a óptica do empreendedorismo, inovação e qualidade em serviços. </w:t>
      </w:r>
      <w:r w:rsidRPr="00144141">
        <w:rPr>
          <w:rFonts w:ascii="Times New Roman" w:hAnsi="Times New Roman" w:cs="Times New Roman"/>
          <w:b/>
          <w:bCs/>
          <w:color w:val="222222"/>
          <w:sz w:val="24"/>
          <w:szCs w:val="24"/>
          <w:shd w:val="clear" w:color="auto" w:fill="FFFFFF"/>
        </w:rPr>
        <w:t>Caderno Profissional de Administração da UNIMEP</w:t>
      </w:r>
      <w:r w:rsidRPr="00144141">
        <w:rPr>
          <w:rFonts w:ascii="Times New Roman" w:hAnsi="Times New Roman" w:cs="Times New Roman"/>
          <w:color w:val="222222"/>
          <w:sz w:val="24"/>
          <w:szCs w:val="24"/>
          <w:shd w:val="clear" w:color="auto" w:fill="FFFFFF"/>
        </w:rPr>
        <w:t>, v. 6, n. 2, p. 1-22, 2016.</w:t>
      </w:r>
    </w:p>
    <w:p w14:paraId="1218AF51" w14:textId="77777777" w:rsidR="009C041A" w:rsidRPr="009C041A" w:rsidRDefault="009C041A">
      <w:pPr>
        <w:spacing w:after="0"/>
        <w:contextualSpacing w:val="0"/>
        <w:jc w:val="both"/>
        <w:rPr>
          <w:rFonts w:ascii="Times New Roman" w:hAnsi="Times New Roman" w:cs="Times New Roman"/>
          <w:color w:val="222222"/>
          <w:sz w:val="24"/>
          <w:szCs w:val="24"/>
          <w:shd w:val="clear" w:color="auto" w:fill="FFFFFF"/>
        </w:rPr>
      </w:pPr>
    </w:p>
    <w:p w14:paraId="7FC201DB" w14:textId="4335A974" w:rsidR="00CA3CEF" w:rsidRPr="00144141" w:rsidRDefault="00B21911">
      <w:pPr>
        <w:spacing w:after="0" w:line="240" w:lineRule="auto"/>
        <w:ind w:left="-5" w:right="-7" w:hanging="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color w:val="222222"/>
          <w:sz w:val="24"/>
          <w:szCs w:val="24"/>
        </w:rPr>
        <w:t xml:space="preserve">DE CASTRO, A, B, B; DE SÁ, L, S, B, C. </w:t>
      </w:r>
      <w:r w:rsidR="002A0A4A" w:rsidRPr="00144141">
        <w:rPr>
          <w:rFonts w:ascii="Times New Roman" w:eastAsia="Times New Roman" w:hAnsi="Times New Roman" w:cs="Times New Roman"/>
          <w:color w:val="222222"/>
          <w:sz w:val="24"/>
          <w:szCs w:val="24"/>
        </w:rPr>
        <w:t>A importância da comunicação para a qualidade na gestão empresarial</w:t>
      </w:r>
      <w:r w:rsidRPr="00144141">
        <w:rPr>
          <w:rFonts w:ascii="Times New Roman" w:eastAsia="Times New Roman" w:hAnsi="Times New Roman" w:cs="Times New Roman"/>
          <w:color w:val="222222"/>
          <w:sz w:val="24"/>
          <w:szCs w:val="24"/>
        </w:rPr>
        <w:t xml:space="preserve">. </w:t>
      </w:r>
      <w:r w:rsidRPr="00144141">
        <w:rPr>
          <w:rFonts w:ascii="Times New Roman" w:eastAsia="Times New Roman" w:hAnsi="Times New Roman" w:cs="Times New Roman"/>
          <w:b/>
          <w:color w:val="222222"/>
          <w:sz w:val="24"/>
          <w:szCs w:val="24"/>
        </w:rPr>
        <w:t>Tekhne e Logos</w:t>
      </w:r>
      <w:r w:rsidRPr="00144141">
        <w:rPr>
          <w:rFonts w:ascii="Times New Roman" w:eastAsia="Times New Roman" w:hAnsi="Times New Roman" w:cs="Times New Roman"/>
          <w:color w:val="222222"/>
          <w:sz w:val="24"/>
          <w:szCs w:val="24"/>
        </w:rPr>
        <w:t>, v. 2, n. 1, p. 3-15, 2010.</w:t>
      </w:r>
      <w:r w:rsidRPr="00144141">
        <w:rPr>
          <w:rFonts w:ascii="Times New Roman" w:eastAsia="Times New Roman" w:hAnsi="Times New Roman" w:cs="Times New Roman"/>
          <w:sz w:val="24"/>
          <w:szCs w:val="24"/>
        </w:rPr>
        <w:t xml:space="preserve"> </w:t>
      </w:r>
    </w:p>
    <w:p w14:paraId="7CB296F0" w14:textId="77777777" w:rsidR="00002277" w:rsidRPr="00144141" w:rsidRDefault="00002277">
      <w:pPr>
        <w:spacing w:after="0" w:line="240" w:lineRule="auto"/>
        <w:ind w:left="-5" w:right="-7" w:hanging="10"/>
        <w:contextualSpacing w:val="0"/>
        <w:jc w:val="both"/>
        <w:rPr>
          <w:rFonts w:ascii="Times New Roman" w:eastAsia="Times New Roman" w:hAnsi="Times New Roman" w:cs="Times New Roman"/>
          <w:sz w:val="24"/>
          <w:szCs w:val="24"/>
        </w:rPr>
      </w:pPr>
    </w:p>
    <w:p w14:paraId="6EA29784" w14:textId="2514577E" w:rsidR="00CA3CEF" w:rsidRPr="009C041A" w:rsidRDefault="00002277" w:rsidP="009C041A">
      <w:pPr>
        <w:spacing w:line="249" w:lineRule="auto"/>
        <w:ind w:left="-5" w:hanging="10"/>
        <w:contextualSpacing w:val="0"/>
        <w:jc w:val="both"/>
        <w:rPr>
          <w:rFonts w:ascii="Times New Roman" w:hAnsi="Times New Roman" w:cs="Times New Roman"/>
          <w:color w:val="222222"/>
          <w:sz w:val="24"/>
          <w:szCs w:val="24"/>
          <w:shd w:val="clear" w:color="auto" w:fill="FFFFFF"/>
        </w:rPr>
      </w:pPr>
      <w:r w:rsidRPr="00144141">
        <w:rPr>
          <w:rFonts w:ascii="Times New Roman" w:hAnsi="Times New Roman" w:cs="Times New Roman"/>
          <w:color w:val="222222"/>
          <w:sz w:val="24"/>
          <w:szCs w:val="24"/>
          <w:shd w:val="clear" w:color="auto" w:fill="FFFFFF"/>
        </w:rPr>
        <w:t>DE FREITAS LOURENÇO, P, J. CARDOSO, M, M, M, I. MATOS, N, R, F. NODARI, H, C. Cultura organizacional e qualidade em serviços em instituição de saúde pública portuguesa. </w:t>
      </w:r>
      <w:r w:rsidRPr="00144141">
        <w:rPr>
          <w:rFonts w:ascii="Times New Roman" w:hAnsi="Times New Roman" w:cs="Times New Roman"/>
          <w:b/>
          <w:bCs/>
          <w:color w:val="222222"/>
          <w:sz w:val="24"/>
          <w:szCs w:val="24"/>
          <w:shd w:val="clear" w:color="auto" w:fill="FFFFFF"/>
        </w:rPr>
        <w:t>Revista Pensamento Contemporâneo em Administração</w:t>
      </w:r>
      <w:r w:rsidRPr="00144141">
        <w:rPr>
          <w:rFonts w:ascii="Times New Roman" w:hAnsi="Times New Roman" w:cs="Times New Roman"/>
          <w:color w:val="222222"/>
          <w:sz w:val="24"/>
          <w:szCs w:val="24"/>
          <w:shd w:val="clear" w:color="auto" w:fill="FFFFFF"/>
        </w:rPr>
        <w:t>, v. 11, n. 4, 2017.</w:t>
      </w:r>
    </w:p>
    <w:p w14:paraId="294309E5" w14:textId="77777777" w:rsidR="009C041A" w:rsidRDefault="009C041A" w:rsidP="009C041A">
      <w:pPr>
        <w:pStyle w:val="Default"/>
        <w:jc w:val="both"/>
        <w:rPr>
          <w:rFonts w:ascii="Times New Roman" w:hAnsi="Times New Roman" w:cs="Times New Roman"/>
          <w:color w:val="222222"/>
          <w:shd w:val="clear" w:color="auto" w:fill="FFFFFF"/>
        </w:rPr>
      </w:pPr>
    </w:p>
    <w:p w14:paraId="0F685AD7" w14:textId="44090649" w:rsidR="00374956" w:rsidRDefault="00374956" w:rsidP="009C041A">
      <w:pPr>
        <w:pStyle w:val="Default"/>
        <w:jc w:val="both"/>
        <w:rPr>
          <w:rFonts w:ascii="Times New Roman" w:hAnsi="Times New Roman" w:cs="Times New Roman"/>
          <w:color w:val="222222"/>
          <w:shd w:val="clear" w:color="auto" w:fill="FFFFFF"/>
        </w:rPr>
      </w:pPr>
      <w:r w:rsidRPr="00144141">
        <w:rPr>
          <w:rFonts w:ascii="Times New Roman" w:hAnsi="Times New Roman" w:cs="Times New Roman"/>
          <w:color w:val="222222"/>
          <w:shd w:val="clear" w:color="auto" w:fill="FFFFFF"/>
        </w:rPr>
        <w:t>FERNANDES, A, M. REMUSS, R. CAMARGO, E, M.DA MOTTA, V, E, M. MALAFAIA, C, G. Qualidade em serviços: percepção discente baseada no modelo SERVQUAL. </w:t>
      </w:r>
      <w:r w:rsidRPr="00144141">
        <w:rPr>
          <w:rFonts w:ascii="Times New Roman" w:hAnsi="Times New Roman" w:cs="Times New Roman"/>
          <w:b/>
          <w:bCs/>
          <w:color w:val="222222"/>
          <w:shd w:val="clear" w:color="auto" w:fill="FFFFFF"/>
        </w:rPr>
        <w:t>Revista Eletrônica Gestão e Serviços</w:t>
      </w:r>
      <w:r w:rsidRPr="00144141">
        <w:rPr>
          <w:rFonts w:ascii="Times New Roman" w:hAnsi="Times New Roman" w:cs="Times New Roman"/>
          <w:color w:val="222222"/>
          <w:shd w:val="clear" w:color="auto" w:fill="FFFFFF"/>
        </w:rPr>
        <w:t>, v. 8, n. 2, p. 2005-2020, 2017.</w:t>
      </w:r>
    </w:p>
    <w:p w14:paraId="48A871CF" w14:textId="77777777" w:rsidR="009C041A" w:rsidRPr="009C041A" w:rsidRDefault="009C041A" w:rsidP="009C041A">
      <w:pPr>
        <w:pStyle w:val="Default"/>
        <w:jc w:val="both"/>
        <w:rPr>
          <w:rFonts w:ascii="Times New Roman" w:hAnsi="Times New Roman" w:cs="Times New Roman"/>
        </w:rPr>
      </w:pPr>
    </w:p>
    <w:p w14:paraId="47983782" w14:textId="34C0220E" w:rsidR="00CA3CEF" w:rsidRPr="009C041A" w:rsidRDefault="00374956" w:rsidP="009C041A">
      <w:pPr>
        <w:spacing w:line="256"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FERNANDES, M, S. </w:t>
      </w:r>
      <w:r w:rsidRPr="00144141">
        <w:rPr>
          <w:rFonts w:ascii="Times New Roman" w:eastAsia="Times New Roman" w:hAnsi="Times New Roman" w:cs="Times New Roman"/>
          <w:b/>
          <w:sz w:val="24"/>
          <w:szCs w:val="24"/>
        </w:rPr>
        <w:t xml:space="preserve">Conceitos de Qualidade em Serviços Aplicados ao Mercado de Seguros. </w:t>
      </w:r>
      <w:r w:rsidRPr="00144141">
        <w:rPr>
          <w:rFonts w:ascii="Times New Roman" w:eastAsia="Times New Roman" w:hAnsi="Times New Roman" w:cs="Times New Roman"/>
          <w:sz w:val="24"/>
          <w:szCs w:val="24"/>
        </w:rPr>
        <w:t xml:space="preserve">Monografia. Pós Graduação “Latu Sensu” Projeto a vez do Mestre gestão Estratégica e Qualidade. Rio de Janeiro, dezembro 2004. </w:t>
      </w:r>
    </w:p>
    <w:p w14:paraId="65648CFF" w14:textId="06A8CEBC" w:rsidR="00CA3CEF" w:rsidRDefault="00B86853" w:rsidP="009C041A">
      <w:pPr>
        <w:spacing w:after="0" w:line="240" w:lineRule="auto"/>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FITZSIMMONS, J, A. FITZSIMMONS, M, J</w:t>
      </w:r>
      <w:r w:rsidRPr="00144141">
        <w:rPr>
          <w:rFonts w:ascii="Times New Roman" w:eastAsia="Times New Roman" w:hAnsi="Times New Roman" w:cs="Times New Roman"/>
          <w:b/>
          <w:color w:val="343434"/>
          <w:sz w:val="24"/>
          <w:szCs w:val="24"/>
        </w:rPr>
        <w:t xml:space="preserve">. </w:t>
      </w:r>
      <w:r w:rsidR="00B21911" w:rsidRPr="00144141">
        <w:rPr>
          <w:rFonts w:ascii="Times New Roman" w:eastAsia="Times New Roman" w:hAnsi="Times New Roman" w:cs="Times New Roman"/>
          <w:b/>
          <w:color w:val="343434"/>
          <w:sz w:val="24"/>
          <w:szCs w:val="24"/>
        </w:rPr>
        <w:t>Administração de serviços operações, estratégia e tecnologia de informação</w:t>
      </w:r>
      <w:r w:rsidR="00B21911" w:rsidRPr="00144141">
        <w:rPr>
          <w:rFonts w:ascii="Times New Roman" w:eastAsia="Times New Roman" w:hAnsi="Times New Roman" w:cs="Times New Roman"/>
          <w:color w:val="343434"/>
          <w:sz w:val="24"/>
          <w:szCs w:val="24"/>
        </w:rPr>
        <w:t>.  2°. ed. Porto Alegre, RS Bookman 2000.</w:t>
      </w:r>
      <w:r w:rsidR="00B21911" w:rsidRPr="00144141">
        <w:rPr>
          <w:rFonts w:ascii="Times New Roman" w:eastAsia="Times New Roman" w:hAnsi="Times New Roman" w:cs="Times New Roman"/>
          <w:sz w:val="24"/>
          <w:szCs w:val="24"/>
        </w:rPr>
        <w:t xml:space="preserve"> </w:t>
      </w:r>
    </w:p>
    <w:p w14:paraId="150FAFC8" w14:textId="77777777" w:rsidR="009C041A" w:rsidRPr="00144141" w:rsidRDefault="009C041A" w:rsidP="009C041A">
      <w:pPr>
        <w:spacing w:after="0" w:line="240" w:lineRule="auto"/>
        <w:contextualSpacing w:val="0"/>
        <w:jc w:val="both"/>
        <w:rPr>
          <w:rFonts w:ascii="Times New Roman" w:eastAsia="Times New Roman" w:hAnsi="Times New Roman" w:cs="Times New Roman"/>
          <w:sz w:val="24"/>
          <w:szCs w:val="24"/>
        </w:rPr>
      </w:pPr>
    </w:p>
    <w:p w14:paraId="4C5D163B" w14:textId="02525D7F" w:rsidR="009C041A" w:rsidRDefault="00650B96" w:rsidP="009C041A">
      <w:pPr>
        <w:spacing w:after="112"/>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GAITHER, N. FRAZIER, G. </w:t>
      </w:r>
      <w:r w:rsidRPr="00144141">
        <w:rPr>
          <w:rFonts w:ascii="Times New Roman" w:eastAsia="Times New Roman" w:hAnsi="Times New Roman" w:cs="Times New Roman"/>
          <w:b/>
          <w:sz w:val="24"/>
          <w:szCs w:val="24"/>
        </w:rPr>
        <w:t>Administração da Produção e Operações.</w:t>
      </w:r>
      <w:r w:rsidR="00523F58" w:rsidRPr="00144141">
        <w:rPr>
          <w:rFonts w:ascii="Times New Roman" w:eastAsia="Times New Roman" w:hAnsi="Times New Roman" w:cs="Times New Roman"/>
          <w:b/>
          <w:sz w:val="24"/>
          <w:szCs w:val="24"/>
        </w:rPr>
        <w:t xml:space="preserve"> </w:t>
      </w:r>
      <w:r w:rsidR="00523F58" w:rsidRPr="00144141">
        <w:rPr>
          <w:rFonts w:ascii="Times New Roman" w:eastAsia="Times New Roman" w:hAnsi="Times New Roman" w:cs="Times New Roman"/>
          <w:sz w:val="24"/>
          <w:szCs w:val="24"/>
        </w:rPr>
        <w:t>8° ed. São Paulo: Thomson L</w:t>
      </w:r>
      <w:r w:rsidRPr="00144141">
        <w:rPr>
          <w:rFonts w:ascii="Times New Roman" w:eastAsia="Times New Roman" w:hAnsi="Times New Roman" w:cs="Times New Roman"/>
          <w:sz w:val="24"/>
          <w:szCs w:val="24"/>
        </w:rPr>
        <w:t>earning</w:t>
      </w:r>
      <w:r w:rsidR="00523F58" w:rsidRPr="00144141">
        <w:rPr>
          <w:rFonts w:ascii="Times New Roman" w:eastAsia="Times New Roman" w:hAnsi="Times New Roman" w:cs="Times New Roman"/>
          <w:sz w:val="24"/>
          <w:szCs w:val="24"/>
        </w:rPr>
        <w:t xml:space="preserve">, 2007. </w:t>
      </w:r>
    </w:p>
    <w:p w14:paraId="2CD976C1" w14:textId="77777777" w:rsidR="009C041A" w:rsidRPr="009C041A" w:rsidRDefault="009C041A" w:rsidP="009C041A">
      <w:pPr>
        <w:spacing w:after="0" w:line="240" w:lineRule="auto"/>
        <w:contextualSpacing w:val="0"/>
        <w:jc w:val="both"/>
        <w:rPr>
          <w:rFonts w:ascii="Times New Roman" w:eastAsia="Times New Roman" w:hAnsi="Times New Roman" w:cs="Times New Roman"/>
          <w:sz w:val="24"/>
          <w:szCs w:val="24"/>
        </w:rPr>
      </w:pPr>
    </w:p>
    <w:p w14:paraId="063957A4" w14:textId="7C55C153" w:rsidR="00CA3CEF" w:rsidRDefault="00B21911" w:rsidP="009C041A">
      <w:pPr>
        <w:spacing w:after="0" w:line="240" w:lineRule="auto"/>
        <w:ind w:left="-5" w:right="-7" w:hanging="10"/>
        <w:contextualSpacing w:val="0"/>
        <w:jc w:val="both"/>
        <w:rPr>
          <w:rFonts w:ascii="Times New Roman" w:eastAsia="Times New Roman" w:hAnsi="Times New Roman" w:cs="Times New Roman"/>
          <w:color w:val="FF0000"/>
          <w:sz w:val="24"/>
          <w:szCs w:val="24"/>
        </w:rPr>
      </w:pPr>
      <w:r w:rsidRPr="00144141">
        <w:rPr>
          <w:rFonts w:ascii="Times New Roman" w:eastAsia="Times New Roman" w:hAnsi="Times New Roman" w:cs="Times New Roman"/>
          <w:color w:val="222222"/>
          <w:sz w:val="24"/>
          <w:szCs w:val="24"/>
        </w:rPr>
        <w:lastRenderedPageBreak/>
        <w:t xml:space="preserve">GATTI, B. A. Formação de grupos e redes de intercâmbio em pesquisa educacional: dialogia e qualidade. </w:t>
      </w:r>
      <w:r w:rsidRPr="00144141">
        <w:rPr>
          <w:rFonts w:ascii="Times New Roman" w:eastAsia="Times New Roman" w:hAnsi="Times New Roman" w:cs="Times New Roman"/>
          <w:b/>
          <w:color w:val="222222"/>
          <w:sz w:val="24"/>
          <w:szCs w:val="24"/>
        </w:rPr>
        <w:t>Revista Brasileira de Educação</w:t>
      </w:r>
      <w:r w:rsidRPr="00144141">
        <w:rPr>
          <w:rFonts w:ascii="Times New Roman" w:eastAsia="Times New Roman" w:hAnsi="Times New Roman" w:cs="Times New Roman"/>
          <w:color w:val="222222"/>
          <w:sz w:val="24"/>
          <w:szCs w:val="24"/>
        </w:rPr>
        <w:t>, v. 30, p. 124-132, 2005.</w:t>
      </w:r>
      <w:r w:rsidRPr="00144141">
        <w:rPr>
          <w:rFonts w:ascii="Times New Roman" w:eastAsia="Times New Roman" w:hAnsi="Times New Roman" w:cs="Times New Roman"/>
          <w:color w:val="FF0000"/>
          <w:sz w:val="24"/>
          <w:szCs w:val="24"/>
        </w:rPr>
        <w:t xml:space="preserve"> </w:t>
      </w:r>
    </w:p>
    <w:p w14:paraId="00E6899D" w14:textId="77777777" w:rsidR="009C041A" w:rsidRPr="009C041A" w:rsidRDefault="009C041A" w:rsidP="009C041A">
      <w:pPr>
        <w:spacing w:after="0" w:line="240" w:lineRule="auto"/>
        <w:ind w:left="-5" w:right="-7" w:hanging="10"/>
        <w:contextualSpacing w:val="0"/>
        <w:jc w:val="both"/>
        <w:rPr>
          <w:rFonts w:ascii="Times New Roman" w:eastAsia="Times New Roman" w:hAnsi="Times New Roman" w:cs="Times New Roman"/>
          <w:color w:val="FF0000"/>
          <w:sz w:val="24"/>
          <w:szCs w:val="24"/>
        </w:rPr>
      </w:pPr>
    </w:p>
    <w:p w14:paraId="35C84BCE" w14:textId="3053828C" w:rsidR="009C041A" w:rsidRDefault="00B21911" w:rsidP="009C041A">
      <w:pPr>
        <w:spacing w:line="240" w:lineRule="auto"/>
        <w:ind w:left="-10"/>
        <w:contextualSpacing w:val="0"/>
        <w:jc w:val="both"/>
        <w:rPr>
          <w:rFonts w:ascii="Times New Roman" w:eastAsia="Times New Roman" w:hAnsi="Times New Roman" w:cs="Times New Roman"/>
          <w:b/>
          <w:sz w:val="24"/>
          <w:szCs w:val="24"/>
        </w:rPr>
      </w:pPr>
      <w:r w:rsidRPr="00144141">
        <w:rPr>
          <w:rFonts w:ascii="Times New Roman" w:eastAsia="Times New Roman" w:hAnsi="Times New Roman" w:cs="Times New Roman"/>
          <w:sz w:val="24"/>
          <w:szCs w:val="24"/>
        </w:rPr>
        <w:t xml:space="preserve">GIL, A, C. </w:t>
      </w:r>
      <w:r w:rsidRPr="00144141">
        <w:rPr>
          <w:rFonts w:ascii="Times New Roman" w:eastAsia="Times New Roman" w:hAnsi="Times New Roman" w:cs="Times New Roman"/>
          <w:b/>
          <w:sz w:val="24"/>
          <w:szCs w:val="24"/>
        </w:rPr>
        <w:t xml:space="preserve">Métodos e técnicas de pesquisa social. </w:t>
      </w:r>
      <w:r w:rsidRPr="00144141">
        <w:rPr>
          <w:rFonts w:ascii="Times New Roman" w:eastAsia="Times New Roman" w:hAnsi="Times New Roman" w:cs="Times New Roman"/>
          <w:sz w:val="24"/>
          <w:szCs w:val="24"/>
        </w:rPr>
        <w:t>6° ed. 3 reimpr. São Paulo: Atlas, 2010.</w:t>
      </w:r>
      <w:r w:rsidRPr="00144141">
        <w:rPr>
          <w:rFonts w:ascii="Times New Roman" w:eastAsia="Times New Roman" w:hAnsi="Times New Roman" w:cs="Times New Roman"/>
          <w:b/>
          <w:sz w:val="24"/>
          <w:szCs w:val="24"/>
        </w:rPr>
        <w:t xml:space="preserve"> </w:t>
      </w:r>
    </w:p>
    <w:p w14:paraId="0EC407BC" w14:textId="77777777" w:rsidR="009C041A" w:rsidRPr="009C041A" w:rsidRDefault="009C041A" w:rsidP="009C041A">
      <w:pPr>
        <w:spacing w:after="0" w:line="240" w:lineRule="auto"/>
        <w:contextualSpacing w:val="0"/>
        <w:jc w:val="both"/>
        <w:rPr>
          <w:rFonts w:ascii="Times New Roman" w:eastAsia="Times New Roman" w:hAnsi="Times New Roman" w:cs="Times New Roman"/>
          <w:b/>
          <w:sz w:val="24"/>
          <w:szCs w:val="24"/>
        </w:rPr>
      </w:pPr>
    </w:p>
    <w:p w14:paraId="6FA3F0B7" w14:textId="272CB66C" w:rsidR="00B86853" w:rsidRDefault="00002277" w:rsidP="00B86853">
      <w:pPr>
        <w:spacing w:line="249" w:lineRule="auto"/>
        <w:ind w:left="-5" w:hanging="10"/>
        <w:contextualSpacing w:val="0"/>
        <w:jc w:val="both"/>
        <w:rPr>
          <w:rFonts w:ascii="Times New Roman" w:hAnsi="Times New Roman" w:cs="Times New Roman"/>
          <w:color w:val="222222"/>
          <w:sz w:val="24"/>
          <w:szCs w:val="24"/>
          <w:shd w:val="clear" w:color="auto" w:fill="FFFFFF"/>
        </w:rPr>
      </w:pPr>
      <w:r w:rsidRPr="00144141">
        <w:rPr>
          <w:rFonts w:ascii="Times New Roman" w:hAnsi="Times New Roman" w:cs="Times New Roman"/>
          <w:color w:val="222222"/>
          <w:sz w:val="24"/>
          <w:szCs w:val="24"/>
          <w:shd w:val="clear" w:color="auto" w:fill="FFFFFF"/>
        </w:rPr>
        <w:t>JÚNIOR, N, T; DA SILVEIRA, R, I, M. Reflexões acerca do melhoramento contínuo da qualidade em serviços de extensão universitária: um estudo de caso em um programa educativo de rádio universitário. </w:t>
      </w:r>
      <w:r w:rsidRPr="00144141">
        <w:rPr>
          <w:rFonts w:ascii="Times New Roman" w:hAnsi="Times New Roman" w:cs="Times New Roman"/>
          <w:b/>
          <w:bCs/>
          <w:color w:val="222222"/>
          <w:sz w:val="24"/>
          <w:szCs w:val="24"/>
          <w:shd w:val="clear" w:color="auto" w:fill="FFFFFF"/>
        </w:rPr>
        <w:t>Revista Eletrônica Gestão e Serviços</w:t>
      </w:r>
      <w:r w:rsidRPr="00144141">
        <w:rPr>
          <w:rFonts w:ascii="Times New Roman" w:hAnsi="Times New Roman" w:cs="Times New Roman"/>
          <w:color w:val="222222"/>
          <w:sz w:val="24"/>
          <w:szCs w:val="24"/>
          <w:shd w:val="clear" w:color="auto" w:fill="FFFFFF"/>
        </w:rPr>
        <w:t>, v. 7, n. 1, p. 1466-1491, 2016.</w:t>
      </w:r>
    </w:p>
    <w:p w14:paraId="795F195C" w14:textId="77777777" w:rsidR="009C041A" w:rsidRPr="00144141" w:rsidRDefault="009C041A" w:rsidP="009C041A">
      <w:pPr>
        <w:spacing w:after="0" w:line="240" w:lineRule="auto"/>
        <w:contextualSpacing w:val="0"/>
        <w:jc w:val="both"/>
        <w:rPr>
          <w:rFonts w:ascii="Times New Roman" w:eastAsia="Times New Roman" w:hAnsi="Times New Roman" w:cs="Times New Roman"/>
          <w:sz w:val="24"/>
          <w:szCs w:val="24"/>
        </w:rPr>
      </w:pPr>
    </w:p>
    <w:p w14:paraId="273C7109" w14:textId="50C932E0" w:rsidR="00B86853" w:rsidRDefault="00B86853" w:rsidP="009C041A">
      <w:pPr>
        <w:spacing w:line="249" w:lineRule="auto"/>
        <w:ind w:left="-5" w:hanging="10"/>
        <w:contextualSpacing w:val="0"/>
        <w:jc w:val="both"/>
        <w:rPr>
          <w:rFonts w:ascii="Times New Roman" w:eastAsia="Times New Roman" w:hAnsi="Times New Roman" w:cs="Times New Roman"/>
          <w:b/>
          <w:sz w:val="24"/>
          <w:szCs w:val="24"/>
        </w:rPr>
      </w:pPr>
      <w:r w:rsidRPr="00144141">
        <w:rPr>
          <w:rFonts w:ascii="Times New Roman" w:eastAsia="Times New Roman" w:hAnsi="Times New Roman" w:cs="Times New Roman"/>
          <w:color w:val="222222"/>
          <w:sz w:val="24"/>
          <w:szCs w:val="24"/>
        </w:rPr>
        <w:t xml:space="preserve">LIMA, M, T, da S, de. </w:t>
      </w:r>
      <w:r w:rsidRPr="00144141">
        <w:rPr>
          <w:rFonts w:ascii="Times New Roman" w:eastAsia="Times New Roman" w:hAnsi="Times New Roman" w:cs="Times New Roman"/>
          <w:b/>
          <w:color w:val="222222"/>
          <w:sz w:val="24"/>
          <w:szCs w:val="24"/>
        </w:rPr>
        <w:t>Planejamento e organização das atividades de manutenção em instalações elétricas prediais e seus componentes</w:t>
      </w:r>
      <w:r w:rsidRPr="00144141">
        <w:rPr>
          <w:rFonts w:ascii="Times New Roman" w:eastAsia="Times New Roman" w:hAnsi="Times New Roman" w:cs="Times New Roman"/>
          <w:color w:val="222222"/>
          <w:sz w:val="24"/>
          <w:szCs w:val="24"/>
        </w:rPr>
        <w:t>. 2013.</w:t>
      </w:r>
      <w:r w:rsidR="009C041A">
        <w:rPr>
          <w:rFonts w:ascii="Times New Roman" w:eastAsia="Times New Roman" w:hAnsi="Times New Roman" w:cs="Times New Roman"/>
          <w:b/>
          <w:sz w:val="24"/>
          <w:szCs w:val="24"/>
        </w:rPr>
        <w:t xml:space="preserve"> </w:t>
      </w:r>
    </w:p>
    <w:p w14:paraId="51B1A04D" w14:textId="77777777" w:rsidR="009C041A" w:rsidRPr="009C041A" w:rsidRDefault="009C041A" w:rsidP="009C041A">
      <w:pPr>
        <w:spacing w:after="0" w:line="240" w:lineRule="auto"/>
        <w:contextualSpacing w:val="0"/>
        <w:jc w:val="both"/>
        <w:rPr>
          <w:rFonts w:ascii="Times New Roman" w:eastAsia="Times New Roman" w:hAnsi="Times New Roman" w:cs="Times New Roman"/>
          <w:b/>
          <w:sz w:val="24"/>
          <w:szCs w:val="24"/>
        </w:rPr>
      </w:pPr>
    </w:p>
    <w:p w14:paraId="54C91DF1" w14:textId="37B393A5" w:rsidR="00B86853" w:rsidRPr="00144141" w:rsidRDefault="00B86853" w:rsidP="00B86853">
      <w:pPr>
        <w:spacing w:line="249" w:lineRule="auto"/>
        <w:ind w:left="-5" w:hanging="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color w:val="222222"/>
          <w:sz w:val="24"/>
          <w:szCs w:val="24"/>
        </w:rPr>
        <w:t xml:space="preserve">LOPES, J. </w:t>
      </w:r>
      <w:r w:rsidRPr="00144141">
        <w:rPr>
          <w:rFonts w:ascii="Times New Roman" w:eastAsia="Times New Roman" w:hAnsi="Times New Roman" w:cs="Times New Roman"/>
          <w:b/>
          <w:color w:val="222222"/>
          <w:sz w:val="24"/>
          <w:szCs w:val="24"/>
        </w:rPr>
        <w:t>Gestão da Qualidade: Decisão ou Constrangimento Estratégico</w:t>
      </w:r>
      <w:r w:rsidRPr="00144141">
        <w:rPr>
          <w:rFonts w:ascii="Times New Roman" w:eastAsia="Times New Roman" w:hAnsi="Times New Roman" w:cs="Times New Roman"/>
          <w:color w:val="222222"/>
          <w:sz w:val="24"/>
          <w:szCs w:val="24"/>
        </w:rPr>
        <w:t>. 2014. Tese de Doutorado. Tese de Mestrado em Estratégia Empresarial, Universidade Europeia, Lisboa.</w:t>
      </w:r>
      <w:r w:rsidRPr="00144141">
        <w:rPr>
          <w:rFonts w:ascii="Times New Roman" w:eastAsia="Times New Roman" w:hAnsi="Times New Roman" w:cs="Times New Roman"/>
          <w:sz w:val="24"/>
          <w:szCs w:val="24"/>
        </w:rPr>
        <w:t xml:space="preserve"> </w:t>
      </w:r>
    </w:p>
    <w:p w14:paraId="1EA0E493" w14:textId="77777777" w:rsidR="00CA3CEF" w:rsidRPr="00144141" w:rsidRDefault="00CA3CEF">
      <w:pPr>
        <w:spacing w:after="0"/>
        <w:contextualSpacing w:val="0"/>
        <w:jc w:val="both"/>
        <w:rPr>
          <w:rFonts w:ascii="Times New Roman" w:eastAsia="Times New Roman" w:hAnsi="Times New Roman" w:cs="Times New Roman"/>
          <w:sz w:val="24"/>
          <w:szCs w:val="24"/>
        </w:rPr>
      </w:pPr>
    </w:p>
    <w:p w14:paraId="1D6D9EC4" w14:textId="77777777" w:rsidR="00CA3CEF" w:rsidRPr="00144141" w:rsidRDefault="00B21911">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HAIR JR, J, F. BABIN, B. MONEY, A, H. SAMOUEL, P. </w:t>
      </w:r>
      <w:r w:rsidRPr="00144141">
        <w:rPr>
          <w:rFonts w:ascii="Times New Roman" w:eastAsia="Times New Roman" w:hAnsi="Times New Roman" w:cs="Times New Roman"/>
          <w:b/>
          <w:sz w:val="24"/>
          <w:szCs w:val="24"/>
        </w:rPr>
        <w:t>Fundamentos de Métodos de Pesquisa em Administração.</w:t>
      </w:r>
      <w:r w:rsidRPr="00144141">
        <w:rPr>
          <w:rFonts w:ascii="Times New Roman" w:eastAsia="Times New Roman" w:hAnsi="Times New Roman" w:cs="Times New Roman"/>
          <w:sz w:val="24"/>
          <w:szCs w:val="24"/>
        </w:rPr>
        <w:t xml:space="preserve"> Tradução Lene Belon Ribeiro. Porto Alegre: Bookman, 2005. </w:t>
      </w:r>
    </w:p>
    <w:p w14:paraId="472A0D72" w14:textId="2830C52F" w:rsidR="00CA3CEF" w:rsidRPr="00144141" w:rsidRDefault="00CA3CEF">
      <w:pPr>
        <w:spacing w:after="0"/>
        <w:contextualSpacing w:val="0"/>
        <w:jc w:val="both"/>
        <w:rPr>
          <w:rFonts w:ascii="Times New Roman" w:eastAsia="Times New Roman" w:hAnsi="Times New Roman" w:cs="Times New Roman"/>
          <w:sz w:val="24"/>
          <w:szCs w:val="24"/>
        </w:rPr>
      </w:pPr>
    </w:p>
    <w:p w14:paraId="3352B4D8" w14:textId="77777777" w:rsidR="00CA3CEF" w:rsidRPr="00144141" w:rsidRDefault="00B21911">
      <w:pPr>
        <w:spacing w:line="240" w:lineRule="auto"/>
        <w:ind w:left="-10"/>
        <w:contextualSpacing w:val="0"/>
        <w:jc w:val="both"/>
        <w:rPr>
          <w:rFonts w:ascii="Times New Roman" w:eastAsia="Times New Roman" w:hAnsi="Times New Roman" w:cs="Times New Roman"/>
          <w:color w:val="222222"/>
          <w:sz w:val="24"/>
          <w:szCs w:val="24"/>
        </w:rPr>
      </w:pPr>
      <w:r w:rsidRPr="00144141">
        <w:rPr>
          <w:rFonts w:ascii="Times New Roman" w:eastAsia="Times New Roman" w:hAnsi="Times New Roman" w:cs="Times New Roman"/>
          <w:color w:val="222222"/>
          <w:sz w:val="24"/>
          <w:szCs w:val="24"/>
        </w:rPr>
        <w:t xml:space="preserve">MALAGUTI, S, H.; FAVERO, M, B. </w:t>
      </w:r>
      <w:r w:rsidRPr="00144141">
        <w:rPr>
          <w:rFonts w:ascii="Times New Roman" w:eastAsia="Times New Roman" w:hAnsi="Times New Roman" w:cs="Times New Roman"/>
          <w:sz w:val="24"/>
          <w:szCs w:val="24"/>
        </w:rPr>
        <w:t>O uso da escala servqual para mensurar a percepção de valor dos serviços do salão espaço vip</w:t>
      </w:r>
      <w:r w:rsidRPr="00144141">
        <w:rPr>
          <w:rFonts w:ascii="Times New Roman" w:eastAsia="Times New Roman" w:hAnsi="Times New Roman" w:cs="Times New Roman"/>
          <w:color w:val="222222"/>
          <w:sz w:val="24"/>
          <w:szCs w:val="24"/>
        </w:rPr>
        <w:t xml:space="preserve">. </w:t>
      </w:r>
      <w:r w:rsidRPr="00144141">
        <w:rPr>
          <w:rFonts w:ascii="Times New Roman" w:eastAsia="Times New Roman" w:hAnsi="Times New Roman" w:cs="Times New Roman"/>
          <w:b/>
          <w:color w:val="222222"/>
          <w:sz w:val="24"/>
          <w:szCs w:val="24"/>
        </w:rPr>
        <w:t>Caderno de Administração</w:t>
      </w:r>
      <w:r w:rsidRPr="00144141">
        <w:rPr>
          <w:rFonts w:ascii="Times New Roman" w:eastAsia="Times New Roman" w:hAnsi="Times New Roman" w:cs="Times New Roman"/>
          <w:color w:val="222222"/>
          <w:sz w:val="24"/>
          <w:szCs w:val="24"/>
        </w:rPr>
        <w:t xml:space="preserve">, v. 22, n. 2, p. 65-77, 2014. </w:t>
      </w:r>
    </w:p>
    <w:p w14:paraId="4D755F5C" w14:textId="6897A899" w:rsidR="00374956" w:rsidRPr="00144141" w:rsidRDefault="00374956">
      <w:pPr>
        <w:spacing w:after="0"/>
        <w:contextualSpacing w:val="0"/>
        <w:jc w:val="both"/>
        <w:rPr>
          <w:rFonts w:ascii="Times New Roman" w:hAnsi="Times New Roman" w:cs="Times New Roman"/>
          <w:color w:val="222222"/>
          <w:sz w:val="24"/>
          <w:szCs w:val="24"/>
          <w:shd w:val="clear" w:color="auto" w:fill="FFFFFF"/>
        </w:rPr>
      </w:pPr>
      <w:r w:rsidRPr="00144141">
        <w:rPr>
          <w:rFonts w:ascii="Times New Roman" w:hAnsi="Times New Roman" w:cs="Times New Roman"/>
          <w:color w:val="222222"/>
          <w:sz w:val="24"/>
          <w:szCs w:val="24"/>
          <w:shd w:val="clear" w:color="auto" w:fill="FFFFFF"/>
        </w:rPr>
        <w:t>MANGINI, E, R; URDAN, A, T; SANTOS, A. Da Qualidade em Serviços à Lealdade: Perspectiva Teórica do Comportamento do Consumidor. </w:t>
      </w:r>
      <w:r w:rsidRPr="00144141">
        <w:rPr>
          <w:rFonts w:ascii="Times New Roman" w:hAnsi="Times New Roman" w:cs="Times New Roman"/>
          <w:b/>
          <w:bCs/>
          <w:color w:val="222222"/>
          <w:sz w:val="24"/>
          <w:szCs w:val="24"/>
          <w:shd w:val="clear" w:color="auto" w:fill="FFFFFF"/>
        </w:rPr>
        <w:t>Revista Brasileira de Marketing e-ISSN: 2177-5184</w:t>
      </w:r>
      <w:r w:rsidRPr="00144141">
        <w:rPr>
          <w:rFonts w:ascii="Times New Roman" w:hAnsi="Times New Roman" w:cs="Times New Roman"/>
          <w:color w:val="222222"/>
          <w:sz w:val="24"/>
          <w:szCs w:val="24"/>
          <w:shd w:val="clear" w:color="auto" w:fill="FFFFFF"/>
        </w:rPr>
        <w:t>, v. 16, n. 2, p. 207-217, 2017.</w:t>
      </w:r>
    </w:p>
    <w:p w14:paraId="1D2BD352" w14:textId="77777777" w:rsidR="00B95896" w:rsidRPr="00144141" w:rsidRDefault="00B95896">
      <w:pPr>
        <w:spacing w:after="0"/>
        <w:contextualSpacing w:val="0"/>
        <w:jc w:val="both"/>
        <w:rPr>
          <w:rFonts w:ascii="Times New Roman" w:hAnsi="Times New Roman" w:cs="Times New Roman"/>
          <w:color w:val="222222"/>
          <w:sz w:val="24"/>
          <w:szCs w:val="24"/>
          <w:shd w:val="clear" w:color="auto" w:fill="FFFFFF"/>
        </w:rPr>
      </w:pPr>
    </w:p>
    <w:p w14:paraId="79D6B9BA" w14:textId="7BA425BE" w:rsidR="00CA3CEF" w:rsidRPr="00144141" w:rsidRDefault="002A0A4A" w:rsidP="00B95896">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MARCONI, M, A. LAKATOS, E, M. </w:t>
      </w:r>
      <w:r w:rsidR="00B21911" w:rsidRPr="00144141">
        <w:rPr>
          <w:rFonts w:ascii="Times New Roman" w:eastAsia="Times New Roman" w:hAnsi="Times New Roman" w:cs="Times New Roman"/>
          <w:b/>
          <w:sz w:val="24"/>
          <w:szCs w:val="24"/>
        </w:rPr>
        <w:t>Fundamentos de Metodologia Científica.</w:t>
      </w:r>
      <w:r w:rsidR="00B21911" w:rsidRPr="00144141">
        <w:rPr>
          <w:rFonts w:ascii="Times New Roman" w:eastAsia="Times New Roman" w:hAnsi="Times New Roman" w:cs="Times New Roman"/>
          <w:sz w:val="24"/>
          <w:szCs w:val="24"/>
        </w:rPr>
        <w:t xml:space="preserve"> 7° ed. São Paulo: Atlas, 2010. </w:t>
      </w:r>
    </w:p>
    <w:p w14:paraId="70F96179" w14:textId="77777777" w:rsidR="009C041A" w:rsidRDefault="009C041A" w:rsidP="009C041A">
      <w:pPr>
        <w:spacing w:after="0" w:line="240" w:lineRule="auto"/>
        <w:contextualSpacing w:val="0"/>
        <w:jc w:val="both"/>
        <w:rPr>
          <w:rFonts w:ascii="Times New Roman" w:eastAsia="Times New Roman" w:hAnsi="Times New Roman" w:cs="Times New Roman"/>
          <w:sz w:val="24"/>
          <w:szCs w:val="24"/>
        </w:rPr>
      </w:pPr>
    </w:p>
    <w:p w14:paraId="2AAEE3FD" w14:textId="25D82B14" w:rsidR="00B95896" w:rsidRPr="00144141" w:rsidRDefault="00B21911" w:rsidP="00B95896">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MARSON, I, C, V.; DOS SANTOS, A, V. Podcast, Audacity, Youtube, Skypecast, Chat e Webquest: possibilidades didáctico-pedagógicas na Internet para o docente de língua Inglesa. </w:t>
      </w:r>
      <w:r w:rsidRPr="00144141">
        <w:rPr>
          <w:rFonts w:ascii="Times New Roman" w:eastAsia="Times New Roman" w:hAnsi="Times New Roman" w:cs="Times New Roman"/>
          <w:b/>
          <w:sz w:val="24"/>
          <w:szCs w:val="24"/>
        </w:rPr>
        <w:t>Educação, Formação &amp; Tecnologias-ISSN 1646-933X</w:t>
      </w:r>
      <w:r w:rsidRPr="00144141">
        <w:rPr>
          <w:rFonts w:ascii="Times New Roman" w:eastAsia="Times New Roman" w:hAnsi="Times New Roman" w:cs="Times New Roman"/>
          <w:sz w:val="24"/>
          <w:szCs w:val="24"/>
        </w:rPr>
        <w:t xml:space="preserve">, v. 1, n. 2, p. [40-49], 2008. </w:t>
      </w:r>
    </w:p>
    <w:p w14:paraId="1D52043E" w14:textId="77777777" w:rsidR="009C041A" w:rsidRDefault="009C041A" w:rsidP="009C041A">
      <w:pPr>
        <w:spacing w:after="0" w:line="240" w:lineRule="auto"/>
        <w:contextualSpacing w:val="0"/>
        <w:jc w:val="both"/>
        <w:rPr>
          <w:rFonts w:ascii="Times New Roman" w:hAnsi="Times New Roman" w:cs="Times New Roman"/>
          <w:color w:val="222222"/>
          <w:sz w:val="24"/>
          <w:szCs w:val="24"/>
          <w:shd w:val="clear" w:color="auto" w:fill="FFFFFF"/>
        </w:rPr>
      </w:pPr>
    </w:p>
    <w:p w14:paraId="25215AC1" w14:textId="6A3858B8" w:rsidR="00B95896" w:rsidRDefault="00B95896">
      <w:pPr>
        <w:spacing w:line="240" w:lineRule="auto"/>
        <w:ind w:left="-10"/>
        <w:contextualSpacing w:val="0"/>
        <w:jc w:val="both"/>
        <w:rPr>
          <w:rFonts w:ascii="Times New Roman" w:hAnsi="Times New Roman" w:cs="Times New Roman"/>
          <w:color w:val="222222"/>
          <w:sz w:val="24"/>
          <w:szCs w:val="24"/>
          <w:shd w:val="clear" w:color="auto" w:fill="FFFFFF"/>
        </w:rPr>
      </w:pPr>
      <w:r w:rsidRPr="00144141">
        <w:rPr>
          <w:rFonts w:ascii="Times New Roman" w:hAnsi="Times New Roman" w:cs="Times New Roman"/>
          <w:color w:val="222222"/>
          <w:sz w:val="24"/>
          <w:szCs w:val="24"/>
          <w:shd w:val="clear" w:color="auto" w:fill="FFFFFF"/>
        </w:rPr>
        <w:t>MILAN, S, G. EBERLE, L. CORSO, A. DE TONI, D. A qualidade em serviços e a satisfação de clientes: comparação entre a percepção de alunos de graduação e de pós-graduação de uma IES. </w:t>
      </w:r>
      <w:r w:rsidRPr="00144141">
        <w:rPr>
          <w:rFonts w:ascii="Times New Roman" w:hAnsi="Times New Roman" w:cs="Times New Roman"/>
          <w:b/>
          <w:bCs/>
          <w:color w:val="222222"/>
          <w:sz w:val="24"/>
          <w:szCs w:val="24"/>
          <w:shd w:val="clear" w:color="auto" w:fill="FFFFFF"/>
        </w:rPr>
        <w:t>Revista de Administração da Universidade Federal de Santa Maria</w:t>
      </w:r>
      <w:r w:rsidRPr="00144141">
        <w:rPr>
          <w:rFonts w:ascii="Times New Roman" w:hAnsi="Times New Roman" w:cs="Times New Roman"/>
          <w:color w:val="222222"/>
          <w:sz w:val="24"/>
          <w:szCs w:val="24"/>
          <w:shd w:val="clear" w:color="auto" w:fill="FFFFFF"/>
        </w:rPr>
        <w:t>, v. 8, n. 3, 2015.</w:t>
      </w:r>
    </w:p>
    <w:p w14:paraId="0EB06D74" w14:textId="77777777" w:rsidR="009C041A" w:rsidRPr="00144141" w:rsidRDefault="009C041A" w:rsidP="009C041A">
      <w:pPr>
        <w:spacing w:after="0" w:line="240" w:lineRule="auto"/>
        <w:contextualSpacing w:val="0"/>
        <w:jc w:val="both"/>
        <w:rPr>
          <w:rFonts w:ascii="Times New Roman" w:hAnsi="Times New Roman" w:cs="Times New Roman"/>
          <w:color w:val="222222"/>
          <w:sz w:val="24"/>
          <w:szCs w:val="24"/>
          <w:shd w:val="clear" w:color="auto" w:fill="FFFFFF"/>
        </w:rPr>
      </w:pPr>
    </w:p>
    <w:p w14:paraId="0AB3411F" w14:textId="75484311" w:rsidR="00144141" w:rsidRDefault="00144141">
      <w:pPr>
        <w:spacing w:line="240" w:lineRule="auto"/>
        <w:ind w:left="-10"/>
        <w:contextualSpacing w:val="0"/>
        <w:jc w:val="both"/>
        <w:rPr>
          <w:rFonts w:ascii="Times New Roman" w:hAnsi="Times New Roman" w:cs="Times New Roman"/>
          <w:color w:val="222222"/>
          <w:sz w:val="24"/>
          <w:szCs w:val="24"/>
          <w:shd w:val="clear" w:color="auto" w:fill="FFFFFF"/>
        </w:rPr>
      </w:pPr>
      <w:r w:rsidRPr="00144141">
        <w:rPr>
          <w:rFonts w:ascii="Times New Roman" w:hAnsi="Times New Roman" w:cs="Times New Roman"/>
          <w:color w:val="222222"/>
          <w:sz w:val="24"/>
          <w:szCs w:val="24"/>
          <w:shd w:val="clear" w:color="auto" w:fill="FFFFFF"/>
        </w:rPr>
        <w:lastRenderedPageBreak/>
        <w:t>MONDO, T, S; FIATES, G, G, S. TOURQUAL: Proposal of a Protocol For Quality Evaluation on Services at Tourist Attractions. </w:t>
      </w:r>
      <w:r w:rsidRPr="00144141">
        <w:rPr>
          <w:rFonts w:ascii="Times New Roman" w:hAnsi="Times New Roman" w:cs="Times New Roman"/>
          <w:b/>
          <w:bCs/>
          <w:color w:val="222222"/>
          <w:sz w:val="24"/>
          <w:szCs w:val="24"/>
          <w:shd w:val="clear" w:color="auto" w:fill="FFFFFF"/>
        </w:rPr>
        <w:t>BBR. Brazilian Business Review</w:t>
      </w:r>
      <w:r w:rsidRPr="00144141">
        <w:rPr>
          <w:rFonts w:ascii="Times New Roman" w:hAnsi="Times New Roman" w:cs="Times New Roman"/>
          <w:color w:val="222222"/>
          <w:sz w:val="24"/>
          <w:szCs w:val="24"/>
          <w:shd w:val="clear" w:color="auto" w:fill="FFFFFF"/>
        </w:rPr>
        <w:t>, v. 14, n. 4, p. 448-465, 2017.</w:t>
      </w:r>
    </w:p>
    <w:p w14:paraId="7041DF7B" w14:textId="77777777" w:rsidR="009C041A" w:rsidRPr="00144141" w:rsidRDefault="009C041A" w:rsidP="009C041A">
      <w:pPr>
        <w:spacing w:after="0" w:line="240" w:lineRule="auto"/>
        <w:contextualSpacing w:val="0"/>
        <w:jc w:val="both"/>
        <w:rPr>
          <w:rFonts w:ascii="Times New Roman" w:eastAsia="Times New Roman" w:hAnsi="Times New Roman" w:cs="Times New Roman"/>
          <w:sz w:val="24"/>
          <w:szCs w:val="24"/>
        </w:rPr>
      </w:pPr>
    </w:p>
    <w:p w14:paraId="6012F70F" w14:textId="77777777" w:rsidR="00CA3CEF" w:rsidRPr="00144141" w:rsidRDefault="00B21911">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RAMOS, J. L. Duarte,V.D., Carvalho, J.M., Ferreira, F.M. e Maio,V.M. Modelos e práticas de avaliação de recursos educativos digitais. </w:t>
      </w:r>
      <w:r w:rsidRPr="00144141">
        <w:rPr>
          <w:rFonts w:ascii="Times New Roman" w:eastAsia="Times New Roman" w:hAnsi="Times New Roman" w:cs="Times New Roman"/>
          <w:b/>
          <w:sz w:val="24"/>
          <w:szCs w:val="24"/>
        </w:rPr>
        <w:t>Évora. Obtido de www. crie. min-edu. pt/files/@ crie/1156760262_sacausef2_vic. ppt</w:t>
      </w:r>
      <w:r w:rsidRPr="00144141">
        <w:rPr>
          <w:rFonts w:ascii="Times New Roman" w:eastAsia="Times New Roman" w:hAnsi="Times New Roman" w:cs="Times New Roman"/>
          <w:sz w:val="24"/>
          <w:szCs w:val="24"/>
        </w:rPr>
        <w:t xml:space="preserve">, 2005.  </w:t>
      </w:r>
      <w:r w:rsidRPr="00144141">
        <w:rPr>
          <w:rFonts w:ascii="Times New Roman" w:eastAsia="Times New Roman" w:hAnsi="Times New Roman" w:cs="Times New Roman"/>
          <w:sz w:val="24"/>
          <w:szCs w:val="24"/>
        </w:rPr>
        <w:tab/>
        <w:t xml:space="preserve"> </w:t>
      </w:r>
    </w:p>
    <w:p w14:paraId="67361EF6" w14:textId="77777777" w:rsidR="009C041A" w:rsidRDefault="009C041A" w:rsidP="009C041A">
      <w:pPr>
        <w:pStyle w:val="Ttulo4"/>
        <w:spacing w:before="0" w:after="0" w:line="240" w:lineRule="auto"/>
        <w:contextualSpacing w:val="0"/>
        <w:jc w:val="both"/>
        <w:rPr>
          <w:rFonts w:ascii="Times New Roman" w:eastAsia="Times New Roman" w:hAnsi="Times New Roman" w:cs="Times New Roman"/>
          <w:b w:val="0"/>
          <w:sz w:val="24"/>
          <w:szCs w:val="24"/>
        </w:rPr>
      </w:pPr>
    </w:p>
    <w:p w14:paraId="529CE346" w14:textId="2F6C423E" w:rsidR="00CA3CEF" w:rsidRPr="00144141" w:rsidRDefault="00B21911">
      <w:pPr>
        <w:pStyle w:val="Ttulo4"/>
        <w:spacing w:after="5"/>
        <w:ind w:left="-5"/>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b w:val="0"/>
          <w:sz w:val="24"/>
          <w:szCs w:val="24"/>
        </w:rPr>
        <w:t xml:space="preserve">REIS, I, C, S. </w:t>
      </w:r>
      <w:r w:rsidRPr="00144141">
        <w:rPr>
          <w:rFonts w:ascii="Times New Roman" w:eastAsia="Times New Roman" w:hAnsi="Times New Roman" w:cs="Times New Roman"/>
          <w:sz w:val="24"/>
          <w:szCs w:val="24"/>
        </w:rPr>
        <w:t>A escala SERVQUAL modificada: avaliação da qualidade percebida do serviço de lazer oferecido por um complexo poliesportivo num parque florestal.</w:t>
      </w:r>
      <w:r w:rsidRPr="00144141">
        <w:rPr>
          <w:rFonts w:ascii="Times New Roman" w:eastAsia="Times New Roman" w:hAnsi="Times New Roman" w:cs="Times New Roman"/>
          <w:b w:val="0"/>
          <w:sz w:val="24"/>
          <w:szCs w:val="24"/>
        </w:rPr>
        <w:t xml:space="preserve"> Programa de Pós-Graduação em Engenharia de Produção  Florianópolis, 2001.</w:t>
      </w:r>
      <w:r w:rsidRPr="00144141">
        <w:rPr>
          <w:rFonts w:ascii="Times New Roman" w:eastAsia="Times New Roman" w:hAnsi="Times New Roman" w:cs="Times New Roman"/>
          <w:sz w:val="24"/>
          <w:szCs w:val="24"/>
        </w:rPr>
        <w:t xml:space="preserve"> </w:t>
      </w:r>
    </w:p>
    <w:p w14:paraId="67C7D2B0" w14:textId="77777777" w:rsidR="00CA3CEF" w:rsidRPr="00144141" w:rsidRDefault="00B21911">
      <w:pPr>
        <w:spacing w:after="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 </w:t>
      </w:r>
    </w:p>
    <w:p w14:paraId="10EDD39C" w14:textId="77777777" w:rsidR="00B86853" w:rsidRPr="00144141" w:rsidRDefault="00B86853" w:rsidP="00B86853">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SANDHUSEN, R, L. </w:t>
      </w:r>
      <w:r w:rsidRPr="00144141">
        <w:rPr>
          <w:rFonts w:ascii="Times New Roman" w:eastAsia="Times New Roman" w:hAnsi="Times New Roman" w:cs="Times New Roman"/>
          <w:b/>
          <w:sz w:val="24"/>
          <w:szCs w:val="24"/>
        </w:rPr>
        <w:t>Marketing Básico.</w:t>
      </w:r>
      <w:r w:rsidRPr="00144141">
        <w:rPr>
          <w:rFonts w:ascii="Times New Roman" w:eastAsia="Times New Roman" w:hAnsi="Times New Roman" w:cs="Times New Roman"/>
          <w:sz w:val="24"/>
          <w:szCs w:val="24"/>
        </w:rPr>
        <w:t xml:space="preserve"> Tradução Célio Knipel Moreira. 2° ed, São Paulo: Saraiva, 2006. </w:t>
      </w:r>
    </w:p>
    <w:p w14:paraId="7ABCE6C5" w14:textId="2BD80B40" w:rsidR="00CA3CEF" w:rsidRPr="00144141" w:rsidRDefault="00CA3CEF">
      <w:pPr>
        <w:spacing w:after="0"/>
        <w:contextualSpacing w:val="0"/>
        <w:jc w:val="both"/>
        <w:rPr>
          <w:rFonts w:ascii="Times New Roman" w:eastAsia="Times New Roman" w:hAnsi="Times New Roman" w:cs="Times New Roman"/>
          <w:color w:val="343434"/>
          <w:sz w:val="24"/>
          <w:szCs w:val="24"/>
        </w:rPr>
      </w:pPr>
    </w:p>
    <w:p w14:paraId="35F24FE7" w14:textId="3556AD2F" w:rsidR="00CA3CEF" w:rsidRPr="00144141" w:rsidRDefault="00B21911">
      <w:pPr>
        <w:spacing w:line="240" w:lineRule="auto"/>
        <w:ind w:left="-10"/>
        <w:contextualSpacing w:val="0"/>
        <w:jc w:val="both"/>
        <w:rPr>
          <w:rFonts w:ascii="Times New Roman" w:eastAsia="Times New Roman" w:hAnsi="Times New Roman" w:cs="Times New Roman"/>
          <w:color w:val="222222"/>
          <w:sz w:val="24"/>
          <w:szCs w:val="24"/>
        </w:rPr>
      </w:pPr>
      <w:r w:rsidRPr="00144141">
        <w:rPr>
          <w:rFonts w:ascii="Times New Roman" w:eastAsia="Times New Roman" w:hAnsi="Times New Roman" w:cs="Times New Roman"/>
          <w:sz w:val="24"/>
          <w:szCs w:val="24"/>
        </w:rPr>
        <w:t>SLACK, N. CHAMBERS, S. JOHNSTON, R.</w:t>
      </w:r>
      <w:r w:rsidRPr="00144141">
        <w:rPr>
          <w:rFonts w:ascii="Times New Roman" w:eastAsia="Times New Roman" w:hAnsi="Times New Roman" w:cs="Times New Roman"/>
          <w:b/>
          <w:sz w:val="24"/>
          <w:szCs w:val="24"/>
        </w:rPr>
        <w:t xml:space="preserve"> </w:t>
      </w:r>
      <w:r w:rsidRPr="00144141">
        <w:rPr>
          <w:rFonts w:ascii="Times New Roman" w:eastAsia="Times New Roman" w:hAnsi="Times New Roman" w:cs="Times New Roman"/>
          <w:b/>
          <w:color w:val="343434"/>
          <w:sz w:val="24"/>
          <w:szCs w:val="24"/>
        </w:rPr>
        <w:t>Administração da produção.</w:t>
      </w:r>
      <w:r w:rsidRPr="00144141">
        <w:rPr>
          <w:rFonts w:ascii="Times New Roman" w:eastAsia="Times New Roman" w:hAnsi="Times New Roman" w:cs="Times New Roman"/>
          <w:color w:val="343434"/>
          <w:sz w:val="24"/>
          <w:szCs w:val="24"/>
        </w:rPr>
        <w:t xml:space="preserve"> 2. ed. São Paulo: Atlas 2002. </w:t>
      </w:r>
      <w:r w:rsidRPr="00144141">
        <w:rPr>
          <w:rFonts w:ascii="Times New Roman" w:eastAsia="Times New Roman" w:hAnsi="Times New Roman" w:cs="Times New Roman"/>
          <w:color w:val="222222"/>
          <w:sz w:val="24"/>
          <w:szCs w:val="24"/>
        </w:rPr>
        <w:t xml:space="preserve"> </w:t>
      </w:r>
    </w:p>
    <w:p w14:paraId="73BE908F" w14:textId="77777777" w:rsidR="009C041A" w:rsidRDefault="009C041A">
      <w:pPr>
        <w:spacing w:line="240" w:lineRule="auto"/>
        <w:ind w:left="-10"/>
        <w:contextualSpacing w:val="0"/>
        <w:jc w:val="both"/>
        <w:rPr>
          <w:rFonts w:ascii="Times New Roman" w:hAnsi="Times New Roman" w:cs="Times New Roman"/>
          <w:color w:val="222222"/>
          <w:sz w:val="24"/>
          <w:szCs w:val="24"/>
          <w:shd w:val="clear" w:color="auto" w:fill="FFFFFF"/>
        </w:rPr>
      </w:pPr>
    </w:p>
    <w:p w14:paraId="593EA6FC" w14:textId="2C2A745B" w:rsidR="00B95896" w:rsidRPr="00144141" w:rsidRDefault="00144141">
      <w:pPr>
        <w:spacing w:line="240" w:lineRule="auto"/>
        <w:ind w:left="-10"/>
        <w:contextualSpacing w:val="0"/>
        <w:jc w:val="both"/>
        <w:rPr>
          <w:rFonts w:ascii="Times New Roman" w:eastAsia="Times New Roman" w:hAnsi="Times New Roman" w:cs="Times New Roman"/>
          <w:color w:val="222222"/>
          <w:sz w:val="24"/>
          <w:szCs w:val="24"/>
        </w:rPr>
      </w:pPr>
      <w:r w:rsidRPr="00144141">
        <w:rPr>
          <w:rFonts w:ascii="Times New Roman" w:hAnsi="Times New Roman" w:cs="Times New Roman"/>
          <w:color w:val="222222"/>
          <w:sz w:val="24"/>
          <w:szCs w:val="24"/>
          <w:shd w:val="clear" w:color="auto" w:fill="FFFFFF"/>
        </w:rPr>
        <w:t>SILVA, D, Carlos; DA SILVA, J, G; FERREIRA, S, R</w:t>
      </w:r>
      <w:r w:rsidR="00B95896" w:rsidRPr="00144141">
        <w:rPr>
          <w:rFonts w:ascii="Times New Roman" w:hAnsi="Times New Roman" w:cs="Times New Roman"/>
          <w:color w:val="222222"/>
          <w:sz w:val="24"/>
          <w:szCs w:val="24"/>
          <w:shd w:val="clear" w:color="auto" w:fill="FFFFFF"/>
        </w:rPr>
        <w:t>. Análise da qualidade em serviços da área de gestão de pessoas: estudo de caso de uma organização do setor sucroenergético. </w:t>
      </w:r>
      <w:r w:rsidR="00B95896" w:rsidRPr="00144141">
        <w:rPr>
          <w:rFonts w:ascii="Times New Roman" w:hAnsi="Times New Roman" w:cs="Times New Roman"/>
          <w:b/>
          <w:bCs/>
          <w:color w:val="222222"/>
          <w:sz w:val="24"/>
          <w:szCs w:val="24"/>
          <w:shd w:val="clear" w:color="auto" w:fill="FFFFFF"/>
        </w:rPr>
        <w:t>Revista Eletrônica Gestão e Serviços</w:t>
      </w:r>
      <w:r w:rsidR="00B95896" w:rsidRPr="00144141">
        <w:rPr>
          <w:rFonts w:ascii="Times New Roman" w:hAnsi="Times New Roman" w:cs="Times New Roman"/>
          <w:color w:val="222222"/>
          <w:sz w:val="24"/>
          <w:szCs w:val="24"/>
          <w:shd w:val="clear" w:color="auto" w:fill="FFFFFF"/>
        </w:rPr>
        <w:t>, v. 8, n. 2, p. 1989-2004, 2017.</w:t>
      </w:r>
    </w:p>
    <w:p w14:paraId="6F6BC644" w14:textId="52831A22" w:rsidR="00CA3CEF" w:rsidRPr="00144141" w:rsidRDefault="00B21911">
      <w:pPr>
        <w:spacing w:after="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 </w:t>
      </w:r>
    </w:p>
    <w:p w14:paraId="783AE77F" w14:textId="6215ED62" w:rsidR="00CA3CEF" w:rsidRPr="00144141" w:rsidRDefault="00B21911" w:rsidP="00144141">
      <w:pPr>
        <w:spacing w:line="249" w:lineRule="auto"/>
        <w:ind w:left="-5" w:hanging="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TINOCO, M, A, C. RIBEIRO, J, L, D. </w:t>
      </w:r>
      <w:r w:rsidRPr="00144141">
        <w:rPr>
          <w:rFonts w:ascii="Times New Roman" w:eastAsia="Times New Roman" w:hAnsi="Times New Roman" w:cs="Times New Roman"/>
          <w:b/>
          <w:sz w:val="24"/>
          <w:szCs w:val="24"/>
        </w:rPr>
        <w:t xml:space="preserve">Estudo qualitativo dos principais atributos que determinam a percepção de qualidade e de preço dos consumidores de restaurantes a la carte. </w:t>
      </w:r>
      <w:r w:rsidRPr="00144141">
        <w:rPr>
          <w:rFonts w:ascii="Times New Roman" w:eastAsia="Times New Roman" w:hAnsi="Times New Roman" w:cs="Times New Roman"/>
          <w:sz w:val="24"/>
          <w:szCs w:val="24"/>
        </w:rPr>
        <w:t xml:space="preserve">Gest. Prod., São Carlos, v. 15, n. 1, p. 73-87, jan.-abr. 2008.  </w:t>
      </w:r>
    </w:p>
    <w:p w14:paraId="14EE834C" w14:textId="77777777" w:rsidR="009C041A" w:rsidRDefault="009C041A" w:rsidP="009C041A">
      <w:pPr>
        <w:spacing w:after="0" w:line="240" w:lineRule="auto"/>
        <w:contextualSpacing w:val="0"/>
        <w:jc w:val="both"/>
        <w:rPr>
          <w:rFonts w:ascii="Times New Roman" w:eastAsia="Times New Roman" w:hAnsi="Times New Roman" w:cs="Times New Roman"/>
          <w:sz w:val="24"/>
          <w:szCs w:val="24"/>
        </w:rPr>
      </w:pPr>
    </w:p>
    <w:p w14:paraId="06CFE03C" w14:textId="70BCC56B" w:rsidR="00CA3CEF" w:rsidRDefault="00B21911">
      <w:pPr>
        <w:spacing w:line="240" w:lineRule="auto"/>
        <w:ind w:left="-10"/>
        <w:contextualSpacing w:val="0"/>
        <w:jc w:val="both"/>
        <w:rPr>
          <w:rFonts w:ascii="Times New Roman" w:eastAsia="Times New Roman" w:hAnsi="Times New Roman" w:cs="Times New Roman"/>
          <w:sz w:val="24"/>
          <w:szCs w:val="24"/>
        </w:rPr>
      </w:pPr>
      <w:r w:rsidRPr="00144141">
        <w:rPr>
          <w:rFonts w:ascii="Times New Roman" w:eastAsia="Times New Roman" w:hAnsi="Times New Roman" w:cs="Times New Roman"/>
          <w:sz w:val="24"/>
          <w:szCs w:val="24"/>
        </w:rPr>
        <w:t xml:space="preserve">VEIGA, L, S. FARIAS, J, S. </w:t>
      </w:r>
      <w:r w:rsidRPr="00144141">
        <w:rPr>
          <w:rFonts w:ascii="Times New Roman" w:eastAsia="Times New Roman" w:hAnsi="Times New Roman" w:cs="Times New Roman"/>
          <w:b/>
          <w:sz w:val="24"/>
          <w:szCs w:val="24"/>
        </w:rPr>
        <w:t xml:space="preserve">Avaliação da Qualidade dos Serviços em uma Pousada com a Aplicação da Escala Servqual. </w:t>
      </w:r>
      <w:r w:rsidRPr="00144141">
        <w:rPr>
          <w:rFonts w:ascii="Times New Roman" w:eastAsia="Times New Roman" w:hAnsi="Times New Roman" w:cs="Times New Roman"/>
          <w:sz w:val="24"/>
          <w:szCs w:val="24"/>
        </w:rPr>
        <w:t>Turismo - Visão e Ação - vol. 7</w:t>
      </w:r>
      <w:r w:rsidR="002A0A4A" w:rsidRPr="00144141">
        <w:rPr>
          <w:rFonts w:ascii="Times New Roman" w:eastAsia="Times New Roman" w:hAnsi="Times New Roman" w:cs="Times New Roman"/>
          <w:sz w:val="24"/>
          <w:szCs w:val="24"/>
        </w:rPr>
        <w:t xml:space="preserve"> - n.2   p. 257 - 272   maio  /</w:t>
      </w:r>
      <w:r w:rsidRPr="00144141">
        <w:rPr>
          <w:rFonts w:ascii="Times New Roman" w:eastAsia="Times New Roman" w:hAnsi="Times New Roman" w:cs="Times New Roman"/>
          <w:sz w:val="24"/>
          <w:szCs w:val="24"/>
        </w:rPr>
        <w:t>ago. 2005.</w:t>
      </w:r>
      <w:r>
        <w:rPr>
          <w:rFonts w:ascii="Times New Roman" w:eastAsia="Times New Roman" w:hAnsi="Times New Roman" w:cs="Times New Roman"/>
          <w:sz w:val="24"/>
          <w:szCs w:val="24"/>
        </w:rPr>
        <w:t xml:space="preserve">  </w:t>
      </w:r>
    </w:p>
    <w:p w14:paraId="4A0A10BE" w14:textId="03F6B0AF" w:rsidR="00CA3CEF" w:rsidRPr="002A0A4A" w:rsidRDefault="00B21911">
      <w:pPr>
        <w:spacing w:after="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1D664F30" w14:textId="77777777" w:rsidR="00CA3CEF" w:rsidRDefault="00CA3CEF">
      <w:pPr>
        <w:spacing w:after="0" w:line="360" w:lineRule="auto"/>
        <w:contextualSpacing w:val="0"/>
        <w:jc w:val="both"/>
        <w:rPr>
          <w:rFonts w:ascii="Times New Roman" w:eastAsia="Times New Roman" w:hAnsi="Times New Roman" w:cs="Times New Roman"/>
          <w:sz w:val="24"/>
          <w:szCs w:val="24"/>
        </w:rPr>
      </w:pPr>
    </w:p>
    <w:sectPr w:rsidR="00CA3CEF">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3D848" w14:textId="77777777" w:rsidR="005C51E9" w:rsidRDefault="005C51E9" w:rsidP="00B86853">
      <w:pPr>
        <w:spacing w:after="0" w:line="240" w:lineRule="auto"/>
      </w:pPr>
      <w:r>
        <w:separator/>
      </w:r>
    </w:p>
  </w:endnote>
  <w:endnote w:type="continuationSeparator" w:id="0">
    <w:p w14:paraId="6DDEEB14" w14:textId="77777777" w:rsidR="005C51E9" w:rsidRDefault="005C51E9" w:rsidP="00B8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B6497" w14:textId="77777777" w:rsidR="005C51E9" w:rsidRDefault="005C51E9" w:rsidP="00B86853">
      <w:pPr>
        <w:spacing w:after="0" w:line="240" w:lineRule="auto"/>
      </w:pPr>
      <w:r>
        <w:separator/>
      </w:r>
    </w:p>
  </w:footnote>
  <w:footnote w:type="continuationSeparator" w:id="0">
    <w:p w14:paraId="124426B4" w14:textId="77777777" w:rsidR="005C51E9" w:rsidRDefault="005C51E9" w:rsidP="00B86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534B"/>
    <w:multiLevelType w:val="hybridMultilevel"/>
    <w:tmpl w:val="97C04D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4109CA"/>
    <w:multiLevelType w:val="hybridMultilevel"/>
    <w:tmpl w:val="9AEE31E4"/>
    <w:lvl w:ilvl="0" w:tplc="81CE35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26A9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FE27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445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3E13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6C78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5CEE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3CA8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1C1E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7638D"/>
    <w:multiLevelType w:val="hybridMultilevel"/>
    <w:tmpl w:val="FB4C4A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6D3D6B"/>
    <w:multiLevelType w:val="hybridMultilevel"/>
    <w:tmpl w:val="8152BB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281090"/>
    <w:multiLevelType w:val="hybridMultilevel"/>
    <w:tmpl w:val="4F165E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874C74"/>
    <w:multiLevelType w:val="hybridMultilevel"/>
    <w:tmpl w:val="D4789D3E"/>
    <w:lvl w:ilvl="0" w:tplc="83AAAF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727B5C"/>
    <w:multiLevelType w:val="hybridMultilevel"/>
    <w:tmpl w:val="41163B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936BF"/>
    <w:multiLevelType w:val="hybridMultilevel"/>
    <w:tmpl w:val="304E67FA"/>
    <w:lvl w:ilvl="0" w:tplc="03144D8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A9100B"/>
    <w:multiLevelType w:val="hybridMultilevel"/>
    <w:tmpl w:val="BA387E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1A3B21"/>
    <w:multiLevelType w:val="hybridMultilevel"/>
    <w:tmpl w:val="2F0A113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8"/>
  </w:num>
  <w:num w:numId="6">
    <w:abstractNumId w:val="5"/>
  </w:num>
  <w:num w:numId="7">
    <w:abstractNumId w:val="2"/>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EF"/>
    <w:rsid w:val="00002277"/>
    <w:rsid w:val="00023CEA"/>
    <w:rsid w:val="000451B3"/>
    <w:rsid w:val="0007183E"/>
    <w:rsid w:val="000B4A70"/>
    <w:rsid w:val="001318EF"/>
    <w:rsid w:val="001338A4"/>
    <w:rsid w:val="00144141"/>
    <w:rsid w:val="00144E9C"/>
    <w:rsid w:val="001726E0"/>
    <w:rsid w:val="001867AA"/>
    <w:rsid w:val="00194639"/>
    <w:rsid w:val="001A68FE"/>
    <w:rsid w:val="001E2EF9"/>
    <w:rsid w:val="002A0A4A"/>
    <w:rsid w:val="002B78F2"/>
    <w:rsid w:val="00332E7A"/>
    <w:rsid w:val="0037357F"/>
    <w:rsid w:val="003735BB"/>
    <w:rsid w:val="00374956"/>
    <w:rsid w:val="003777B4"/>
    <w:rsid w:val="003A091A"/>
    <w:rsid w:val="003D0DDF"/>
    <w:rsid w:val="003D2A4D"/>
    <w:rsid w:val="0041227F"/>
    <w:rsid w:val="00490897"/>
    <w:rsid w:val="004C5992"/>
    <w:rsid w:val="004E798B"/>
    <w:rsid w:val="004E7B21"/>
    <w:rsid w:val="004F0997"/>
    <w:rsid w:val="00523BE6"/>
    <w:rsid w:val="00523F58"/>
    <w:rsid w:val="00570220"/>
    <w:rsid w:val="00591A73"/>
    <w:rsid w:val="005B7453"/>
    <w:rsid w:val="005C51E9"/>
    <w:rsid w:val="005E2D93"/>
    <w:rsid w:val="00622656"/>
    <w:rsid w:val="00650B96"/>
    <w:rsid w:val="00674E7D"/>
    <w:rsid w:val="00695CA0"/>
    <w:rsid w:val="006A22D2"/>
    <w:rsid w:val="006C7263"/>
    <w:rsid w:val="00774C84"/>
    <w:rsid w:val="007A08D4"/>
    <w:rsid w:val="0080531D"/>
    <w:rsid w:val="00806206"/>
    <w:rsid w:val="00833BDE"/>
    <w:rsid w:val="00852549"/>
    <w:rsid w:val="008E0F96"/>
    <w:rsid w:val="008E2E98"/>
    <w:rsid w:val="008F43B2"/>
    <w:rsid w:val="00906A4D"/>
    <w:rsid w:val="009210BE"/>
    <w:rsid w:val="009374B9"/>
    <w:rsid w:val="00981502"/>
    <w:rsid w:val="009C041A"/>
    <w:rsid w:val="00A12EB2"/>
    <w:rsid w:val="00A77CF7"/>
    <w:rsid w:val="00AC68A8"/>
    <w:rsid w:val="00AF22A6"/>
    <w:rsid w:val="00B21911"/>
    <w:rsid w:val="00B35C74"/>
    <w:rsid w:val="00B86853"/>
    <w:rsid w:val="00B9350B"/>
    <w:rsid w:val="00B95896"/>
    <w:rsid w:val="00BC5FB8"/>
    <w:rsid w:val="00C47D53"/>
    <w:rsid w:val="00C500AE"/>
    <w:rsid w:val="00C6226D"/>
    <w:rsid w:val="00CA3CEF"/>
    <w:rsid w:val="00CB6323"/>
    <w:rsid w:val="00CF0BEF"/>
    <w:rsid w:val="00CF4669"/>
    <w:rsid w:val="00D4712C"/>
    <w:rsid w:val="00D55D3A"/>
    <w:rsid w:val="00DE735A"/>
    <w:rsid w:val="00E276D7"/>
    <w:rsid w:val="00E67C88"/>
    <w:rsid w:val="00E82AD0"/>
    <w:rsid w:val="00EB66D4"/>
    <w:rsid w:val="00EC450B"/>
    <w:rsid w:val="00ED00D6"/>
    <w:rsid w:val="00EE5A40"/>
    <w:rsid w:val="00EE7009"/>
    <w:rsid w:val="00F10405"/>
    <w:rsid w:val="00F20A9F"/>
    <w:rsid w:val="00F26E41"/>
    <w:rsid w:val="00F545E9"/>
    <w:rsid w:val="00F93D8D"/>
    <w:rsid w:val="00FB4356"/>
    <w:rsid w:val="00FC1608"/>
    <w:rsid w:val="00FE0679"/>
    <w:rsid w:val="00FF7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1211"/>
  <w15:docId w15:val="{23609F10-8BD6-4FF5-A422-112B9A3C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after="123" w:line="249" w:lineRule="auto"/>
      <w:ind w:left="651" w:hanging="10"/>
      <w:jc w:val="center"/>
      <w:outlineLvl w:val="0"/>
    </w:pPr>
    <w:rPr>
      <w:rFonts w:ascii="Arial" w:eastAsia="Arial" w:hAnsi="Arial" w:cs="Arial"/>
      <w:b/>
      <w:sz w:val="24"/>
      <w:szCs w:val="24"/>
    </w:rPr>
  </w:style>
  <w:style w:type="paragraph" w:styleId="Ttulo2">
    <w:name w:val="heading 2"/>
    <w:basedOn w:val="Normal"/>
    <w:next w:val="Normal"/>
    <w:pPr>
      <w:keepNext/>
      <w:spacing w:before="240" w:after="60"/>
      <w:outlineLvl w:val="1"/>
    </w:pPr>
    <w:rPr>
      <w:b/>
      <w:i/>
      <w:sz w:val="28"/>
      <w:szCs w:val="28"/>
    </w:rPr>
  </w:style>
  <w:style w:type="paragraph" w:styleId="Ttulo3">
    <w:name w:val="heading 3"/>
    <w:basedOn w:val="Normal"/>
    <w:next w:val="Normal"/>
    <w:pPr>
      <w:keepNext/>
      <w:spacing w:before="240" w:after="60"/>
      <w:outlineLvl w:val="2"/>
    </w:pPr>
    <w:rPr>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Arial" w:eastAsia="Arial" w:hAnsi="Arial" w:cs="Arial"/>
      <w:b/>
      <w:sz w:val="32"/>
      <w:szCs w:val="32"/>
    </w:rPr>
  </w:style>
  <w:style w:type="paragraph" w:styleId="Subttulo">
    <w:name w:val="Subtitle"/>
    <w:basedOn w:val="Normal"/>
    <w:next w:val="Normal"/>
    <w:pPr>
      <w:spacing w:after="60"/>
      <w:jc w:val="center"/>
    </w:pPr>
    <w:rPr>
      <w:rFonts w:ascii="Arial" w:eastAsia="Arial" w:hAnsi="Arial" w:cs="Arial"/>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0B4A70"/>
    <w:rPr>
      <w:sz w:val="16"/>
      <w:szCs w:val="16"/>
    </w:rPr>
  </w:style>
  <w:style w:type="paragraph" w:styleId="Textodecomentrio">
    <w:name w:val="annotation text"/>
    <w:basedOn w:val="Normal"/>
    <w:link w:val="TextodecomentrioChar"/>
    <w:uiPriority w:val="99"/>
    <w:semiHidden/>
    <w:unhideWhenUsed/>
    <w:rsid w:val="000B4A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B4A70"/>
    <w:rPr>
      <w:sz w:val="20"/>
      <w:szCs w:val="20"/>
    </w:rPr>
  </w:style>
  <w:style w:type="paragraph" w:styleId="Assuntodocomentrio">
    <w:name w:val="annotation subject"/>
    <w:basedOn w:val="Textodecomentrio"/>
    <w:next w:val="Textodecomentrio"/>
    <w:link w:val="AssuntodocomentrioChar"/>
    <w:uiPriority w:val="99"/>
    <w:semiHidden/>
    <w:unhideWhenUsed/>
    <w:rsid w:val="000B4A70"/>
    <w:rPr>
      <w:b/>
      <w:bCs/>
    </w:rPr>
  </w:style>
  <w:style w:type="character" w:customStyle="1" w:styleId="AssuntodocomentrioChar">
    <w:name w:val="Assunto do comentário Char"/>
    <w:basedOn w:val="TextodecomentrioChar"/>
    <w:link w:val="Assuntodocomentrio"/>
    <w:uiPriority w:val="99"/>
    <w:semiHidden/>
    <w:rsid w:val="000B4A70"/>
    <w:rPr>
      <w:b/>
      <w:bCs/>
      <w:sz w:val="20"/>
      <w:szCs w:val="20"/>
    </w:rPr>
  </w:style>
  <w:style w:type="paragraph" w:styleId="Textodebalo">
    <w:name w:val="Balloon Text"/>
    <w:basedOn w:val="Normal"/>
    <w:link w:val="TextodebaloChar"/>
    <w:uiPriority w:val="99"/>
    <w:semiHidden/>
    <w:unhideWhenUsed/>
    <w:rsid w:val="000B4A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70"/>
    <w:rPr>
      <w:rFonts w:ascii="Tahoma" w:hAnsi="Tahoma" w:cs="Tahoma"/>
      <w:sz w:val="16"/>
      <w:szCs w:val="16"/>
    </w:rPr>
  </w:style>
  <w:style w:type="paragraph" w:customStyle="1" w:styleId="Default">
    <w:name w:val="Default"/>
    <w:rsid w:val="00F1040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val="0"/>
    </w:pPr>
    <w:rPr>
      <w:rFonts w:ascii="Adobe Garamond Pro" w:hAnsi="Adobe Garamond Pro" w:cs="Adobe Garamond Pro"/>
      <w:sz w:val="24"/>
      <w:szCs w:val="24"/>
    </w:rPr>
  </w:style>
  <w:style w:type="paragraph" w:customStyle="1" w:styleId="Pa3">
    <w:name w:val="Pa3"/>
    <w:basedOn w:val="Default"/>
    <w:next w:val="Default"/>
    <w:uiPriority w:val="99"/>
    <w:rsid w:val="003D0DDF"/>
    <w:pPr>
      <w:spacing w:line="241" w:lineRule="atLeast"/>
    </w:pPr>
    <w:rPr>
      <w:rFonts w:ascii="Times New Roman" w:hAnsi="Times New Roman" w:cs="Times New Roman"/>
    </w:rPr>
  </w:style>
  <w:style w:type="table" w:styleId="Tabelacomgrade">
    <w:name w:val="Table Grid"/>
    <w:basedOn w:val="Tabelanormal"/>
    <w:uiPriority w:val="59"/>
    <w:rsid w:val="00674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8E0F96"/>
    <w:rPr>
      <w:rFonts w:cs="Garamond"/>
      <w:sz w:val="23"/>
      <w:szCs w:val="23"/>
    </w:rPr>
  </w:style>
  <w:style w:type="character" w:customStyle="1" w:styleId="A3">
    <w:name w:val="A3"/>
    <w:uiPriority w:val="99"/>
    <w:rsid w:val="00E67C88"/>
    <w:rPr>
      <w:rFonts w:cs="Garamond"/>
      <w:sz w:val="23"/>
      <w:szCs w:val="23"/>
    </w:rPr>
  </w:style>
  <w:style w:type="paragraph" w:styleId="PargrafodaLista">
    <w:name w:val="List Paragraph"/>
    <w:basedOn w:val="Normal"/>
    <w:uiPriority w:val="34"/>
    <w:qFormat/>
    <w:rsid w:val="00B35C74"/>
    <w:pPr>
      <w:ind w:left="720"/>
    </w:pPr>
  </w:style>
  <w:style w:type="paragraph" w:styleId="Cabealho">
    <w:name w:val="header"/>
    <w:basedOn w:val="Normal"/>
    <w:link w:val="CabealhoChar"/>
    <w:uiPriority w:val="99"/>
    <w:unhideWhenUsed/>
    <w:rsid w:val="00B868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853"/>
  </w:style>
  <w:style w:type="paragraph" w:styleId="Rodap">
    <w:name w:val="footer"/>
    <w:basedOn w:val="Normal"/>
    <w:link w:val="RodapChar"/>
    <w:uiPriority w:val="99"/>
    <w:unhideWhenUsed/>
    <w:rsid w:val="00B86853"/>
    <w:pPr>
      <w:tabs>
        <w:tab w:val="center" w:pos="4252"/>
        <w:tab w:val="right" w:pos="8504"/>
      </w:tabs>
      <w:spacing w:after="0" w:line="240" w:lineRule="auto"/>
    </w:pPr>
  </w:style>
  <w:style w:type="character" w:customStyle="1" w:styleId="RodapChar">
    <w:name w:val="Rodapé Char"/>
    <w:basedOn w:val="Fontepargpadro"/>
    <w:link w:val="Rodap"/>
    <w:uiPriority w:val="99"/>
    <w:rsid w:val="00B86853"/>
  </w:style>
  <w:style w:type="character" w:customStyle="1" w:styleId="A7">
    <w:name w:val="A7"/>
    <w:uiPriority w:val="99"/>
    <w:rsid w:val="00374956"/>
    <w:rPr>
      <w:rFonts w:cs="Helvetica Neu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B952-ED42-4694-9956-209298B8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7858</Words>
  <Characters>42439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Wegner</dc:creator>
  <cp:lastModifiedBy>Usuário do Windows</cp:lastModifiedBy>
  <cp:revision>14</cp:revision>
  <dcterms:created xsi:type="dcterms:W3CDTF">2018-03-20T00:04:00Z</dcterms:created>
  <dcterms:modified xsi:type="dcterms:W3CDTF">2018-05-16T02:19:00Z</dcterms:modified>
</cp:coreProperties>
</file>