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F96D3" w14:textId="77777777" w:rsidR="00874EDE" w:rsidRPr="0023476B" w:rsidRDefault="00874EDE" w:rsidP="00874EDE">
      <w:pPr>
        <w:spacing w:after="200"/>
        <w:jc w:val="right"/>
        <w:rPr>
          <w:b/>
          <w:sz w:val="24"/>
          <w:szCs w:val="24"/>
        </w:rPr>
      </w:pPr>
      <w:r w:rsidRPr="00A37495">
        <w:rPr>
          <w:b/>
          <w:sz w:val="24"/>
          <w:szCs w:val="24"/>
        </w:rPr>
        <w:t xml:space="preserve">DOI: </w:t>
      </w:r>
      <w:hyperlink r:id="rId8" w:tgtFrame="_blank" w:history="1">
        <w:r w:rsidRPr="00A37495">
          <w:rPr>
            <w:b/>
            <w:sz w:val="24"/>
            <w:szCs w:val="24"/>
          </w:rPr>
          <w:t>http://dx.doi.org/</w:t>
        </w:r>
      </w:hyperlink>
      <w:r w:rsidRPr="0023476B">
        <w:rPr>
          <w:b/>
          <w:sz w:val="24"/>
          <w:szCs w:val="24"/>
        </w:rPr>
        <w:t>10.5007/2175-7941.</w:t>
      </w:r>
      <w:r w:rsidR="005F7AA2">
        <w:rPr>
          <w:b/>
          <w:sz w:val="24"/>
          <w:szCs w:val="24"/>
        </w:rPr>
        <w:t>xxxxxxxx</w:t>
      </w:r>
    </w:p>
    <w:p w14:paraId="1639D4A0" w14:textId="77777777" w:rsidR="00765ED4" w:rsidRPr="007E0274" w:rsidRDefault="005F7AA2" w:rsidP="007E0274">
      <w:pPr>
        <w:pStyle w:val="Ttulo1"/>
        <w:jc w:val="both"/>
        <w:rPr>
          <w:sz w:val="24"/>
          <w:szCs w:val="24"/>
        </w:rPr>
      </w:pPr>
      <w:r>
        <w:rPr>
          <w:sz w:val="24"/>
          <w:szCs w:val="24"/>
        </w:rPr>
        <w:t>Título</w:t>
      </w:r>
      <w:r w:rsidR="00765ED4" w:rsidRPr="00746457">
        <w:rPr>
          <w:rStyle w:val="Refdenotaderodap"/>
          <w:sz w:val="20"/>
          <w:szCs w:val="20"/>
          <w:vertAlign w:val="superscript"/>
        </w:rPr>
        <w:t>+</w:t>
      </w:r>
      <w:r w:rsidR="00765ED4" w:rsidRPr="00746457">
        <w:rPr>
          <w:rStyle w:val="Refdenotaderodap"/>
          <w:sz w:val="20"/>
          <w:szCs w:val="20"/>
          <w:vertAlign w:val="superscript"/>
        </w:rPr>
        <w:footnoteReference w:customMarkFollows="1" w:id="1"/>
        <w:t>*</w:t>
      </w:r>
    </w:p>
    <w:p w14:paraId="439ECBE7" w14:textId="77777777" w:rsidR="00765ED4" w:rsidRPr="00A02CC2" w:rsidRDefault="00765ED4" w:rsidP="00765ED4">
      <w:pPr>
        <w:spacing w:line="260" w:lineRule="atLeast"/>
        <w:rPr>
          <w:b/>
          <w:sz w:val="20"/>
          <w:szCs w:val="20"/>
        </w:rPr>
      </w:pPr>
    </w:p>
    <w:p w14:paraId="3E012539" w14:textId="77777777" w:rsidR="00765ED4" w:rsidRPr="00255423" w:rsidRDefault="00765ED4" w:rsidP="00765ED4">
      <w:pPr>
        <w:pStyle w:val="Ttulo2"/>
        <w:ind w:firstLine="1440"/>
        <w:rPr>
          <w:sz w:val="24"/>
          <w:szCs w:val="24"/>
        </w:rPr>
      </w:pPr>
      <w:r w:rsidRPr="00255423">
        <w:rPr>
          <w:sz w:val="24"/>
          <w:szCs w:val="24"/>
        </w:rPr>
        <w:t>Resumo</w:t>
      </w:r>
    </w:p>
    <w:p w14:paraId="4CFDE069" w14:textId="77777777" w:rsidR="00F35F59" w:rsidRPr="007D5E3A" w:rsidRDefault="00F35F59" w:rsidP="00353E09">
      <w:pPr>
        <w:pStyle w:val="Recuodecorpodetexto"/>
        <w:tabs>
          <w:tab w:val="left" w:pos="5760"/>
        </w:tabs>
        <w:spacing w:after="0" w:line="340" w:lineRule="atLeast"/>
        <w:ind w:left="1440" w:right="562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xxxxxxxxxxxxxxxxxxxxxxxxxxxxxxxx</w:t>
      </w:r>
      <w:r w:rsidR="00353E09">
        <w:rPr>
          <w:i/>
          <w:sz w:val="24"/>
          <w:szCs w:val="24"/>
        </w:rPr>
        <w:t>xxxxxxxxxxxxxxxxxxxxxxxxxxxxxxx</w:t>
      </w:r>
      <w:r>
        <w:rPr>
          <w:i/>
          <w:sz w:val="24"/>
          <w:szCs w:val="24"/>
        </w:rPr>
        <w:t>xx</w:t>
      </w:r>
    </w:p>
    <w:p w14:paraId="4296FAC7" w14:textId="77777777" w:rsidR="005F750A" w:rsidRPr="007D5E3A" w:rsidRDefault="005771B0" w:rsidP="00353E09">
      <w:pPr>
        <w:pStyle w:val="Recuodecorpodetexto"/>
        <w:tabs>
          <w:tab w:val="left" w:pos="5760"/>
        </w:tabs>
        <w:spacing w:after="0" w:line="340" w:lineRule="atLeast"/>
        <w:ind w:left="1440" w:right="562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xxxxxxxxxxxxxxxxxxxxxxxxxxxxxxxxxxxxxxxxxxxxxxxxxxxxxxxxxxxxxxxxxxxxxxxxxxxxxxxxxxxxxxxxxxxxxxxxxxxxxxxxxxxxxxxxxxxxxxxxxxxxxxxxxxxx</w:t>
      </w:r>
      <w:r w:rsidRPr="00F35F59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xxxxxxxxxxxxxxxxxxxxxxxxxxxxxxxxxxxxxxxxxxxxxxxxxxxxxxxxxxxxxxxxxxxxxxxxxxxxxxxxxxxxxxxxxxxxxxxxxxxxxxxxxxxxxx</w:t>
      </w:r>
    </w:p>
    <w:p w14:paraId="351F8DF1" w14:textId="77777777" w:rsidR="00765ED4" w:rsidRPr="00255423" w:rsidRDefault="00765ED4" w:rsidP="00765ED4">
      <w:pPr>
        <w:pStyle w:val="Recuodecorpodetexto"/>
        <w:spacing w:after="0" w:line="340" w:lineRule="atLeast"/>
        <w:ind w:left="0" w:firstLine="851"/>
        <w:jc w:val="both"/>
        <w:rPr>
          <w:i/>
          <w:sz w:val="24"/>
          <w:szCs w:val="24"/>
        </w:rPr>
      </w:pPr>
    </w:p>
    <w:p w14:paraId="169534BD" w14:textId="77777777" w:rsidR="00765ED4" w:rsidRPr="00255423" w:rsidRDefault="00765ED4" w:rsidP="005F750A">
      <w:pPr>
        <w:pStyle w:val="Recuodecorpodetexto"/>
        <w:tabs>
          <w:tab w:val="left" w:pos="5760"/>
        </w:tabs>
        <w:spacing w:after="0" w:line="340" w:lineRule="atLeast"/>
        <w:ind w:left="1440" w:right="562"/>
        <w:jc w:val="both"/>
        <w:rPr>
          <w:i/>
          <w:sz w:val="24"/>
          <w:szCs w:val="24"/>
        </w:rPr>
      </w:pPr>
      <w:r w:rsidRPr="00255423">
        <w:rPr>
          <w:b/>
          <w:sz w:val="24"/>
          <w:szCs w:val="24"/>
        </w:rPr>
        <w:t xml:space="preserve">Palavras-chave: </w:t>
      </w:r>
      <w:proofErr w:type="spellStart"/>
      <w:r w:rsidR="00B15571" w:rsidRPr="00B15571">
        <w:rPr>
          <w:i/>
          <w:sz w:val="24"/>
          <w:szCs w:val="24"/>
        </w:rPr>
        <w:t>xxxx</w:t>
      </w:r>
      <w:r w:rsidR="000E51A3">
        <w:rPr>
          <w:i/>
          <w:sz w:val="24"/>
          <w:szCs w:val="24"/>
        </w:rPr>
        <w:t>xxxxxxxxxxxx</w:t>
      </w:r>
      <w:proofErr w:type="spellEnd"/>
      <w:r w:rsidR="00B15571">
        <w:rPr>
          <w:i/>
          <w:sz w:val="24"/>
          <w:szCs w:val="24"/>
        </w:rPr>
        <w:t xml:space="preserve">; </w:t>
      </w:r>
      <w:proofErr w:type="spellStart"/>
      <w:r w:rsidR="000E51A3">
        <w:rPr>
          <w:i/>
          <w:sz w:val="24"/>
          <w:szCs w:val="24"/>
        </w:rPr>
        <w:t>xxxx</w:t>
      </w:r>
      <w:r w:rsidR="00B15571">
        <w:rPr>
          <w:i/>
          <w:sz w:val="24"/>
          <w:szCs w:val="24"/>
        </w:rPr>
        <w:t>xxxxx</w:t>
      </w:r>
      <w:r w:rsidR="000E51A3">
        <w:rPr>
          <w:i/>
          <w:sz w:val="24"/>
          <w:szCs w:val="24"/>
        </w:rPr>
        <w:t>xxxxxxxxxx</w:t>
      </w:r>
      <w:proofErr w:type="spellEnd"/>
      <w:r w:rsidR="00B15571">
        <w:rPr>
          <w:i/>
          <w:sz w:val="24"/>
          <w:szCs w:val="24"/>
        </w:rPr>
        <w:t xml:space="preserve">; </w:t>
      </w:r>
      <w:proofErr w:type="spellStart"/>
      <w:r w:rsidR="000E51A3">
        <w:rPr>
          <w:i/>
          <w:sz w:val="24"/>
          <w:szCs w:val="24"/>
        </w:rPr>
        <w:t>xx</w:t>
      </w:r>
      <w:r w:rsidR="00B15571">
        <w:rPr>
          <w:i/>
          <w:sz w:val="24"/>
          <w:szCs w:val="24"/>
        </w:rPr>
        <w:t>xxx</w:t>
      </w:r>
      <w:r w:rsidR="000E51A3">
        <w:rPr>
          <w:i/>
          <w:sz w:val="24"/>
          <w:szCs w:val="24"/>
        </w:rPr>
        <w:t>xxxxxx</w:t>
      </w:r>
      <w:proofErr w:type="spellEnd"/>
      <w:r w:rsidR="00B15571">
        <w:rPr>
          <w:i/>
          <w:sz w:val="24"/>
          <w:szCs w:val="24"/>
        </w:rPr>
        <w:t xml:space="preserve">; </w:t>
      </w:r>
      <w:proofErr w:type="spellStart"/>
      <w:r w:rsidR="000E51A3">
        <w:rPr>
          <w:i/>
          <w:sz w:val="24"/>
          <w:szCs w:val="24"/>
        </w:rPr>
        <w:t>xxxxxxxxxxxxxxxx</w:t>
      </w:r>
      <w:proofErr w:type="spellEnd"/>
      <w:r w:rsidR="00B15571">
        <w:rPr>
          <w:i/>
          <w:sz w:val="24"/>
          <w:szCs w:val="24"/>
        </w:rPr>
        <w:t>.</w:t>
      </w:r>
      <w:r w:rsidR="005F750A" w:rsidRPr="007D5E3A">
        <w:rPr>
          <w:i/>
          <w:sz w:val="24"/>
          <w:szCs w:val="24"/>
        </w:rPr>
        <w:t xml:space="preserve"> </w:t>
      </w:r>
    </w:p>
    <w:p w14:paraId="7514F67F" w14:textId="77777777" w:rsidR="00765ED4" w:rsidRPr="007E0274" w:rsidRDefault="00765ED4" w:rsidP="00765ED4">
      <w:pPr>
        <w:pStyle w:val="Ttulo2"/>
        <w:ind w:firstLine="1440"/>
        <w:rPr>
          <w:sz w:val="24"/>
          <w:szCs w:val="24"/>
        </w:rPr>
      </w:pPr>
      <w:r w:rsidRPr="007E0274">
        <w:rPr>
          <w:sz w:val="24"/>
          <w:szCs w:val="24"/>
        </w:rPr>
        <w:t xml:space="preserve">Abstract </w:t>
      </w:r>
    </w:p>
    <w:p w14:paraId="40415D0C" w14:textId="77777777" w:rsidR="005771B0" w:rsidRPr="007D5E3A" w:rsidRDefault="005771B0" w:rsidP="00353E09">
      <w:pPr>
        <w:pStyle w:val="Recuodecorpodetexto"/>
        <w:tabs>
          <w:tab w:val="left" w:pos="5760"/>
        </w:tabs>
        <w:spacing w:after="0" w:line="340" w:lineRule="atLeast"/>
        <w:ind w:left="1440" w:right="562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xxxxxxxxxxxxxxxxxxxxxxxxxxxxxxxxx</w:t>
      </w:r>
      <w:r w:rsidR="00353E09">
        <w:rPr>
          <w:i/>
          <w:sz w:val="24"/>
          <w:szCs w:val="24"/>
        </w:rPr>
        <w:t>xxxxxxxxxxxxxxxxxxxxxxxxxxxxxxx</w:t>
      </w:r>
      <w:r>
        <w:rPr>
          <w:i/>
          <w:sz w:val="24"/>
          <w:szCs w:val="24"/>
        </w:rPr>
        <w:t>x</w:t>
      </w:r>
    </w:p>
    <w:p w14:paraId="269B7964" w14:textId="77777777" w:rsidR="005771B0" w:rsidRPr="007D5E3A" w:rsidRDefault="005771B0" w:rsidP="00353E09">
      <w:pPr>
        <w:pStyle w:val="Recuodecorpodetexto"/>
        <w:tabs>
          <w:tab w:val="left" w:pos="5760"/>
        </w:tabs>
        <w:spacing w:after="0" w:line="340" w:lineRule="atLeast"/>
        <w:ind w:left="1440" w:right="562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xxxxxxxxxxxxxxxxxxxxxxxxxxxxxxxxxxxxxxxxxxxxxxxxxxxxxxxxxxxxxxxxxxxxxxxxxxxxxxxxxxxxxxxxxxxxxxxxxxxxxxxxxxxxxxxxxxxxxxxxxxxxxxxxxxxx</w:t>
      </w:r>
      <w:r w:rsidRPr="00F35F59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xxxxxxxxxxxxxxxxxxxxxxxxxxxxxxxxxxxxxxxxxxxxxxxxxxxxxxxxxxxxxxxxxxxxxxxxxxxxxxxxxxxxxxxxxxxxxxxxxxxxxxxxxxxxxx</w:t>
      </w:r>
    </w:p>
    <w:p w14:paraId="358CB79D" w14:textId="77777777" w:rsidR="00765ED4" w:rsidRPr="007E0274" w:rsidRDefault="00765ED4" w:rsidP="005C5801">
      <w:pPr>
        <w:pStyle w:val="Recuodecorpodetexto"/>
        <w:spacing w:after="0" w:line="340" w:lineRule="atLeast"/>
        <w:ind w:left="0"/>
        <w:jc w:val="both"/>
        <w:rPr>
          <w:b/>
          <w:sz w:val="24"/>
          <w:szCs w:val="24"/>
        </w:rPr>
      </w:pPr>
    </w:p>
    <w:p w14:paraId="726CC40B" w14:textId="77777777" w:rsidR="00765ED4" w:rsidRPr="007E0274" w:rsidRDefault="00765ED4" w:rsidP="005F750A">
      <w:pPr>
        <w:pStyle w:val="Recuodecorpodetexto"/>
        <w:tabs>
          <w:tab w:val="left" w:pos="5760"/>
        </w:tabs>
        <w:spacing w:after="0" w:line="340" w:lineRule="atLeast"/>
        <w:ind w:left="1440" w:right="562"/>
        <w:jc w:val="both"/>
        <w:rPr>
          <w:i/>
          <w:sz w:val="24"/>
          <w:szCs w:val="24"/>
        </w:rPr>
      </w:pPr>
      <w:r w:rsidRPr="007E0274">
        <w:rPr>
          <w:b/>
          <w:sz w:val="24"/>
          <w:szCs w:val="24"/>
        </w:rPr>
        <w:t xml:space="preserve">Keywords: </w:t>
      </w:r>
      <w:proofErr w:type="spellStart"/>
      <w:r w:rsidR="00B15571" w:rsidRPr="00B15571">
        <w:rPr>
          <w:i/>
          <w:sz w:val="24"/>
          <w:szCs w:val="24"/>
        </w:rPr>
        <w:t>xxx</w:t>
      </w:r>
      <w:r w:rsidR="00C81070">
        <w:rPr>
          <w:i/>
          <w:sz w:val="24"/>
          <w:szCs w:val="24"/>
        </w:rPr>
        <w:t>xxx</w:t>
      </w:r>
      <w:r w:rsidR="00B15571" w:rsidRPr="00B15571">
        <w:rPr>
          <w:i/>
          <w:sz w:val="24"/>
          <w:szCs w:val="24"/>
        </w:rPr>
        <w:t>x</w:t>
      </w:r>
      <w:r w:rsidR="00B15571">
        <w:rPr>
          <w:i/>
          <w:sz w:val="24"/>
          <w:szCs w:val="24"/>
        </w:rPr>
        <w:t>xxxxxxxxxxxx</w:t>
      </w:r>
      <w:proofErr w:type="spellEnd"/>
      <w:r w:rsidR="00B15571">
        <w:rPr>
          <w:i/>
          <w:sz w:val="24"/>
          <w:szCs w:val="24"/>
        </w:rPr>
        <w:t xml:space="preserve">; </w:t>
      </w:r>
      <w:proofErr w:type="spellStart"/>
      <w:r w:rsidR="00B15571">
        <w:rPr>
          <w:i/>
          <w:sz w:val="24"/>
          <w:szCs w:val="24"/>
        </w:rPr>
        <w:t>xxxxxxxxxxxxxxxxxxx</w:t>
      </w:r>
      <w:proofErr w:type="spellEnd"/>
      <w:r w:rsidR="00B15571">
        <w:rPr>
          <w:i/>
          <w:sz w:val="24"/>
          <w:szCs w:val="24"/>
        </w:rPr>
        <w:t xml:space="preserve">; </w:t>
      </w:r>
      <w:proofErr w:type="spellStart"/>
      <w:r w:rsidR="00B15571">
        <w:rPr>
          <w:i/>
          <w:sz w:val="24"/>
          <w:szCs w:val="24"/>
        </w:rPr>
        <w:t>xxx</w:t>
      </w:r>
      <w:r w:rsidR="00C81070">
        <w:rPr>
          <w:i/>
          <w:sz w:val="24"/>
          <w:szCs w:val="24"/>
        </w:rPr>
        <w:t>xx</w:t>
      </w:r>
      <w:r w:rsidR="00B15571">
        <w:rPr>
          <w:i/>
          <w:sz w:val="24"/>
          <w:szCs w:val="24"/>
        </w:rPr>
        <w:t>xxxxxxxx</w:t>
      </w:r>
      <w:proofErr w:type="spellEnd"/>
      <w:r w:rsidR="00B15571">
        <w:rPr>
          <w:i/>
          <w:sz w:val="24"/>
          <w:szCs w:val="24"/>
        </w:rPr>
        <w:t xml:space="preserve">; </w:t>
      </w:r>
      <w:proofErr w:type="spellStart"/>
      <w:r w:rsidR="00B15571">
        <w:rPr>
          <w:i/>
          <w:sz w:val="24"/>
          <w:szCs w:val="24"/>
        </w:rPr>
        <w:t>xxxxxxxxxxxxxxxx</w:t>
      </w:r>
      <w:proofErr w:type="spellEnd"/>
      <w:r w:rsidR="00B15571">
        <w:rPr>
          <w:i/>
          <w:sz w:val="24"/>
          <w:szCs w:val="24"/>
        </w:rPr>
        <w:t>.</w:t>
      </w:r>
    </w:p>
    <w:p w14:paraId="51A9DB2C" w14:textId="77777777" w:rsidR="00290113" w:rsidRPr="007E0274" w:rsidRDefault="00765ED4" w:rsidP="005F750A">
      <w:pPr>
        <w:spacing w:before="480" w:after="240"/>
        <w:jc w:val="both"/>
        <w:rPr>
          <w:sz w:val="24"/>
          <w:szCs w:val="24"/>
        </w:rPr>
      </w:pPr>
      <w:r w:rsidRPr="007E0274">
        <w:rPr>
          <w:b/>
          <w:sz w:val="24"/>
          <w:szCs w:val="24"/>
        </w:rPr>
        <w:t xml:space="preserve">I. </w:t>
      </w:r>
      <w:r w:rsidR="00F63F4A" w:rsidRPr="007E0274">
        <w:rPr>
          <w:b/>
          <w:sz w:val="24"/>
          <w:szCs w:val="24"/>
        </w:rPr>
        <w:t>Introdução</w:t>
      </w:r>
    </w:p>
    <w:p w14:paraId="7C4A0684" w14:textId="77777777" w:rsidR="00D6435C" w:rsidRPr="00D6435C" w:rsidRDefault="00D6435C" w:rsidP="00D6435C">
      <w:pPr>
        <w:pStyle w:val="SemEspaamento"/>
        <w:spacing w:line="340" w:lineRule="atLeast"/>
        <w:ind w:firstLine="851"/>
        <w:jc w:val="both"/>
      </w:pPr>
      <w:r w:rsidRPr="00D6435C">
        <w:t xml:space="preserve">O texto usa fonte “Times New Roman”, tamanho 12, espaçamento entre linhas “Pelo Menos, 17 </w:t>
      </w:r>
      <w:proofErr w:type="spellStart"/>
      <w:r w:rsidRPr="00D6435C">
        <w:t>pt</w:t>
      </w:r>
      <w:proofErr w:type="spellEnd"/>
      <w:r w:rsidRPr="00D6435C">
        <w:t>", recuo da primeira linha de 1,5 cm, emprega itálico ao invés de sublinhar (exceto em endereços URL), tem figuras e tabelas inseridas no texto, e não em seu final.</w:t>
      </w:r>
    </w:p>
    <w:p w14:paraId="3EE8E67F" w14:textId="77777777" w:rsidR="00D6435C" w:rsidRDefault="00D6435C" w:rsidP="005F750A">
      <w:pPr>
        <w:pStyle w:val="SemEspaamento"/>
        <w:spacing w:line="340" w:lineRule="atLeast"/>
        <w:ind w:firstLine="851"/>
        <w:jc w:val="both"/>
      </w:pPr>
    </w:p>
    <w:p w14:paraId="07DF6963" w14:textId="77777777" w:rsidR="001A33CF" w:rsidRDefault="00E42F3B" w:rsidP="00CB6D2A">
      <w:pPr>
        <w:spacing w:before="240" w:after="240" w:line="300" w:lineRule="atLeast"/>
        <w:ind w:left="2274"/>
        <w:jc w:val="both"/>
        <w:rPr>
          <w:sz w:val="20"/>
          <w:szCs w:val="20"/>
        </w:rPr>
      </w:pPr>
      <w:r w:rsidRPr="007E0274">
        <w:rPr>
          <w:i/>
          <w:sz w:val="20"/>
          <w:szCs w:val="20"/>
        </w:rPr>
        <w:lastRenderedPageBreak/>
        <w:t>citação</w:t>
      </w:r>
      <w:r w:rsidR="00160BC7">
        <w:rPr>
          <w:i/>
          <w:sz w:val="20"/>
          <w:szCs w:val="20"/>
        </w:rPr>
        <w:t xml:space="preserve"> </w:t>
      </w:r>
      <w:proofErr w:type="spellStart"/>
      <w:r w:rsidRPr="007E0274">
        <w:rPr>
          <w:i/>
          <w:sz w:val="20"/>
          <w:szCs w:val="20"/>
        </w:rPr>
        <w:t>xxxxxxxxxxxxxxxxxxxxxxx</w:t>
      </w:r>
      <w:proofErr w:type="spellEnd"/>
      <w:r w:rsidR="00160BC7">
        <w:rPr>
          <w:i/>
          <w:sz w:val="20"/>
          <w:szCs w:val="20"/>
        </w:rPr>
        <w:t xml:space="preserve"> </w:t>
      </w:r>
      <w:proofErr w:type="spellStart"/>
      <w:r w:rsidRPr="007E0274">
        <w:rPr>
          <w:i/>
          <w:sz w:val="20"/>
          <w:szCs w:val="20"/>
        </w:rPr>
        <w:t>xxxxxxxxxxxxxxxxxxxxxxxxxxxx</w:t>
      </w:r>
      <w:proofErr w:type="spellEnd"/>
      <w:r w:rsidR="00160BC7">
        <w:rPr>
          <w:i/>
          <w:sz w:val="20"/>
          <w:szCs w:val="20"/>
        </w:rPr>
        <w:t xml:space="preserve"> </w:t>
      </w:r>
      <w:proofErr w:type="spellStart"/>
      <w:r w:rsidRPr="007E0274">
        <w:rPr>
          <w:i/>
          <w:sz w:val="20"/>
          <w:szCs w:val="20"/>
        </w:rPr>
        <w:t>xxxxxxxxxxxxxxxx</w:t>
      </w:r>
      <w:proofErr w:type="spellEnd"/>
      <w:r w:rsidR="00160BC7">
        <w:rPr>
          <w:i/>
          <w:sz w:val="20"/>
          <w:szCs w:val="20"/>
        </w:rPr>
        <w:t xml:space="preserve"> </w:t>
      </w:r>
      <w:proofErr w:type="spellStart"/>
      <w:r w:rsidRPr="007E0274">
        <w:rPr>
          <w:i/>
          <w:sz w:val="20"/>
          <w:szCs w:val="20"/>
        </w:rPr>
        <w:t>xxxx</w:t>
      </w:r>
      <w:proofErr w:type="spellEnd"/>
      <w:r w:rsidR="00160BC7">
        <w:rPr>
          <w:i/>
          <w:sz w:val="20"/>
          <w:szCs w:val="20"/>
        </w:rPr>
        <w:t xml:space="preserve"> </w:t>
      </w:r>
      <w:proofErr w:type="spellStart"/>
      <w:r w:rsidRPr="007E0274">
        <w:rPr>
          <w:i/>
          <w:sz w:val="20"/>
          <w:szCs w:val="20"/>
        </w:rPr>
        <w:t>xxxxxx</w:t>
      </w:r>
      <w:proofErr w:type="spellEnd"/>
      <w:r w:rsidR="00160BC7">
        <w:rPr>
          <w:i/>
          <w:sz w:val="20"/>
          <w:szCs w:val="20"/>
        </w:rPr>
        <w:t xml:space="preserve"> </w:t>
      </w:r>
      <w:proofErr w:type="spellStart"/>
      <w:r w:rsidRPr="007E0274">
        <w:rPr>
          <w:i/>
          <w:sz w:val="20"/>
          <w:szCs w:val="20"/>
        </w:rPr>
        <w:t>xxxxxxx</w:t>
      </w:r>
      <w:proofErr w:type="spellEnd"/>
      <w:r w:rsidR="00160BC7">
        <w:rPr>
          <w:i/>
          <w:sz w:val="20"/>
          <w:szCs w:val="20"/>
        </w:rPr>
        <w:t xml:space="preserve"> </w:t>
      </w:r>
      <w:proofErr w:type="spellStart"/>
      <w:r w:rsidRPr="007E0274">
        <w:rPr>
          <w:i/>
          <w:sz w:val="20"/>
          <w:szCs w:val="20"/>
        </w:rPr>
        <w:t>xxxxxxxxxx</w:t>
      </w:r>
      <w:proofErr w:type="spellEnd"/>
      <w:r w:rsidR="00160BC7">
        <w:rPr>
          <w:i/>
          <w:sz w:val="20"/>
          <w:szCs w:val="20"/>
        </w:rPr>
        <w:t xml:space="preserve"> </w:t>
      </w:r>
      <w:proofErr w:type="spellStart"/>
      <w:r w:rsidRPr="007E0274">
        <w:rPr>
          <w:i/>
          <w:sz w:val="20"/>
          <w:szCs w:val="20"/>
        </w:rPr>
        <w:t>xxxxxxxxxxxxxxx</w:t>
      </w:r>
      <w:proofErr w:type="spellEnd"/>
      <w:r w:rsidR="00160BC7">
        <w:rPr>
          <w:i/>
          <w:sz w:val="20"/>
          <w:szCs w:val="20"/>
        </w:rPr>
        <w:t xml:space="preserve"> </w:t>
      </w:r>
      <w:proofErr w:type="spellStart"/>
      <w:r w:rsidRPr="007E0274">
        <w:rPr>
          <w:i/>
          <w:sz w:val="20"/>
          <w:szCs w:val="20"/>
        </w:rPr>
        <w:t>xxxxxxxxxxxxxxxxxxx</w:t>
      </w:r>
      <w:proofErr w:type="spellEnd"/>
      <w:r w:rsidR="00160BC7">
        <w:rPr>
          <w:i/>
          <w:sz w:val="20"/>
          <w:szCs w:val="20"/>
        </w:rPr>
        <w:t xml:space="preserve"> </w:t>
      </w:r>
      <w:proofErr w:type="spellStart"/>
      <w:r w:rsidRPr="007E0274">
        <w:rPr>
          <w:i/>
          <w:sz w:val="20"/>
          <w:szCs w:val="20"/>
        </w:rPr>
        <w:t>xxxxxxxxxx</w:t>
      </w:r>
      <w:proofErr w:type="spellEnd"/>
      <w:r w:rsidR="00160BC7">
        <w:rPr>
          <w:i/>
          <w:sz w:val="20"/>
          <w:szCs w:val="20"/>
        </w:rPr>
        <w:t xml:space="preserve"> </w:t>
      </w:r>
      <w:proofErr w:type="spellStart"/>
      <w:r w:rsidRPr="007E0274">
        <w:rPr>
          <w:i/>
          <w:sz w:val="20"/>
          <w:szCs w:val="20"/>
        </w:rPr>
        <w:t>xxxxxxxxxxxxxxxxxxxxxxxxxxxxx</w:t>
      </w:r>
      <w:proofErr w:type="spellEnd"/>
      <w:r w:rsidR="00D6435C">
        <w:rPr>
          <w:i/>
          <w:sz w:val="20"/>
          <w:szCs w:val="20"/>
        </w:rPr>
        <w:t xml:space="preserve"> </w:t>
      </w:r>
      <w:r w:rsidR="00D6435C" w:rsidRPr="00D6435C">
        <w:rPr>
          <w:sz w:val="20"/>
          <w:szCs w:val="20"/>
        </w:rPr>
        <w:t>(SOBRENOME AUTOR</w:t>
      </w:r>
      <w:r w:rsidR="00D6435C">
        <w:rPr>
          <w:sz w:val="20"/>
          <w:szCs w:val="20"/>
        </w:rPr>
        <w:t>, ano</w:t>
      </w:r>
      <w:r w:rsidR="00055C09">
        <w:rPr>
          <w:sz w:val="20"/>
          <w:szCs w:val="20"/>
        </w:rPr>
        <w:t>, página</w:t>
      </w:r>
      <w:r w:rsidR="00D6435C">
        <w:rPr>
          <w:sz w:val="20"/>
          <w:szCs w:val="20"/>
        </w:rPr>
        <w:t>).</w:t>
      </w:r>
    </w:p>
    <w:p w14:paraId="20DAA6E0" w14:textId="77777777" w:rsidR="000550C3" w:rsidRDefault="000550C3" w:rsidP="00CB6D2A">
      <w:pPr>
        <w:spacing w:before="240" w:after="240" w:line="300" w:lineRule="atLeast"/>
        <w:ind w:left="2274"/>
        <w:jc w:val="both"/>
        <w:rPr>
          <w:i/>
          <w:sz w:val="20"/>
          <w:szCs w:val="20"/>
        </w:rPr>
      </w:pPr>
      <w:r>
        <w:rPr>
          <w:i/>
          <w:iCs/>
          <w:sz w:val="20"/>
          <w:szCs w:val="20"/>
        </w:rPr>
        <w:t xml:space="preserve">Desde Platão e Euclides, mas não antes deles, a geometria aparece, em lugar da aritmética, como o instrumento fundamental de todas as explicações e descrições físicas, na teoria da matéria e na cosmologia </w:t>
      </w:r>
      <w:r>
        <w:rPr>
          <w:sz w:val="20"/>
          <w:szCs w:val="20"/>
        </w:rPr>
        <w:t>(POPPER, 1982, p. 117).</w:t>
      </w:r>
    </w:p>
    <w:p w14:paraId="7F40A3C8" w14:textId="77777777" w:rsidR="005771B0" w:rsidRDefault="005771B0" w:rsidP="005771B0">
      <w:pPr>
        <w:spacing w:before="480" w:after="240"/>
        <w:jc w:val="both"/>
        <w:rPr>
          <w:b/>
          <w:sz w:val="24"/>
          <w:szCs w:val="24"/>
        </w:rPr>
      </w:pPr>
      <w:r w:rsidRPr="007E0274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I</w:t>
      </w:r>
      <w:r w:rsidRPr="007E027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Segundo título</w:t>
      </w:r>
    </w:p>
    <w:p w14:paraId="6DD829A3" w14:textId="77777777" w:rsidR="00483C55" w:rsidRDefault="00C77E71" w:rsidP="00483C55">
      <w:pPr>
        <w:pStyle w:val="SemEspaamento"/>
        <w:spacing w:line="340" w:lineRule="atLeast"/>
        <w:ind w:firstLine="851"/>
        <w:jc w:val="both"/>
      </w:pPr>
      <w:r w:rsidRPr="007E0274">
        <w:t>X</w:t>
      </w:r>
      <w:r w:rsidR="00483C55" w:rsidRPr="007E0274">
        <w:t>xxxxxxxxxxxxxxxxxxxxxxxxxxxxxxxxxxxxxxxxxxxxxxxxxxxxxxxxxxxxxxxxxxxxxxxxxxxxxxxxxxxxxxxxxxxxxxxxxxxxxxxx</w:t>
      </w:r>
    </w:p>
    <w:p w14:paraId="18C24755" w14:textId="77777777" w:rsidR="00C77E71" w:rsidRDefault="00C77E71" w:rsidP="00483C55">
      <w:pPr>
        <w:pStyle w:val="SemEspaamento"/>
        <w:spacing w:line="340" w:lineRule="atLeast"/>
        <w:ind w:firstLine="851"/>
        <w:jc w:val="both"/>
      </w:pPr>
    </w:p>
    <w:p w14:paraId="703737C1" w14:textId="77777777" w:rsidR="00C77E71" w:rsidRDefault="00C77E71" w:rsidP="00483C55">
      <w:pPr>
        <w:pStyle w:val="SemEspaamento"/>
        <w:spacing w:line="340" w:lineRule="atLeast"/>
        <w:ind w:firstLine="8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978E3E" wp14:editId="3338C215">
                <wp:simplePos x="0" y="0"/>
                <wp:positionH relativeFrom="column">
                  <wp:posOffset>1440434</wp:posOffset>
                </wp:positionH>
                <wp:positionV relativeFrom="paragraph">
                  <wp:posOffset>123087</wp:posOffset>
                </wp:positionV>
                <wp:extent cx="2816352" cy="1989735"/>
                <wp:effectExtent l="0" t="0" r="3175" b="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6352" cy="1989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361DA2" w14:textId="77777777" w:rsidR="00C77E71" w:rsidRDefault="00D226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C4E45D" wp14:editId="0679B95A">
                                  <wp:extent cx="2522220" cy="1891665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ulips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2220" cy="18916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78E3E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13.4pt;margin-top:9.7pt;width:221.75pt;height:15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" fillcolor="white [3201]" stroked="f" strokeweight=".5pt">
                <v:textbox>
                  <w:txbxContent>
                    <w:p w14:paraId="6D361DA2" w14:textId="77777777" w:rsidR="00C77E71" w:rsidRDefault="00D22698">
                      <w:r>
                        <w:rPr>
                          <w:noProof/>
                        </w:rPr>
                        <w:drawing>
                          <wp:inline distT="0" distB="0" distL="0" distR="0" wp14:anchorId="72C4E45D" wp14:editId="0679B95A">
                            <wp:extent cx="2522220" cy="1891665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ulips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2220" cy="18916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162E9F1" w14:textId="77777777" w:rsidR="00C77E71" w:rsidRPr="007E0274" w:rsidRDefault="00C77E71" w:rsidP="00483C55">
      <w:pPr>
        <w:pStyle w:val="SemEspaamento"/>
        <w:spacing w:line="340" w:lineRule="atLeast"/>
        <w:ind w:firstLine="851"/>
        <w:jc w:val="both"/>
      </w:pPr>
    </w:p>
    <w:p w14:paraId="1AB57BB9" w14:textId="77777777" w:rsidR="005771B0" w:rsidRDefault="005771B0" w:rsidP="005771B0">
      <w:pPr>
        <w:spacing w:before="480" w:after="240"/>
        <w:jc w:val="both"/>
        <w:rPr>
          <w:sz w:val="24"/>
          <w:szCs w:val="24"/>
        </w:rPr>
      </w:pPr>
    </w:p>
    <w:p w14:paraId="3F583263" w14:textId="77777777" w:rsidR="00D22698" w:rsidRDefault="00D22698" w:rsidP="00D22698">
      <w:pPr>
        <w:pStyle w:val="SemEspaamento"/>
        <w:spacing w:line="340" w:lineRule="atLeast"/>
        <w:ind w:firstLine="851"/>
        <w:jc w:val="both"/>
        <w:rPr>
          <w:i/>
        </w:rPr>
      </w:pPr>
    </w:p>
    <w:p w14:paraId="3591D310" w14:textId="77777777" w:rsidR="00D22698" w:rsidRDefault="00D22698" w:rsidP="00D22698">
      <w:pPr>
        <w:pStyle w:val="SemEspaamento"/>
        <w:spacing w:line="340" w:lineRule="atLeast"/>
        <w:ind w:firstLine="851"/>
        <w:jc w:val="both"/>
        <w:rPr>
          <w:i/>
        </w:rPr>
      </w:pPr>
    </w:p>
    <w:p w14:paraId="365AD126" w14:textId="77777777" w:rsidR="00D22698" w:rsidRDefault="00D22698" w:rsidP="00D22698">
      <w:pPr>
        <w:pStyle w:val="SemEspaamento"/>
        <w:spacing w:line="340" w:lineRule="atLeast"/>
        <w:ind w:firstLine="851"/>
        <w:jc w:val="both"/>
        <w:rPr>
          <w:i/>
        </w:rPr>
      </w:pPr>
    </w:p>
    <w:p w14:paraId="55166B75" w14:textId="77777777" w:rsidR="00D22698" w:rsidRDefault="00D22698" w:rsidP="00D22698">
      <w:pPr>
        <w:pStyle w:val="SemEspaamento"/>
        <w:spacing w:line="340" w:lineRule="atLeast"/>
        <w:ind w:firstLine="851"/>
        <w:jc w:val="both"/>
        <w:rPr>
          <w:i/>
        </w:rPr>
      </w:pPr>
    </w:p>
    <w:p w14:paraId="58253A60" w14:textId="77777777" w:rsidR="00D22698" w:rsidRDefault="00D22698" w:rsidP="00D22698">
      <w:pPr>
        <w:pStyle w:val="SemEspaamento"/>
        <w:spacing w:line="340" w:lineRule="atLeast"/>
        <w:ind w:firstLine="851"/>
        <w:jc w:val="both"/>
        <w:rPr>
          <w:i/>
        </w:rPr>
      </w:pPr>
    </w:p>
    <w:p w14:paraId="273D4AAB" w14:textId="77777777" w:rsidR="00D22698" w:rsidRDefault="00D22698" w:rsidP="00D22698">
      <w:pPr>
        <w:pStyle w:val="SemEspaamento"/>
        <w:spacing w:line="340" w:lineRule="atLeast"/>
        <w:ind w:firstLine="851"/>
        <w:jc w:val="both"/>
        <w:rPr>
          <w:i/>
        </w:rPr>
      </w:pPr>
    </w:p>
    <w:p w14:paraId="75665B22" w14:textId="77777777" w:rsidR="00D22698" w:rsidRPr="00D22698" w:rsidRDefault="00C77E71" w:rsidP="00D22698">
      <w:pPr>
        <w:pStyle w:val="SemEspaamento"/>
        <w:spacing w:line="340" w:lineRule="atLeast"/>
        <w:ind w:firstLine="851"/>
        <w:jc w:val="both"/>
        <w:rPr>
          <w:i/>
        </w:rPr>
      </w:pPr>
      <w:r w:rsidRPr="00D22698">
        <w:rPr>
          <w:i/>
        </w:rPr>
        <w:t xml:space="preserve">Fig. 1 – </w:t>
      </w:r>
      <w:r w:rsidR="00D22698" w:rsidRPr="00D22698">
        <w:rPr>
          <w:i/>
        </w:rPr>
        <w:t xml:space="preserve">As figuras e tabelas não excedem as seguintes dimensões: </w:t>
      </w:r>
      <w:r w:rsidR="00D22698" w:rsidRPr="00D22698">
        <w:rPr>
          <w:bCs/>
          <w:i/>
        </w:rPr>
        <w:t>16 cm de largura e 24 cm de comprimento.</w:t>
      </w:r>
    </w:p>
    <w:p w14:paraId="72C31F75" w14:textId="77777777" w:rsidR="00C77E71" w:rsidRDefault="00C77E71" w:rsidP="00D22698">
      <w:pPr>
        <w:pStyle w:val="SemEspaamento"/>
        <w:spacing w:line="340" w:lineRule="atLeast"/>
        <w:jc w:val="both"/>
        <w:rPr>
          <w:i/>
        </w:rPr>
      </w:pPr>
    </w:p>
    <w:p w14:paraId="429AD24D" w14:textId="77777777" w:rsidR="00BA4C2C" w:rsidRDefault="00C77E71" w:rsidP="00C77E71">
      <w:pPr>
        <w:pStyle w:val="SemEspaamento"/>
        <w:spacing w:line="340" w:lineRule="atLeast"/>
        <w:jc w:val="both"/>
      </w:pPr>
      <w:r w:rsidRPr="00C77E71">
        <w:t xml:space="preserve">Tabela 1 – </w:t>
      </w:r>
      <w:proofErr w:type="spellStart"/>
      <w:r>
        <w:t>Xxxxxxxxxxxxxxxxxxxxxxxxxxxxxxxxxxxxxxxxxxxxxxxxxxxxxxxxxxxx</w:t>
      </w:r>
      <w:proofErr w:type="spellEnd"/>
      <w:r>
        <w:t>.</w:t>
      </w:r>
    </w:p>
    <w:p w14:paraId="4882A51F" w14:textId="77777777" w:rsidR="00C77E71" w:rsidRDefault="00C77E71" w:rsidP="00C77E71">
      <w:pPr>
        <w:pStyle w:val="SemEspaamento"/>
        <w:spacing w:line="340" w:lineRule="atLeast"/>
        <w:jc w:val="both"/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0"/>
        <w:gridCol w:w="3070"/>
      </w:tblGrid>
      <w:tr w:rsidR="00C77E71" w14:paraId="08114EB6" w14:textId="77777777" w:rsidTr="00C77E71">
        <w:tc>
          <w:tcPr>
            <w:tcW w:w="2962" w:type="dxa"/>
          </w:tcPr>
          <w:p w14:paraId="5705653C" w14:textId="77777777" w:rsidR="00C77E71" w:rsidRDefault="00C77E71" w:rsidP="00C77E71">
            <w:pPr>
              <w:pStyle w:val="SemEspaamento"/>
              <w:spacing w:line="340" w:lineRule="atLeast"/>
              <w:jc w:val="both"/>
            </w:pPr>
          </w:p>
        </w:tc>
        <w:tc>
          <w:tcPr>
            <w:tcW w:w="3070" w:type="dxa"/>
          </w:tcPr>
          <w:p w14:paraId="050999E0" w14:textId="77777777" w:rsidR="00C77E71" w:rsidRDefault="00C77E71" w:rsidP="00C77E71">
            <w:pPr>
              <w:pStyle w:val="SemEspaamento"/>
              <w:spacing w:line="340" w:lineRule="atLeast"/>
              <w:jc w:val="both"/>
            </w:pPr>
          </w:p>
        </w:tc>
        <w:tc>
          <w:tcPr>
            <w:tcW w:w="3070" w:type="dxa"/>
          </w:tcPr>
          <w:p w14:paraId="5C60C924" w14:textId="77777777" w:rsidR="00C77E71" w:rsidRDefault="00C77E71" w:rsidP="00C77E71">
            <w:pPr>
              <w:pStyle w:val="SemEspaamento"/>
              <w:spacing w:line="340" w:lineRule="atLeast"/>
              <w:jc w:val="both"/>
            </w:pPr>
          </w:p>
        </w:tc>
      </w:tr>
      <w:tr w:rsidR="00C77E71" w14:paraId="5E1973B0" w14:textId="77777777" w:rsidTr="00C77E71">
        <w:tc>
          <w:tcPr>
            <w:tcW w:w="2962" w:type="dxa"/>
          </w:tcPr>
          <w:p w14:paraId="1B054D6C" w14:textId="77777777" w:rsidR="00C77E71" w:rsidRDefault="00C77E71" w:rsidP="00C77E71">
            <w:pPr>
              <w:pStyle w:val="SemEspaamento"/>
              <w:spacing w:line="340" w:lineRule="atLeast"/>
              <w:jc w:val="both"/>
            </w:pPr>
          </w:p>
        </w:tc>
        <w:tc>
          <w:tcPr>
            <w:tcW w:w="3070" w:type="dxa"/>
          </w:tcPr>
          <w:p w14:paraId="3577EFA4" w14:textId="77777777" w:rsidR="00C77E71" w:rsidRDefault="00C77E71" w:rsidP="00C77E71">
            <w:pPr>
              <w:pStyle w:val="SemEspaamento"/>
              <w:spacing w:line="340" w:lineRule="atLeast"/>
              <w:jc w:val="both"/>
            </w:pPr>
          </w:p>
        </w:tc>
        <w:tc>
          <w:tcPr>
            <w:tcW w:w="3070" w:type="dxa"/>
          </w:tcPr>
          <w:p w14:paraId="55314463" w14:textId="77777777" w:rsidR="00C77E71" w:rsidRDefault="00C77E71" w:rsidP="00C77E71">
            <w:pPr>
              <w:pStyle w:val="SemEspaamento"/>
              <w:spacing w:line="340" w:lineRule="atLeast"/>
              <w:jc w:val="both"/>
            </w:pPr>
          </w:p>
        </w:tc>
      </w:tr>
      <w:tr w:rsidR="00C77E71" w14:paraId="5829061A" w14:textId="77777777" w:rsidTr="00C77E71">
        <w:tc>
          <w:tcPr>
            <w:tcW w:w="2962" w:type="dxa"/>
          </w:tcPr>
          <w:p w14:paraId="11780C18" w14:textId="77777777" w:rsidR="00C77E71" w:rsidRDefault="00C77E71" w:rsidP="00C77E71">
            <w:pPr>
              <w:pStyle w:val="SemEspaamento"/>
              <w:spacing w:line="340" w:lineRule="atLeast"/>
              <w:jc w:val="both"/>
            </w:pPr>
          </w:p>
        </w:tc>
        <w:tc>
          <w:tcPr>
            <w:tcW w:w="3070" w:type="dxa"/>
          </w:tcPr>
          <w:p w14:paraId="4574B070" w14:textId="77777777" w:rsidR="00C77E71" w:rsidRDefault="00C77E71" w:rsidP="00C77E71">
            <w:pPr>
              <w:pStyle w:val="SemEspaamento"/>
              <w:spacing w:line="340" w:lineRule="atLeast"/>
              <w:jc w:val="both"/>
            </w:pPr>
          </w:p>
        </w:tc>
        <w:tc>
          <w:tcPr>
            <w:tcW w:w="3070" w:type="dxa"/>
          </w:tcPr>
          <w:p w14:paraId="28A1899D" w14:textId="77777777" w:rsidR="00C77E71" w:rsidRDefault="00C77E71" w:rsidP="00C77E71">
            <w:pPr>
              <w:pStyle w:val="SemEspaamento"/>
              <w:spacing w:line="340" w:lineRule="atLeast"/>
              <w:jc w:val="both"/>
            </w:pPr>
          </w:p>
        </w:tc>
      </w:tr>
    </w:tbl>
    <w:p w14:paraId="38DC0AE2" w14:textId="77777777" w:rsidR="00BA4C2C" w:rsidRDefault="00BA4C2C" w:rsidP="005771B0">
      <w:pPr>
        <w:spacing w:before="480" w:after="240"/>
        <w:jc w:val="both"/>
        <w:rPr>
          <w:sz w:val="24"/>
          <w:szCs w:val="24"/>
        </w:rPr>
      </w:pPr>
    </w:p>
    <w:p w14:paraId="6C9A481B" w14:textId="77777777" w:rsidR="00BA4C2C" w:rsidRPr="00692C54" w:rsidRDefault="00692C54" w:rsidP="00692C54">
      <w:pPr>
        <w:pStyle w:val="SemEspaamento"/>
        <w:spacing w:after="120" w:line="340" w:lineRule="atLeast"/>
        <w:jc w:val="both"/>
        <w:rPr>
          <w:b/>
        </w:rPr>
      </w:pPr>
      <w:r w:rsidRPr="00692C54">
        <w:rPr>
          <w:b/>
        </w:rPr>
        <w:t>Agradecimento</w:t>
      </w:r>
    </w:p>
    <w:p w14:paraId="75CD2300" w14:textId="77777777" w:rsidR="00692C54" w:rsidRDefault="00692C54" w:rsidP="00692C54">
      <w:pPr>
        <w:spacing w:line="340" w:lineRule="atLeas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xxxxxxxxxxxxxxxxxxxxxxxxxxxxxxxxxxxxxxxxxxxxxxxxxxxxxxxxxxxxxxxxxxxxxxxxxxxxxxxxxxxxxxxxxxxxxxxx</w:t>
      </w:r>
    </w:p>
    <w:p w14:paraId="59C4A61E" w14:textId="77777777" w:rsidR="00CD0614" w:rsidRDefault="00CD0614" w:rsidP="005771B0">
      <w:pPr>
        <w:spacing w:before="480" w:after="240"/>
        <w:jc w:val="both"/>
        <w:rPr>
          <w:b/>
          <w:sz w:val="24"/>
          <w:szCs w:val="24"/>
        </w:rPr>
      </w:pPr>
    </w:p>
    <w:p w14:paraId="6825B51F" w14:textId="77777777" w:rsidR="0028457C" w:rsidRDefault="00692C54" w:rsidP="005771B0">
      <w:pPr>
        <w:spacing w:before="480" w:after="240"/>
        <w:jc w:val="both"/>
        <w:rPr>
          <w:b/>
          <w:sz w:val="24"/>
          <w:szCs w:val="24"/>
        </w:rPr>
      </w:pPr>
      <w:r w:rsidRPr="00692C54">
        <w:rPr>
          <w:b/>
          <w:sz w:val="24"/>
          <w:szCs w:val="24"/>
        </w:rPr>
        <w:lastRenderedPageBreak/>
        <w:t>Referências bibliográficas</w:t>
      </w:r>
    </w:p>
    <w:p w14:paraId="09A25981" w14:textId="77777777" w:rsidR="00692C54" w:rsidRDefault="00692C54" w:rsidP="00692C54">
      <w:pPr>
        <w:spacing w:line="3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692C54">
        <w:rPr>
          <w:sz w:val="24"/>
          <w:szCs w:val="24"/>
        </w:rPr>
        <w:t>eferências bibliográficas seguindo as normas da ABNT</w:t>
      </w:r>
      <w:r>
        <w:rPr>
          <w:sz w:val="24"/>
          <w:szCs w:val="24"/>
        </w:rPr>
        <w:t>.</w:t>
      </w:r>
    </w:p>
    <w:p w14:paraId="34506B47" w14:textId="77777777" w:rsidR="00386B98" w:rsidRDefault="00386B98" w:rsidP="00692C54">
      <w:pPr>
        <w:spacing w:line="3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Deixar uma linha em branco entre duas referências.</w:t>
      </w:r>
    </w:p>
    <w:p w14:paraId="0C304C3A" w14:textId="77777777" w:rsidR="00692C54" w:rsidRDefault="00692C54" w:rsidP="00692C54">
      <w:pPr>
        <w:pStyle w:val="Default"/>
      </w:pPr>
    </w:p>
    <w:p w14:paraId="33E900D9" w14:textId="77777777" w:rsidR="00692C54" w:rsidRPr="00CD0614" w:rsidRDefault="00692C54" w:rsidP="00692C54">
      <w:pPr>
        <w:spacing w:line="340" w:lineRule="atLeast"/>
        <w:jc w:val="both"/>
        <w:rPr>
          <w:b/>
          <w:bCs/>
          <w:sz w:val="24"/>
          <w:szCs w:val="24"/>
        </w:rPr>
      </w:pPr>
      <w:r w:rsidRPr="00CD0614">
        <w:rPr>
          <w:b/>
          <w:bCs/>
          <w:sz w:val="24"/>
          <w:szCs w:val="24"/>
        </w:rPr>
        <w:t xml:space="preserve">Para um, dois, três ou mais autores: </w:t>
      </w:r>
    </w:p>
    <w:p w14:paraId="0CD24C04" w14:textId="77777777" w:rsidR="00692C54" w:rsidRPr="00CD0614" w:rsidRDefault="00692C54" w:rsidP="00692C54">
      <w:pPr>
        <w:spacing w:line="340" w:lineRule="atLeast"/>
        <w:jc w:val="both"/>
        <w:rPr>
          <w:sz w:val="24"/>
          <w:szCs w:val="24"/>
        </w:rPr>
      </w:pPr>
      <w:r w:rsidRPr="00CD0614">
        <w:rPr>
          <w:sz w:val="24"/>
          <w:szCs w:val="24"/>
        </w:rPr>
        <w:t xml:space="preserve">FORATO, T. C. M. </w:t>
      </w:r>
    </w:p>
    <w:p w14:paraId="7ABAFE5B" w14:textId="77777777" w:rsidR="00692C54" w:rsidRPr="00CD0614" w:rsidRDefault="00692C54" w:rsidP="00692C54">
      <w:pPr>
        <w:spacing w:line="340" w:lineRule="atLeast"/>
        <w:jc w:val="both"/>
        <w:rPr>
          <w:sz w:val="24"/>
          <w:szCs w:val="24"/>
        </w:rPr>
      </w:pPr>
    </w:p>
    <w:p w14:paraId="72BCDF25" w14:textId="77777777" w:rsidR="00692C54" w:rsidRPr="00CD0614" w:rsidRDefault="00692C54" w:rsidP="00692C54">
      <w:pPr>
        <w:spacing w:line="340" w:lineRule="atLeast"/>
        <w:jc w:val="both"/>
        <w:rPr>
          <w:sz w:val="24"/>
          <w:szCs w:val="24"/>
        </w:rPr>
      </w:pPr>
      <w:r w:rsidRPr="00CD0614">
        <w:rPr>
          <w:sz w:val="24"/>
          <w:szCs w:val="24"/>
        </w:rPr>
        <w:t xml:space="preserve">FORATO, T. C. M.; PIETROCOLA, M.; MARTINS, R. A. </w:t>
      </w:r>
    </w:p>
    <w:p w14:paraId="52C97278" w14:textId="77777777" w:rsidR="00692C54" w:rsidRPr="00CD0614" w:rsidRDefault="00692C54" w:rsidP="00692C54">
      <w:pPr>
        <w:spacing w:line="340" w:lineRule="atLeast"/>
        <w:jc w:val="both"/>
        <w:rPr>
          <w:sz w:val="24"/>
          <w:szCs w:val="24"/>
        </w:rPr>
      </w:pPr>
    </w:p>
    <w:p w14:paraId="15395251" w14:textId="77777777" w:rsidR="00692C54" w:rsidRPr="00CD0614" w:rsidRDefault="00692C54" w:rsidP="00692C54">
      <w:pPr>
        <w:spacing w:line="340" w:lineRule="atLeast"/>
        <w:jc w:val="both"/>
        <w:rPr>
          <w:sz w:val="24"/>
          <w:szCs w:val="24"/>
        </w:rPr>
      </w:pPr>
      <w:r w:rsidRPr="00CD0614">
        <w:rPr>
          <w:sz w:val="24"/>
          <w:szCs w:val="24"/>
        </w:rPr>
        <w:t xml:space="preserve">Mais que três autores: </w:t>
      </w:r>
    </w:p>
    <w:p w14:paraId="5317B668" w14:textId="77777777" w:rsidR="00692C54" w:rsidRPr="00CD0614" w:rsidRDefault="00692C54" w:rsidP="00692C54">
      <w:pPr>
        <w:spacing w:line="340" w:lineRule="atLeast"/>
        <w:jc w:val="both"/>
        <w:rPr>
          <w:sz w:val="24"/>
          <w:szCs w:val="24"/>
        </w:rPr>
      </w:pPr>
      <w:r w:rsidRPr="00CD0614">
        <w:rPr>
          <w:sz w:val="24"/>
          <w:szCs w:val="24"/>
        </w:rPr>
        <w:t xml:space="preserve">SILVA, </w:t>
      </w:r>
      <w:r w:rsidR="00532EF6">
        <w:rPr>
          <w:sz w:val="24"/>
          <w:szCs w:val="24"/>
        </w:rPr>
        <w:t>A</w:t>
      </w:r>
      <w:r w:rsidRPr="00CD0614">
        <w:rPr>
          <w:sz w:val="24"/>
          <w:szCs w:val="24"/>
        </w:rPr>
        <w:t xml:space="preserve">. </w:t>
      </w:r>
      <w:r w:rsidR="00532EF6">
        <w:rPr>
          <w:sz w:val="24"/>
          <w:szCs w:val="24"/>
        </w:rPr>
        <w:t>C</w:t>
      </w:r>
      <w:r w:rsidRPr="00CD0614">
        <w:rPr>
          <w:sz w:val="24"/>
          <w:szCs w:val="24"/>
        </w:rPr>
        <w:t xml:space="preserve">. </w:t>
      </w:r>
      <w:r w:rsidRPr="00CD0614">
        <w:rPr>
          <w:i/>
          <w:sz w:val="24"/>
          <w:szCs w:val="24"/>
        </w:rPr>
        <w:t>et al</w:t>
      </w:r>
      <w:r w:rsidRPr="00CD0614">
        <w:rPr>
          <w:sz w:val="24"/>
          <w:szCs w:val="24"/>
        </w:rPr>
        <w:t xml:space="preserve">. </w:t>
      </w:r>
    </w:p>
    <w:p w14:paraId="4FBD8A79" w14:textId="77777777" w:rsidR="00692C54" w:rsidRPr="00CD0614" w:rsidRDefault="00692C54" w:rsidP="00692C54">
      <w:pPr>
        <w:spacing w:line="340" w:lineRule="atLeast"/>
        <w:jc w:val="both"/>
        <w:rPr>
          <w:sz w:val="24"/>
          <w:szCs w:val="24"/>
        </w:rPr>
      </w:pPr>
    </w:p>
    <w:p w14:paraId="357623DE" w14:textId="77777777" w:rsidR="00692C54" w:rsidRPr="00CD0614" w:rsidRDefault="00692C54" w:rsidP="00692C54">
      <w:pPr>
        <w:spacing w:line="340" w:lineRule="atLeast"/>
        <w:jc w:val="both"/>
        <w:rPr>
          <w:b/>
          <w:bCs/>
          <w:sz w:val="24"/>
          <w:szCs w:val="24"/>
        </w:rPr>
      </w:pPr>
      <w:r w:rsidRPr="00CD0614">
        <w:rPr>
          <w:b/>
          <w:bCs/>
          <w:sz w:val="24"/>
          <w:szCs w:val="24"/>
        </w:rPr>
        <w:t xml:space="preserve">Para artigos em periódicos: </w:t>
      </w:r>
    </w:p>
    <w:p w14:paraId="104AC24F" w14:textId="77777777" w:rsidR="00692C54" w:rsidRPr="00CD0614" w:rsidRDefault="00692C54" w:rsidP="00692C54">
      <w:pPr>
        <w:spacing w:line="340" w:lineRule="atLeast"/>
        <w:jc w:val="both"/>
        <w:rPr>
          <w:sz w:val="24"/>
          <w:szCs w:val="24"/>
        </w:rPr>
      </w:pPr>
      <w:r w:rsidRPr="00CD0614">
        <w:rPr>
          <w:sz w:val="24"/>
          <w:szCs w:val="24"/>
        </w:rPr>
        <w:t xml:space="preserve">CABRAL, S. C. C.; MOREIRA, M. A. A resolução de problemas como um tipo especial de aprendizagem significativa. </w:t>
      </w:r>
      <w:r w:rsidRPr="00CD0614">
        <w:rPr>
          <w:b/>
          <w:bCs/>
          <w:sz w:val="24"/>
          <w:szCs w:val="24"/>
        </w:rPr>
        <w:t>Caderno Catarinense de Ensino de Física</w:t>
      </w:r>
      <w:r w:rsidRPr="00CD0614">
        <w:rPr>
          <w:sz w:val="24"/>
          <w:szCs w:val="24"/>
        </w:rPr>
        <w:t xml:space="preserve">, Florianópolis, v. 18, n. 3, p. 263-277, dez. 2001. </w:t>
      </w:r>
    </w:p>
    <w:p w14:paraId="1F0D0F31" w14:textId="77777777" w:rsidR="00692C54" w:rsidRPr="00CD0614" w:rsidRDefault="00692C54" w:rsidP="00692C54">
      <w:pPr>
        <w:spacing w:line="340" w:lineRule="atLeast"/>
        <w:jc w:val="both"/>
        <w:rPr>
          <w:sz w:val="24"/>
          <w:szCs w:val="24"/>
        </w:rPr>
      </w:pPr>
    </w:p>
    <w:p w14:paraId="530C9102" w14:textId="77777777" w:rsidR="00692C54" w:rsidRPr="00CD0614" w:rsidRDefault="00692C54" w:rsidP="00692C54">
      <w:pPr>
        <w:spacing w:line="340" w:lineRule="atLeast"/>
        <w:jc w:val="both"/>
        <w:rPr>
          <w:b/>
          <w:bCs/>
          <w:sz w:val="24"/>
          <w:szCs w:val="24"/>
        </w:rPr>
      </w:pPr>
      <w:r w:rsidRPr="00CD0614">
        <w:rPr>
          <w:b/>
          <w:bCs/>
          <w:sz w:val="24"/>
          <w:szCs w:val="24"/>
        </w:rPr>
        <w:t xml:space="preserve">Para artigos em periódicos eletrônicos: </w:t>
      </w:r>
    </w:p>
    <w:p w14:paraId="2423DB23" w14:textId="644AFC7A" w:rsidR="00692C54" w:rsidRPr="008E0C2A" w:rsidRDefault="00692C54" w:rsidP="00692C54">
      <w:pPr>
        <w:spacing w:line="340" w:lineRule="atLeast"/>
        <w:jc w:val="both"/>
        <w:rPr>
          <w:sz w:val="24"/>
          <w:szCs w:val="24"/>
        </w:rPr>
      </w:pPr>
      <w:r w:rsidRPr="00CD0614">
        <w:rPr>
          <w:sz w:val="24"/>
          <w:szCs w:val="24"/>
          <w:lang w:val="es-ES_tradnl"/>
        </w:rPr>
        <w:t xml:space="preserve">SILVA, M. T.; BELTRAM, L. K. Cambios conceptuales en </w:t>
      </w:r>
      <w:proofErr w:type="spellStart"/>
      <w:r w:rsidRPr="00CD0614">
        <w:rPr>
          <w:sz w:val="24"/>
          <w:szCs w:val="24"/>
          <w:lang w:val="es-ES_tradnl"/>
        </w:rPr>
        <w:t>Astronomia</w:t>
      </w:r>
      <w:proofErr w:type="spellEnd"/>
      <w:r w:rsidRPr="00CD0614">
        <w:rPr>
          <w:sz w:val="24"/>
          <w:szCs w:val="24"/>
          <w:lang w:val="es-ES_tradnl"/>
        </w:rPr>
        <w:t xml:space="preserve"> en niños entre 10 y 12 años de edad. </w:t>
      </w:r>
      <w:r w:rsidRPr="00CD0614">
        <w:rPr>
          <w:b/>
          <w:bCs/>
          <w:sz w:val="24"/>
          <w:szCs w:val="24"/>
          <w:lang w:val="es-ES_tradnl"/>
        </w:rPr>
        <w:t>Educación &amp; Ciencia</w:t>
      </w:r>
      <w:r w:rsidRPr="00CD0614">
        <w:rPr>
          <w:sz w:val="24"/>
          <w:szCs w:val="24"/>
          <w:lang w:val="es-ES_tradnl"/>
        </w:rPr>
        <w:t>, Ciudad, v. 14, n. 43, mayo 2002. Disponible en: http://www.scielo.ar/edu</w:t>
      </w:r>
      <w:r w:rsidR="00831B86">
        <w:rPr>
          <w:sz w:val="24"/>
          <w:szCs w:val="24"/>
          <w:lang w:val="es-ES_tradnl"/>
        </w:rPr>
        <w:t>.</w:t>
      </w:r>
      <w:r w:rsidRPr="00CD0614">
        <w:rPr>
          <w:sz w:val="24"/>
          <w:szCs w:val="24"/>
          <w:lang w:val="es-ES_tradnl"/>
        </w:rPr>
        <w:t xml:space="preserve"> </w:t>
      </w:r>
      <w:proofErr w:type="spellStart"/>
      <w:r w:rsidRPr="008E0C2A">
        <w:rPr>
          <w:sz w:val="24"/>
          <w:szCs w:val="24"/>
        </w:rPr>
        <w:t>Acceso</w:t>
      </w:r>
      <w:proofErr w:type="spellEnd"/>
      <w:r w:rsidRPr="008E0C2A">
        <w:rPr>
          <w:sz w:val="24"/>
          <w:szCs w:val="24"/>
        </w:rPr>
        <w:t xml:space="preserve"> </w:t>
      </w:r>
      <w:proofErr w:type="spellStart"/>
      <w:r w:rsidRPr="008E0C2A">
        <w:rPr>
          <w:sz w:val="24"/>
          <w:szCs w:val="24"/>
        </w:rPr>
        <w:t>en</w:t>
      </w:r>
      <w:proofErr w:type="spellEnd"/>
      <w:r w:rsidRPr="008E0C2A">
        <w:rPr>
          <w:sz w:val="24"/>
          <w:szCs w:val="24"/>
        </w:rPr>
        <w:t xml:space="preserve">: 15 </w:t>
      </w:r>
      <w:proofErr w:type="spellStart"/>
      <w:r w:rsidRPr="008E0C2A">
        <w:rPr>
          <w:sz w:val="24"/>
          <w:szCs w:val="24"/>
        </w:rPr>
        <w:t>feb</w:t>
      </w:r>
      <w:proofErr w:type="spellEnd"/>
      <w:r w:rsidRPr="008E0C2A">
        <w:rPr>
          <w:sz w:val="24"/>
          <w:szCs w:val="24"/>
        </w:rPr>
        <w:t>. 2003.</w:t>
      </w:r>
    </w:p>
    <w:p w14:paraId="0E9A864A" w14:textId="77777777" w:rsidR="00692C54" w:rsidRPr="008E0C2A" w:rsidRDefault="00692C54" w:rsidP="00692C54">
      <w:pPr>
        <w:pStyle w:val="Default"/>
        <w:spacing w:line="340" w:lineRule="atLeast"/>
        <w:jc w:val="both"/>
        <w:rPr>
          <w:b/>
          <w:bCs/>
        </w:rPr>
      </w:pPr>
    </w:p>
    <w:p w14:paraId="591E7DAD" w14:textId="77777777" w:rsidR="00692C54" w:rsidRPr="00CD0614" w:rsidRDefault="00692C54" w:rsidP="00692C54">
      <w:pPr>
        <w:pStyle w:val="Default"/>
        <w:spacing w:line="340" w:lineRule="atLeast"/>
        <w:jc w:val="both"/>
      </w:pPr>
      <w:r w:rsidRPr="00CD0614">
        <w:rPr>
          <w:b/>
          <w:bCs/>
        </w:rPr>
        <w:t xml:space="preserve">Para trabalhos publicados em atas de congressos, simpósios, etc.: </w:t>
      </w:r>
    </w:p>
    <w:p w14:paraId="01C849EA" w14:textId="3E54EF92" w:rsidR="00692C54" w:rsidRPr="00CD0614" w:rsidRDefault="00692C54" w:rsidP="00692C54">
      <w:pPr>
        <w:pStyle w:val="Default"/>
        <w:spacing w:line="340" w:lineRule="atLeast"/>
        <w:jc w:val="both"/>
      </w:pPr>
      <w:r w:rsidRPr="00CD0614">
        <w:t xml:space="preserve">ZANETIC, J. Física e literatura: uma integração possível. </w:t>
      </w:r>
      <w:r w:rsidRPr="00831B86">
        <w:rPr>
          <w:i/>
          <w:iCs/>
        </w:rPr>
        <w:t>In:</w:t>
      </w:r>
      <w:r w:rsidRPr="00CD0614">
        <w:t xml:space="preserve"> ENCONTRO DE PESQUISADORES EM ENSINO DE FÍSICA, </w:t>
      </w:r>
      <w:r w:rsidR="00831B86">
        <w:t>5.</w:t>
      </w:r>
      <w:r w:rsidRPr="00CD0614">
        <w:t xml:space="preserve">, 1996, Águas de Lindóia. </w:t>
      </w:r>
      <w:r w:rsidRPr="00CD0614">
        <w:rPr>
          <w:b/>
          <w:bCs/>
        </w:rPr>
        <w:t>Atas</w:t>
      </w:r>
      <w:r w:rsidR="00831B86">
        <w:rPr>
          <w:b/>
          <w:bCs/>
        </w:rPr>
        <w:t xml:space="preserve"> </w:t>
      </w:r>
      <w:r w:rsidR="00831B86" w:rsidRPr="00831B86">
        <w:t>[</w:t>
      </w:r>
      <w:r w:rsidRPr="00831B86">
        <w:t>...</w:t>
      </w:r>
      <w:r w:rsidR="00831B86" w:rsidRPr="00831B86">
        <w:t>].</w:t>
      </w:r>
      <w:r w:rsidRPr="00CD0614">
        <w:rPr>
          <w:b/>
          <w:bCs/>
        </w:rPr>
        <w:t xml:space="preserve"> </w:t>
      </w:r>
      <w:r w:rsidRPr="00CD0614">
        <w:t xml:space="preserve">Belo Horizonte: Imprensa Universitária da UFMG, 1997. p. 27-33. </w:t>
      </w:r>
    </w:p>
    <w:p w14:paraId="7BC85758" w14:textId="77777777" w:rsidR="00692C54" w:rsidRPr="00CD0614" w:rsidRDefault="00692C54" w:rsidP="00692C54">
      <w:pPr>
        <w:pStyle w:val="Default"/>
        <w:spacing w:line="340" w:lineRule="atLeast"/>
        <w:jc w:val="both"/>
      </w:pPr>
    </w:p>
    <w:p w14:paraId="4FCBB3CC" w14:textId="7DB7AA05" w:rsidR="00692C54" w:rsidRPr="00CD0614" w:rsidRDefault="00692C54" w:rsidP="00692C54">
      <w:pPr>
        <w:pStyle w:val="Default"/>
        <w:spacing w:line="340" w:lineRule="atLeast"/>
        <w:jc w:val="both"/>
      </w:pPr>
      <w:r w:rsidRPr="00CD0614">
        <w:t xml:space="preserve">VILLANI, A. Formação do professor de ciências no Brasil: tarefa impossível? </w:t>
      </w:r>
      <w:r w:rsidRPr="00831B86">
        <w:rPr>
          <w:i/>
          <w:iCs/>
        </w:rPr>
        <w:t>In:</w:t>
      </w:r>
      <w:r w:rsidRPr="00CD0614">
        <w:t xml:space="preserve"> ENCONTRO DE PESQUISA EM ENSINO DE FÍSICA, </w:t>
      </w:r>
      <w:r w:rsidR="00831B86">
        <w:t>8.</w:t>
      </w:r>
      <w:r w:rsidRPr="00CD0614">
        <w:t xml:space="preserve">, 2002, Águas de Lindóia. </w:t>
      </w:r>
      <w:r w:rsidRPr="00CD0614">
        <w:rPr>
          <w:b/>
          <w:bCs/>
        </w:rPr>
        <w:t>Atas</w:t>
      </w:r>
      <w:r w:rsidR="00831B86">
        <w:rPr>
          <w:b/>
          <w:bCs/>
        </w:rPr>
        <w:t xml:space="preserve"> </w:t>
      </w:r>
      <w:r w:rsidR="00831B86" w:rsidRPr="00831B86">
        <w:t>[</w:t>
      </w:r>
      <w:r w:rsidRPr="00CD0614">
        <w:t>...</w:t>
      </w:r>
      <w:r w:rsidR="00831B86">
        <w:t>]</w:t>
      </w:r>
      <w:r w:rsidRPr="00CD0614">
        <w:t xml:space="preserve"> São Paulo: SBF, 2002. 1 CD. </w:t>
      </w:r>
    </w:p>
    <w:p w14:paraId="54BD6802" w14:textId="77777777" w:rsidR="00692C54" w:rsidRPr="00CD0614" w:rsidRDefault="00692C54" w:rsidP="00692C54">
      <w:pPr>
        <w:pStyle w:val="Default"/>
        <w:spacing w:line="340" w:lineRule="atLeast"/>
        <w:jc w:val="both"/>
      </w:pPr>
    </w:p>
    <w:p w14:paraId="014BF8D6" w14:textId="371FFCF5" w:rsidR="00692C54" w:rsidRPr="00CD0614" w:rsidRDefault="00692C54" w:rsidP="00692C54">
      <w:pPr>
        <w:pStyle w:val="Default"/>
        <w:spacing w:line="340" w:lineRule="atLeast"/>
        <w:jc w:val="both"/>
      </w:pPr>
      <w:r w:rsidRPr="00872B8D">
        <w:t xml:space="preserve">BELTRAM, L. K. </w:t>
      </w:r>
      <w:r w:rsidRPr="00872B8D">
        <w:rPr>
          <w:i/>
        </w:rPr>
        <w:t>et al</w:t>
      </w:r>
      <w:r w:rsidRPr="00872B8D">
        <w:t xml:space="preserve">. </w:t>
      </w:r>
      <w:r w:rsidRPr="00CD0614">
        <w:rPr>
          <w:lang w:val="es-ES_tradnl"/>
        </w:rPr>
        <w:t xml:space="preserve">Investigación en Enseñanza de </w:t>
      </w:r>
      <w:proofErr w:type="spellStart"/>
      <w:r w:rsidRPr="00CD0614">
        <w:rPr>
          <w:lang w:val="es-ES_tradnl"/>
        </w:rPr>
        <w:t>Astronomia</w:t>
      </w:r>
      <w:proofErr w:type="spellEnd"/>
      <w:r w:rsidRPr="00CD0614">
        <w:rPr>
          <w:lang w:val="es-ES_tradnl"/>
        </w:rPr>
        <w:t xml:space="preserve"> en </w:t>
      </w:r>
      <w:proofErr w:type="spellStart"/>
      <w:r w:rsidRPr="00CD0614">
        <w:rPr>
          <w:lang w:val="es-ES_tradnl"/>
        </w:rPr>
        <w:t>Latinoamerica</w:t>
      </w:r>
      <w:proofErr w:type="spellEnd"/>
      <w:r w:rsidRPr="00CD0614">
        <w:rPr>
          <w:lang w:val="es-ES_tradnl"/>
        </w:rPr>
        <w:t xml:space="preserve">. </w:t>
      </w:r>
      <w:r w:rsidRPr="008E0C2A">
        <w:rPr>
          <w:i/>
          <w:iCs/>
        </w:rPr>
        <w:t>In:</w:t>
      </w:r>
      <w:r w:rsidRPr="008E0C2A">
        <w:t xml:space="preserve"> SILVA, M. T. </w:t>
      </w:r>
      <w:r w:rsidRPr="008E0C2A">
        <w:rPr>
          <w:i/>
        </w:rPr>
        <w:t>et al.</w:t>
      </w:r>
      <w:r w:rsidRPr="008E0C2A">
        <w:t xml:space="preserve"> </w:t>
      </w:r>
      <w:r w:rsidRPr="00CD0614">
        <w:t>(</w:t>
      </w:r>
      <w:proofErr w:type="spellStart"/>
      <w:r w:rsidRPr="00CD0614">
        <w:t>Eds</w:t>
      </w:r>
      <w:proofErr w:type="spellEnd"/>
      <w:r w:rsidRPr="00CD0614">
        <w:t xml:space="preserve">). ENCONTRO LATINO AMERICANO DE EDUCAÇÃO EM ASTRONOMIA, </w:t>
      </w:r>
      <w:r w:rsidR="00831B86">
        <w:t>1.</w:t>
      </w:r>
      <w:r w:rsidRPr="00CD0614">
        <w:t xml:space="preserve">, 2005, Rio de Janeiro. </w:t>
      </w:r>
      <w:r w:rsidRPr="00CD0614">
        <w:rPr>
          <w:b/>
          <w:bCs/>
        </w:rPr>
        <w:t>Atas</w:t>
      </w:r>
      <w:r w:rsidR="00831B86">
        <w:rPr>
          <w:b/>
          <w:bCs/>
        </w:rPr>
        <w:t xml:space="preserve"> </w:t>
      </w:r>
      <w:r w:rsidR="00831B86" w:rsidRPr="00831B86">
        <w:t>[</w:t>
      </w:r>
      <w:r w:rsidRPr="00831B86">
        <w:t>...</w:t>
      </w:r>
      <w:r w:rsidR="00831B86" w:rsidRPr="00831B86">
        <w:t>].</w:t>
      </w:r>
      <w:r w:rsidRPr="00CD0614">
        <w:rPr>
          <w:b/>
          <w:bCs/>
        </w:rPr>
        <w:t xml:space="preserve"> </w:t>
      </w:r>
      <w:r w:rsidRPr="00CD0614">
        <w:t xml:space="preserve">São Paulo: Instituto Nacional, 2005. </w:t>
      </w:r>
    </w:p>
    <w:p w14:paraId="5A95D0A1" w14:textId="77777777" w:rsidR="007E09D3" w:rsidRPr="00CD0614" w:rsidRDefault="007E09D3" w:rsidP="00692C54">
      <w:pPr>
        <w:pStyle w:val="Default"/>
        <w:spacing w:line="340" w:lineRule="atLeast"/>
        <w:jc w:val="both"/>
        <w:rPr>
          <w:b/>
          <w:bCs/>
        </w:rPr>
      </w:pPr>
    </w:p>
    <w:p w14:paraId="407194BE" w14:textId="77777777" w:rsidR="00692C54" w:rsidRPr="00CD0614" w:rsidRDefault="00692C54" w:rsidP="00692C54">
      <w:pPr>
        <w:pStyle w:val="Default"/>
        <w:spacing w:line="340" w:lineRule="atLeast"/>
        <w:jc w:val="both"/>
      </w:pPr>
      <w:r w:rsidRPr="00CD0614">
        <w:rPr>
          <w:b/>
          <w:bCs/>
        </w:rPr>
        <w:t xml:space="preserve">Dissertações e teses: </w:t>
      </w:r>
    </w:p>
    <w:p w14:paraId="606423AC" w14:textId="62865554" w:rsidR="00692C54" w:rsidRPr="00CD0614" w:rsidRDefault="00692C54" w:rsidP="00692C54">
      <w:pPr>
        <w:pStyle w:val="Default"/>
        <w:spacing w:line="340" w:lineRule="atLeast"/>
        <w:jc w:val="both"/>
      </w:pPr>
      <w:r w:rsidRPr="00CD0614">
        <w:t xml:space="preserve">LANGHI, R. </w:t>
      </w:r>
      <w:r w:rsidRPr="00CD0614">
        <w:rPr>
          <w:b/>
          <w:bCs/>
        </w:rPr>
        <w:t>Um estudo exploratório para a inserção da Astronomia na formação de professores dos anos iniciais do Ensino Fundamental</w:t>
      </w:r>
      <w:r w:rsidRPr="00CD0614">
        <w:t>. 2004. 240 f. Dissertação (Mestrado em Educação para a Ciência) - Faculdade de Ciências, UNESP, Bauru</w:t>
      </w:r>
      <w:r w:rsidR="00831B86">
        <w:t>, 2004</w:t>
      </w:r>
      <w:r w:rsidRPr="00CD0614">
        <w:t xml:space="preserve">. </w:t>
      </w:r>
    </w:p>
    <w:p w14:paraId="7CB977D7" w14:textId="77777777" w:rsidR="007E09D3" w:rsidRPr="00CD0614" w:rsidRDefault="007E09D3" w:rsidP="00692C54">
      <w:pPr>
        <w:pStyle w:val="Default"/>
        <w:spacing w:line="340" w:lineRule="atLeast"/>
        <w:jc w:val="both"/>
      </w:pPr>
    </w:p>
    <w:p w14:paraId="723764B2" w14:textId="01FE2B50" w:rsidR="00692C54" w:rsidRPr="00CD0614" w:rsidRDefault="00692C54" w:rsidP="00692C54">
      <w:pPr>
        <w:pStyle w:val="Default"/>
        <w:spacing w:line="340" w:lineRule="atLeast"/>
        <w:jc w:val="both"/>
      </w:pPr>
      <w:r w:rsidRPr="00CD0614">
        <w:t xml:space="preserve">MASSONI, N. T. </w:t>
      </w:r>
      <w:r w:rsidRPr="00CD0614">
        <w:rPr>
          <w:b/>
          <w:bCs/>
        </w:rPr>
        <w:t>A epistemologia contemporânea e suas contribuições em diferentes níveis de ensino de Física</w:t>
      </w:r>
      <w:r w:rsidRPr="00591EA8">
        <w:rPr>
          <w:bCs/>
        </w:rPr>
        <w:t>: a questão da mudança epistemológica</w:t>
      </w:r>
      <w:r w:rsidRPr="00CD0614">
        <w:t>. 2010. 412</w:t>
      </w:r>
      <w:r w:rsidR="00831B86">
        <w:t xml:space="preserve"> </w:t>
      </w:r>
      <w:r w:rsidRPr="00CD0614">
        <w:t>f. Tese (Doutorado em Ciências) – Instituto de Física, UFRGS, Porto Alegre</w:t>
      </w:r>
      <w:r w:rsidR="00831B86">
        <w:t>, 2010</w:t>
      </w:r>
      <w:r w:rsidRPr="00CD0614">
        <w:t xml:space="preserve">. </w:t>
      </w:r>
    </w:p>
    <w:p w14:paraId="521EE897" w14:textId="77777777" w:rsidR="007E09D3" w:rsidRPr="00CD0614" w:rsidRDefault="007E09D3" w:rsidP="00692C54">
      <w:pPr>
        <w:pStyle w:val="Default"/>
        <w:spacing w:line="340" w:lineRule="atLeast"/>
        <w:jc w:val="both"/>
      </w:pPr>
    </w:p>
    <w:p w14:paraId="06CDC04D" w14:textId="77777777" w:rsidR="007E09D3" w:rsidRPr="00CD0614" w:rsidRDefault="00692C54" w:rsidP="00692C54">
      <w:pPr>
        <w:pStyle w:val="Default"/>
        <w:spacing w:line="340" w:lineRule="atLeast"/>
        <w:jc w:val="both"/>
      </w:pPr>
      <w:r w:rsidRPr="00CD0614">
        <w:rPr>
          <w:b/>
          <w:bCs/>
        </w:rPr>
        <w:t xml:space="preserve">Para livros: </w:t>
      </w:r>
    </w:p>
    <w:p w14:paraId="1E56FC7A" w14:textId="3F8F2E7A" w:rsidR="007E09D3" w:rsidRPr="00CD0614" w:rsidRDefault="00692C54" w:rsidP="00692C54">
      <w:pPr>
        <w:pStyle w:val="Default"/>
        <w:spacing w:line="340" w:lineRule="atLeast"/>
        <w:jc w:val="both"/>
      </w:pPr>
      <w:r w:rsidRPr="00CD0614">
        <w:t xml:space="preserve">SOBRENOME, N. </w:t>
      </w:r>
      <w:r w:rsidRPr="00CD0614">
        <w:rPr>
          <w:b/>
          <w:bCs/>
        </w:rPr>
        <w:t>Título do livro</w:t>
      </w:r>
      <w:r w:rsidRPr="00CD0614">
        <w:t>. Tradução: Antônio Borges. 2. ed. Brasília: Papirus Editora, 2010.</w:t>
      </w:r>
    </w:p>
    <w:p w14:paraId="0A209822" w14:textId="77777777" w:rsidR="007E09D3" w:rsidRPr="00CD0614" w:rsidRDefault="007E09D3" w:rsidP="00692C54">
      <w:pPr>
        <w:pStyle w:val="Default"/>
        <w:spacing w:line="340" w:lineRule="atLeast"/>
        <w:jc w:val="both"/>
      </w:pPr>
    </w:p>
    <w:p w14:paraId="1F791297" w14:textId="77777777" w:rsidR="007E09D3" w:rsidRPr="00CD0614" w:rsidRDefault="007E09D3" w:rsidP="007E09D3">
      <w:pPr>
        <w:pStyle w:val="Default"/>
        <w:spacing w:line="340" w:lineRule="atLeast"/>
        <w:jc w:val="both"/>
      </w:pPr>
      <w:r w:rsidRPr="00CD0614">
        <w:t xml:space="preserve">ASSIS, A. K. T. </w:t>
      </w:r>
      <w:r w:rsidRPr="00CD0614">
        <w:rPr>
          <w:b/>
          <w:bCs/>
        </w:rPr>
        <w:t xml:space="preserve">Os fundamentos experimentais e históricos da Eletricidade. </w:t>
      </w:r>
      <w:r w:rsidRPr="00CD0614">
        <w:t xml:space="preserve">Montreal: </w:t>
      </w:r>
      <w:proofErr w:type="spellStart"/>
      <w:r w:rsidRPr="00CD0614">
        <w:t>Apeiron</w:t>
      </w:r>
      <w:proofErr w:type="spellEnd"/>
      <w:r w:rsidRPr="00CD0614">
        <w:t xml:space="preserve">, 2010. 274 p. </w:t>
      </w:r>
    </w:p>
    <w:p w14:paraId="02CAF437" w14:textId="77777777" w:rsidR="007E09D3" w:rsidRPr="00CD0614" w:rsidRDefault="00692C54" w:rsidP="00692C54">
      <w:pPr>
        <w:pStyle w:val="Default"/>
        <w:spacing w:line="340" w:lineRule="atLeast"/>
        <w:jc w:val="both"/>
      </w:pPr>
      <w:r w:rsidRPr="00CD0614">
        <w:t xml:space="preserve"> </w:t>
      </w:r>
    </w:p>
    <w:p w14:paraId="3F078ECA" w14:textId="77777777" w:rsidR="00692C54" w:rsidRPr="00CD0614" w:rsidRDefault="00692C54" w:rsidP="00692C54">
      <w:pPr>
        <w:pStyle w:val="Default"/>
        <w:spacing w:line="340" w:lineRule="atLeast"/>
        <w:jc w:val="both"/>
      </w:pPr>
      <w:r w:rsidRPr="00CD0614">
        <w:rPr>
          <w:b/>
          <w:bCs/>
        </w:rPr>
        <w:t xml:space="preserve">Para capítulos de livros: </w:t>
      </w:r>
    </w:p>
    <w:p w14:paraId="1FFDA6B1" w14:textId="77777777" w:rsidR="00692C54" w:rsidRPr="00CD0614" w:rsidRDefault="00692C54" w:rsidP="00692C54">
      <w:pPr>
        <w:pStyle w:val="Default"/>
        <w:spacing w:line="340" w:lineRule="atLeast"/>
        <w:jc w:val="both"/>
      </w:pPr>
      <w:r w:rsidRPr="00CD0614">
        <w:rPr>
          <w:b/>
          <w:bCs/>
        </w:rPr>
        <w:t xml:space="preserve">Autor do capítulo é o mesmo do livro: </w:t>
      </w:r>
    </w:p>
    <w:p w14:paraId="60F08D78" w14:textId="6B3BD87F" w:rsidR="0028457C" w:rsidRDefault="00831B86" w:rsidP="00692C54">
      <w:pPr>
        <w:spacing w:line="340" w:lineRule="atLeast"/>
        <w:jc w:val="both"/>
        <w:rPr>
          <w:sz w:val="24"/>
          <w:szCs w:val="24"/>
        </w:rPr>
      </w:pPr>
      <w:r w:rsidRPr="00CD0614">
        <w:rPr>
          <w:sz w:val="24"/>
          <w:szCs w:val="24"/>
        </w:rPr>
        <w:t>SILVA, C. B</w:t>
      </w:r>
      <w:r>
        <w:rPr>
          <w:sz w:val="24"/>
          <w:szCs w:val="24"/>
        </w:rPr>
        <w:t xml:space="preserve">. </w:t>
      </w:r>
      <w:r w:rsidR="00692C54" w:rsidRPr="00CD0614">
        <w:rPr>
          <w:sz w:val="24"/>
          <w:szCs w:val="24"/>
        </w:rPr>
        <w:t xml:space="preserve">Estudando Astronomia. </w:t>
      </w:r>
      <w:r w:rsidR="00692C54" w:rsidRPr="00831B86">
        <w:rPr>
          <w:i/>
          <w:iCs/>
          <w:sz w:val="24"/>
          <w:szCs w:val="24"/>
        </w:rPr>
        <w:t>In:</w:t>
      </w:r>
      <w:r w:rsidR="007E09D3" w:rsidRPr="00CD0614">
        <w:rPr>
          <w:sz w:val="24"/>
          <w:szCs w:val="24"/>
        </w:rPr>
        <w:t xml:space="preserve"> SILVA, C. B. </w:t>
      </w:r>
      <w:r w:rsidR="00692C54" w:rsidRPr="00CD0614">
        <w:rPr>
          <w:sz w:val="24"/>
          <w:szCs w:val="24"/>
        </w:rPr>
        <w:t xml:space="preserve">(Ed.) </w:t>
      </w:r>
      <w:r w:rsidR="00692C54" w:rsidRPr="00CD0614">
        <w:rPr>
          <w:b/>
          <w:bCs/>
          <w:sz w:val="24"/>
          <w:szCs w:val="24"/>
        </w:rPr>
        <w:t xml:space="preserve">A Aprendizagem de </w:t>
      </w:r>
      <w:r w:rsidR="007E09D3" w:rsidRPr="00CD0614">
        <w:rPr>
          <w:b/>
          <w:bCs/>
          <w:sz w:val="24"/>
          <w:szCs w:val="24"/>
        </w:rPr>
        <w:t>Ciências</w:t>
      </w:r>
      <w:r w:rsidR="00692C54" w:rsidRPr="00CD0614">
        <w:rPr>
          <w:b/>
          <w:bCs/>
          <w:sz w:val="24"/>
          <w:szCs w:val="24"/>
        </w:rPr>
        <w:t xml:space="preserve">. </w:t>
      </w:r>
      <w:r w:rsidR="00692C54" w:rsidRPr="00CD0614">
        <w:rPr>
          <w:sz w:val="24"/>
          <w:szCs w:val="24"/>
        </w:rPr>
        <w:t>Cidade: Editora, 1998. p. 13-36.</w:t>
      </w:r>
    </w:p>
    <w:p w14:paraId="07702524" w14:textId="77777777" w:rsidR="00F13827" w:rsidRPr="00CD0614" w:rsidRDefault="00F13827" w:rsidP="00692C54">
      <w:pPr>
        <w:spacing w:line="340" w:lineRule="atLeast"/>
        <w:jc w:val="both"/>
        <w:rPr>
          <w:sz w:val="24"/>
          <w:szCs w:val="24"/>
        </w:rPr>
      </w:pPr>
    </w:p>
    <w:p w14:paraId="744D82CF" w14:textId="77777777" w:rsidR="00F13827" w:rsidRDefault="000550C3" w:rsidP="00F13827">
      <w:pPr>
        <w:pStyle w:val="Default"/>
        <w:spacing w:line="340" w:lineRule="atLeast"/>
        <w:jc w:val="both"/>
        <w:rPr>
          <w:b/>
          <w:bCs/>
        </w:rPr>
      </w:pPr>
      <w:r w:rsidRPr="00CD0614">
        <w:rPr>
          <w:b/>
          <w:bCs/>
        </w:rPr>
        <w:t xml:space="preserve">Capítulo com autoria própria: </w:t>
      </w:r>
    </w:p>
    <w:p w14:paraId="5CA029E5" w14:textId="15E7D5CC" w:rsidR="00F13827" w:rsidRDefault="000550C3" w:rsidP="00F13827">
      <w:pPr>
        <w:pStyle w:val="Default"/>
        <w:spacing w:line="340" w:lineRule="atLeast"/>
        <w:jc w:val="both"/>
      </w:pPr>
      <w:r w:rsidRPr="00CD0614">
        <w:t xml:space="preserve">ROMANO, G. Imagens da juventude na era moderna. </w:t>
      </w:r>
      <w:r w:rsidRPr="00831B86">
        <w:rPr>
          <w:i/>
          <w:iCs/>
          <w:lang w:val="en-US"/>
        </w:rPr>
        <w:t>In:</w:t>
      </w:r>
      <w:r w:rsidRPr="00872B8D">
        <w:rPr>
          <w:lang w:val="en-US"/>
        </w:rPr>
        <w:t xml:space="preserve"> LEVI, G; SCHMIDT, J. (</w:t>
      </w:r>
      <w:r w:rsidR="00831B86">
        <w:rPr>
          <w:lang w:val="en-US"/>
        </w:rPr>
        <w:t>o</w:t>
      </w:r>
      <w:r w:rsidRPr="00872B8D">
        <w:rPr>
          <w:lang w:val="en-US"/>
        </w:rPr>
        <w:t xml:space="preserve">rg.). </w:t>
      </w:r>
      <w:r w:rsidRPr="00CD0614">
        <w:rPr>
          <w:b/>
          <w:bCs/>
        </w:rPr>
        <w:t>História dos jovens 2</w:t>
      </w:r>
      <w:r w:rsidRPr="00CD0614">
        <w:t xml:space="preserve">. São Paulo: Companhia das Letras, 1996. 3. p. 15-24. </w:t>
      </w:r>
    </w:p>
    <w:p w14:paraId="07742936" w14:textId="77777777" w:rsidR="00F13827" w:rsidRDefault="00F13827" w:rsidP="00F13827">
      <w:pPr>
        <w:pStyle w:val="Default"/>
        <w:spacing w:line="340" w:lineRule="atLeast"/>
        <w:jc w:val="both"/>
      </w:pPr>
    </w:p>
    <w:p w14:paraId="0E5DA921" w14:textId="27BF6F0C" w:rsidR="00591EA8" w:rsidRDefault="000550C3" w:rsidP="00591EA8">
      <w:pPr>
        <w:pStyle w:val="Default"/>
        <w:spacing w:line="340" w:lineRule="atLeast"/>
        <w:ind w:firstLine="851"/>
        <w:jc w:val="both"/>
      </w:pPr>
      <w:r w:rsidRPr="00CD0614">
        <w:t xml:space="preserve">Na referência a um autor em uma sentença, o nome deste deve ser colocado em </w:t>
      </w:r>
      <w:r w:rsidR="008E0C2A">
        <w:t xml:space="preserve">caixa alta </w:t>
      </w:r>
      <w:r w:rsidRPr="00CD0614">
        <w:t xml:space="preserve">somente quando estiver entre parênteses. Por exemplo: </w:t>
      </w:r>
    </w:p>
    <w:p w14:paraId="3A2E066B" w14:textId="77777777" w:rsidR="00F13827" w:rsidRDefault="000550C3" w:rsidP="00591EA8">
      <w:pPr>
        <w:pStyle w:val="Default"/>
        <w:spacing w:line="340" w:lineRule="atLeast"/>
        <w:ind w:firstLine="851"/>
        <w:jc w:val="both"/>
      </w:pPr>
      <w:r w:rsidRPr="00CD0614">
        <w:t>Soares (1977), Ferreira (1978), Pimentel (1979), Watanabe (1980), Saad (1983) e Pinho Alves (1988), entre outros, apresentam e comentam as diferentes maneiras como o laboratório didático é concebido e seus po</w:t>
      </w:r>
      <w:r w:rsidR="00F13827">
        <w:t>ssíveis enfoques ou abordagens.</w:t>
      </w:r>
    </w:p>
    <w:p w14:paraId="12B90FE4" w14:textId="77777777" w:rsidR="00170115" w:rsidRDefault="000550C3" w:rsidP="00F13827">
      <w:pPr>
        <w:pStyle w:val="Default"/>
        <w:spacing w:line="340" w:lineRule="atLeast"/>
        <w:ind w:firstLine="851"/>
        <w:jc w:val="both"/>
      </w:pPr>
      <w:r w:rsidRPr="00CD0614">
        <w:t>Diversos autores apresentam e comentam as diferentes maneiras como o laboratório didático é concebido e seus possíveis enfoques ou abordagens (SOARES, 1977; FERREIRA, 1978; PIMENTEL; 1979; WATANABE, 1980; SAAD, 1983; PINHO ALVES, 1988).</w:t>
      </w:r>
    </w:p>
    <w:p w14:paraId="60A34936" w14:textId="77777777" w:rsidR="00F13827" w:rsidRDefault="00F13827" w:rsidP="00F13827">
      <w:pPr>
        <w:pStyle w:val="Default"/>
        <w:spacing w:line="340" w:lineRule="atLeast"/>
        <w:ind w:firstLine="851"/>
        <w:jc w:val="both"/>
      </w:pPr>
    </w:p>
    <w:p w14:paraId="733C7CF9" w14:textId="77777777" w:rsidR="00F13827" w:rsidRDefault="00F13827" w:rsidP="00F13827">
      <w:pPr>
        <w:pStyle w:val="Default"/>
        <w:spacing w:line="340" w:lineRule="atLeast"/>
        <w:ind w:firstLine="851"/>
        <w:jc w:val="both"/>
      </w:pPr>
    </w:p>
    <w:p w14:paraId="72934CEC" w14:textId="77777777" w:rsidR="00F13827" w:rsidRDefault="00F13827" w:rsidP="00F13827">
      <w:pPr>
        <w:pStyle w:val="Default"/>
        <w:spacing w:line="340" w:lineRule="atLeast"/>
        <w:ind w:firstLine="851"/>
        <w:jc w:val="both"/>
      </w:pPr>
    </w:p>
    <w:p w14:paraId="17FAEC4D" w14:textId="77777777" w:rsidR="00F13827" w:rsidRDefault="00F13827" w:rsidP="00F13827">
      <w:pPr>
        <w:pStyle w:val="Default"/>
        <w:spacing w:line="340" w:lineRule="atLeast"/>
        <w:ind w:firstLine="851"/>
        <w:jc w:val="both"/>
      </w:pPr>
    </w:p>
    <w:p w14:paraId="1048157A" w14:textId="77777777" w:rsidR="00F13827" w:rsidRDefault="00F13827" w:rsidP="00F13827">
      <w:pPr>
        <w:pStyle w:val="Default"/>
        <w:spacing w:line="340" w:lineRule="atLeast"/>
        <w:ind w:firstLine="851"/>
        <w:jc w:val="both"/>
      </w:pPr>
    </w:p>
    <w:p w14:paraId="386C9215" w14:textId="77777777" w:rsidR="00F13827" w:rsidRDefault="00F13827" w:rsidP="00F13827">
      <w:pPr>
        <w:pStyle w:val="Default"/>
        <w:spacing w:line="340" w:lineRule="atLeast"/>
        <w:ind w:firstLine="851"/>
        <w:jc w:val="both"/>
      </w:pPr>
    </w:p>
    <w:p w14:paraId="382D0247" w14:textId="77777777" w:rsidR="00F13827" w:rsidRDefault="00F13827" w:rsidP="00F13827">
      <w:pPr>
        <w:pStyle w:val="Default"/>
        <w:spacing w:line="340" w:lineRule="atLeast"/>
        <w:ind w:firstLine="851"/>
        <w:jc w:val="both"/>
      </w:pPr>
    </w:p>
    <w:p w14:paraId="31BD1EAF" w14:textId="77777777" w:rsidR="00F13827" w:rsidRDefault="00F13827" w:rsidP="00F13827">
      <w:pPr>
        <w:pStyle w:val="Default"/>
        <w:spacing w:line="340" w:lineRule="atLeast"/>
        <w:ind w:firstLine="851"/>
        <w:jc w:val="both"/>
      </w:pPr>
    </w:p>
    <w:p w14:paraId="3F4EDE97" w14:textId="77777777" w:rsidR="00F13827" w:rsidRPr="00CD0614" w:rsidRDefault="00F13827" w:rsidP="00F13827">
      <w:pPr>
        <w:pStyle w:val="Default"/>
        <w:spacing w:line="340" w:lineRule="atLeast"/>
        <w:ind w:firstLine="851"/>
        <w:jc w:val="both"/>
        <w:rPr>
          <w:i/>
        </w:rPr>
      </w:pPr>
    </w:p>
    <w:p w14:paraId="4FBE177A" w14:textId="77777777" w:rsidR="001A33CF" w:rsidRPr="00E60753" w:rsidRDefault="001A33CF" w:rsidP="001A33CF">
      <w:pPr>
        <w:spacing w:before="120"/>
        <w:jc w:val="both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237A6623" wp14:editId="29AD23A2">
            <wp:extent cx="760730" cy="146050"/>
            <wp:effectExtent l="0" t="0" r="1270" b="6350"/>
            <wp:docPr id="5" name="Imagem 5" descr="Licença Creative Common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 descr="Licença Creative Common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0"/>
          <w:szCs w:val="20"/>
        </w:rPr>
        <w:t xml:space="preserve">      </w:t>
      </w:r>
      <w:r w:rsidRPr="00502D2C">
        <w:rPr>
          <w:b/>
          <w:color w:val="000000"/>
          <w:sz w:val="16"/>
          <w:szCs w:val="16"/>
        </w:rPr>
        <w:t>Direito autoral e licença de uso:</w:t>
      </w:r>
      <w:r w:rsidRPr="00502D2C">
        <w:rPr>
          <w:color w:val="000000"/>
          <w:sz w:val="16"/>
          <w:szCs w:val="16"/>
        </w:rPr>
        <w:t xml:space="preserve"> Este artigo está licenciado sob uma </w:t>
      </w:r>
      <w:hyperlink r:id="rId12" w:history="1">
        <w:r w:rsidRPr="00502D2C">
          <w:rPr>
            <w:rStyle w:val="Hyperlink"/>
            <w:color w:val="337755"/>
            <w:sz w:val="16"/>
            <w:szCs w:val="16"/>
          </w:rPr>
          <w:t xml:space="preserve">Licença </w:t>
        </w:r>
        <w:proofErr w:type="spellStart"/>
        <w:r w:rsidRPr="00502D2C">
          <w:rPr>
            <w:rStyle w:val="Hyperlink"/>
            <w:color w:val="337755"/>
            <w:sz w:val="16"/>
            <w:szCs w:val="16"/>
          </w:rPr>
          <w:t>Creative</w:t>
        </w:r>
        <w:proofErr w:type="spellEnd"/>
        <w:r w:rsidRPr="00502D2C">
          <w:rPr>
            <w:rStyle w:val="Hyperlink"/>
            <w:color w:val="337755"/>
            <w:sz w:val="16"/>
            <w:szCs w:val="16"/>
          </w:rPr>
          <w:t xml:space="preserve"> Commons</w:t>
        </w:r>
      </w:hyperlink>
      <w:r w:rsidRPr="00502D2C">
        <w:rPr>
          <w:sz w:val="16"/>
          <w:szCs w:val="16"/>
        </w:rPr>
        <w:t>.</w:t>
      </w:r>
    </w:p>
    <w:sectPr w:rsidR="001A33CF" w:rsidRPr="00E60753" w:rsidSect="0025282E">
      <w:footerReference w:type="even" r:id="rId13"/>
      <w:footerReference w:type="default" r:id="rId14"/>
      <w:pgSz w:w="11906" w:h="16838" w:code="9"/>
      <w:pgMar w:top="1418" w:right="1418" w:bottom="1418" w:left="1418" w:header="28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87B63" w14:textId="77777777" w:rsidR="00F13416" w:rsidRDefault="00F13416">
      <w:r>
        <w:separator/>
      </w:r>
    </w:p>
  </w:endnote>
  <w:endnote w:type="continuationSeparator" w:id="0">
    <w:p w14:paraId="7A25B9BE" w14:textId="77777777" w:rsidR="00F13416" w:rsidRDefault="00F13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Trebuchet MS"/>
    <w:charset w:val="00"/>
    <w:family w:val="swiss"/>
    <w:pitch w:val="variable"/>
    <w:sig w:usb0="800000AF" w:usb1="1000204A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bm10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msy10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fm10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mcsc10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">
    <w:altName w:val="Times New Roman"/>
    <w:charset w:val="00"/>
    <w:family w:val="auto"/>
    <w:pitch w:val="variable"/>
    <w:sig w:usb0="00000000" w:usb1="00000000" w:usb2="00000000" w:usb3="00000000" w:csb0="000001F7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Lohit Devanagari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5D1C9" w14:textId="77777777" w:rsidR="00FA4290" w:rsidRPr="009054D0" w:rsidRDefault="00FA4290" w:rsidP="004A41B9">
    <w:pPr>
      <w:pStyle w:val="Rodap"/>
      <w:framePr w:w="432" w:wrap="around" w:vAnchor="text" w:hAnchor="margin" w:xAlign="outside" w:y="4"/>
      <w:rPr>
        <w:rStyle w:val="Nmerodepgina"/>
        <w:b/>
        <w:bCs/>
        <w:sz w:val="20"/>
        <w:szCs w:val="20"/>
      </w:rPr>
    </w:pPr>
    <w:r>
      <w:rPr>
        <w:rStyle w:val="Nmerodepgina"/>
        <w:b/>
        <w:bCs/>
        <w:sz w:val="20"/>
        <w:szCs w:val="20"/>
      </w:rPr>
      <w:t xml:space="preserve"> </w:t>
    </w:r>
    <w:r w:rsidRPr="00E2073C">
      <w:rPr>
        <w:rStyle w:val="Nmerodepgina"/>
        <w:b/>
        <w:bCs/>
        <w:sz w:val="20"/>
        <w:szCs w:val="20"/>
      </w:rPr>
      <w:t xml:space="preserve"> </w:t>
    </w:r>
    <w:r w:rsidRPr="00E2073C">
      <w:rPr>
        <w:rStyle w:val="Nmerodepgina"/>
        <w:b/>
        <w:bCs/>
        <w:sz w:val="20"/>
        <w:szCs w:val="20"/>
      </w:rPr>
      <w:fldChar w:fldCharType="begin"/>
    </w:r>
    <w:r w:rsidRPr="00E2073C">
      <w:rPr>
        <w:rStyle w:val="Nmerodepgina"/>
        <w:b/>
        <w:bCs/>
        <w:sz w:val="20"/>
        <w:szCs w:val="20"/>
      </w:rPr>
      <w:instrText xml:space="preserve">PAGE  </w:instrText>
    </w:r>
    <w:r w:rsidRPr="00E2073C">
      <w:rPr>
        <w:rStyle w:val="Nmerodepgina"/>
        <w:b/>
        <w:bCs/>
        <w:sz w:val="20"/>
        <w:szCs w:val="20"/>
      </w:rPr>
      <w:fldChar w:fldCharType="separate"/>
    </w:r>
    <w:r w:rsidR="00B215C5">
      <w:rPr>
        <w:rStyle w:val="Nmerodepgina"/>
        <w:b/>
        <w:bCs/>
        <w:noProof/>
        <w:sz w:val="20"/>
        <w:szCs w:val="20"/>
      </w:rPr>
      <w:t>2</w:t>
    </w:r>
    <w:r w:rsidRPr="00E2073C">
      <w:rPr>
        <w:rStyle w:val="Nmerodepgina"/>
        <w:b/>
        <w:bCs/>
        <w:sz w:val="20"/>
        <w:szCs w:val="20"/>
      </w:rPr>
      <w:fldChar w:fldCharType="end"/>
    </w:r>
  </w:p>
  <w:p w14:paraId="53DDAFAF" w14:textId="3F0E6E66" w:rsidR="00FA4290" w:rsidRPr="00B215C5" w:rsidRDefault="00FA4290" w:rsidP="0083241D">
    <w:pPr>
      <w:pStyle w:val="Rodap"/>
      <w:tabs>
        <w:tab w:val="left" w:pos="3597"/>
      </w:tabs>
      <w:ind w:right="43"/>
      <w:rPr>
        <w:b/>
        <w:strike/>
        <w:sz w:val="20"/>
        <w:szCs w:val="20"/>
      </w:rPr>
    </w:pPr>
    <w:r>
      <w:rPr>
        <w:b/>
        <w:bCs/>
        <w:sz w:val="20"/>
        <w:szCs w:val="20"/>
      </w:rPr>
      <w:t xml:space="preserve">               </w:t>
    </w:r>
    <w:r w:rsidRPr="009054D0">
      <w:rPr>
        <w:b/>
        <w:bCs/>
        <w:sz w:val="20"/>
        <w:szCs w:val="20"/>
      </w:rPr>
      <w:t xml:space="preserve"> </w:t>
    </w:r>
    <w:r w:rsidRPr="00824500">
      <w:rPr>
        <w:b/>
        <w:bCs/>
        <w:sz w:val="20"/>
        <w:szCs w:val="20"/>
      </w:rPr>
      <w:t xml:space="preserve"> </w:t>
    </w:r>
    <w:r w:rsidR="00824500">
      <w:rPr>
        <w:b/>
        <w:bCs/>
        <w:sz w:val="20"/>
        <w:szCs w:val="20"/>
      </w:rPr>
      <w:t xml:space="preserve">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863A8" w14:textId="77777777" w:rsidR="00FA4290" w:rsidRPr="003C4EA9" w:rsidRDefault="00FA4290">
    <w:pPr>
      <w:pStyle w:val="Rodap"/>
      <w:framePr w:wrap="around" w:vAnchor="text" w:hAnchor="margin" w:xAlign="outside" w:y="1"/>
      <w:rPr>
        <w:rStyle w:val="Nmerodepgina"/>
        <w:b/>
        <w:bCs/>
        <w:sz w:val="16"/>
        <w:szCs w:val="16"/>
      </w:rPr>
    </w:pPr>
    <w:r w:rsidRPr="003C4EA9">
      <w:rPr>
        <w:rStyle w:val="Nmerodepgina"/>
        <w:b/>
        <w:bCs/>
        <w:sz w:val="16"/>
        <w:szCs w:val="16"/>
      </w:rPr>
      <w:t xml:space="preserve">    </w:t>
    </w:r>
    <w:r w:rsidRPr="006F6C5E">
      <w:rPr>
        <w:rStyle w:val="Nmerodepgina"/>
        <w:b/>
        <w:bCs/>
        <w:sz w:val="16"/>
        <w:szCs w:val="16"/>
      </w:rPr>
      <w:fldChar w:fldCharType="begin"/>
    </w:r>
    <w:r w:rsidRPr="006F6C5E">
      <w:rPr>
        <w:rStyle w:val="Nmerodepgina"/>
        <w:b/>
        <w:bCs/>
        <w:sz w:val="16"/>
        <w:szCs w:val="16"/>
      </w:rPr>
      <w:instrText xml:space="preserve">PAGE  </w:instrText>
    </w:r>
    <w:r w:rsidRPr="006F6C5E">
      <w:rPr>
        <w:rStyle w:val="Nmerodepgina"/>
        <w:b/>
        <w:bCs/>
        <w:sz w:val="16"/>
        <w:szCs w:val="16"/>
      </w:rPr>
      <w:fldChar w:fldCharType="separate"/>
    </w:r>
    <w:r w:rsidR="00B215C5">
      <w:rPr>
        <w:rStyle w:val="Nmerodepgina"/>
        <w:b/>
        <w:bCs/>
        <w:noProof/>
        <w:sz w:val="16"/>
        <w:szCs w:val="16"/>
      </w:rPr>
      <w:t>3</w:t>
    </w:r>
    <w:r w:rsidRPr="006F6C5E">
      <w:rPr>
        <w:rStyle w:val="Nmerodepgina"/>
        <w:b/>
        <w:bCs/>
        <w:sz w:val="16"/>
        <w:szCs w:val="16"/>
      </w:rPr>
      <w:fldChar w:fldCharType="end"/>
    </w:r>
  </w:p>
  <w:p w14:paraId="48E41672" w14:textId="77777777" w:rsidR="00FA4290" w:rsidRPr="00E60753" w:rsidRDefault="00FA4290" w:rsidP="00807C97">
    <w:pPr>
      <w:spacing w:before="360"/>
      <w:rPr>
        <w:b/>
        <w:sz w:val="20"/>
        <w:szCs w:val="20"/>
      </w:rPr>
    </w:pPr>
    <w:r w:rsidRPr="00261BEE">
      <w:rPr>
        <w:b/>
        <w:bCs/>
        <w:sz w:val="20"/>
        <w:szCs w:val="20"/>
      </w:rPr>
      <w:t xml:space="preserve">Caderno Brasileiro de Ensino de Física, </w:t>
    </w:r>
    <w:proofErr w:type="spellStart"/>
    <w:r w:rsidR="00824500">
      <w:rPr>
        <w:b/>
        <w:bCs/>
        <w:sz w:val="20"/>
        <w:szCs w:val="20"/>
      </w:rPr>
      <w:t>xxxxxxxxxxxxxxxxxxxxx</w:t>
    </w:r>
    <w:proofErr w:type="spellEnd"/>
    <w:r w:rsidRPr="00E60753">
      <w:rPr>
        <w:b/>
        <w:sz w:val="20"/>
        <w:szCs w:val="20"/>
      </w:rPr>
      <w:t>.</w:t>
    </w:r>
    <w:r w:rsidRPr="00E60753">
      <w:rPr>
        <w:b/>
        <w:bCs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28CC7" w14:textId="77777777" w:rsidR="00F13416" w:rsidRDefault="00F13416">
      <w:r>
        <w:separator/>
      </w:r>
    </w:p>
  </w:footnote>
  <w:footnote w:type="continuationSeparator" w:id="0">
    <w:p w14:paraId="335A6B0B" w14:textId="77777777" w:rsidR="00F13416" w:rsidRDefault="00F13416">
      <w:r>
        <w:continuationSeparator/>
      </w:r>
    </w:p>
  </w:footnote>
  <w:footnote w:id="1">
    <w:p w14:paraId="4D8B2B8A" w14:textId="77777777" w:rsidR="00FA4290" w:rsidRPr="007E0274" w:rsidRDefault="00FA4290" w:rsidP="00290113">
      <w:pPr>
        <w:pStyle w:val="CorpoA"/>
        <w:spacing w:after="120"/>
        <w:rPr>
          <w:bCs/>
          <w:sz w:val="20"/>
          <w:szCs w:val="20"/>
          <w:lang w:val="pt-BR"/>
        </w:rPr>
      </w:pPr>
      <w:r w:rsidRPr="007E0274">
        <w:rPr>
          <w:sz w:val="18"/>
          <w:szCs w:val="18"/>
          <w:vertAlign w:val="superscript"/>
          <w:lang w:val="pt-BR"/>
        </w:rPr>
        <w:t xml:space="preserve">+ </w:t>
      </w:r>
      <w:r w:rsidR="005815BC">
        <w:rPr>
          <w:rFonts w:cs="Times New Roman"/>
          <w:sz w:val="20"/>
          <w:szCs w:val="20"/>
          <w:lang w:val="pt-BR"/>
        </w:rPr>
        <w:t>Título em inglês</w:t>
      </w:r>
    </w:p>
    <w:p w14:paraId="6F121BBB" w14:textId="77777777" w:rsidR="00FA4290" w:rsidRPr="00E90B8A" w:rsidRDefault="00FA4290" w:rsidP="00765ED4">
      <w:pPr>
        <w:pStyle w:val="Textodenotaderodap"/>
        <w:rPr>
          <w:i/>
        </w:rPr>
      </w:pPr>
      <w:r w:rsidRPr="005D6AE2">
        <w:rPr>
          <w:rStyle w:val="Refdenotaderodap"/>
          <w:sz w:val="18"/>
          <w:szCs w:val="18"/>
        </w:rPr>
        <w:t>*</w:t>
      </w:r>
      <w:r w:rsidRPr="005D6AE2">
        <w:rPr>
          <w:sz w:val="18"/>
          <w:szCs w:val="18"/>
        </w:rPr>
        <w:t xml:space="preserve"> </w:t>
      </w:r>
      <w:r w:rsidRPr="00E90B8A">
        <w:rPr>
          <w:i/>
        </w:rPr>
        <w:t>Recebido:</w:t>
      </w:r>
      <w:r>
        <w:rPr>
          <w:i/>
        </w:rPr>
        <w:t xml:space="preserve"> </w:t>
      </w:r>
      <w:r w:rsidR="00F71F2D">
        <w:rPr>
          <w:i/>
        </w:rPr>
        <w:t>mês e ano.</w:t>
      </w:r>
      <w:r>
        <w:rPr>
          <w:i/>
        </w:rPr>
        <w:t xml:space="preserve"> </w:t>
      </w:r>
    </w:p>
    <w:p w14:paraId="24BEC388" w14:textId="7977FB0F" w:rsidR="00FA4290" w:rsidRPr="00E90B8A" w:rsidRDefault="00FA4290" w:rsidP="00765ED4">
      <w:pPr>
        <w:pStyle w:val="Textodenotaderodap"/>
        <w:rPr>
          <w:i/>
        </w:rPr>
      </w:pPr>
      <w:r w:rsidRPr="00E90B8A">
        <w:rPr>
          <w:i/>
        </w:rPr>
        <w:t xml:space="preserve">   Aceito:</w:t>
      </w:r>
      <w:r>
        <w:rPr>
          <w:i/>
        </w:rPr>
        <w:t xml:space="preserve"> </w:t>
      </w:r>
    </w:p>
    <w:p w14:paraId="455FEFC7" w14:textId="77777777" w:rsidR="00FA4290" w:rsidRDefault="00FA4290" w:rsidP="00765ED4">
      <w:pPr>
        <w:pStyle w:val="Textodenotaderodap"/>
        <w:spacing w:line="120" w:lineRule="exac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/>
      </w:rPr>
    </w:lvl>
  </w:abstractNum>
  <w:abstractNum w:abstractNumId="3" w15:restartNumberingAfterBreak="0">
    <w:nsid w:val="00000004"/>
    <w:multiLevelType w:val="singleLevel"/>
    <w:tmpl w:val="E18068DC"/>
    <w:name w:val="Outline"/>
    <w:lvl w:ilvl="0">
      <w:start w:val="1"/>
      <w:numFmt w:val="decimal"/>
      <w:lvlText w:val="%1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4" w15:restartNumberingAfterBreak="0">
    <w:nsid w:val="04EA25A1"/>
    <w:multiLevelType w:val="multilevel"/>
    <w:tmpl w:val="5C465F38"/>
    <w:styleLink w:val="List1"/>
    <w:lvl w:ilvl="0">
      <w:start w:val="1"/>
      <w:numFmt w:val="bullet"/>
      <w:lvlText w:val=""/>
      <w:lvlJc w:val="left"/>
      <w:rPr>
        <w:rFonts w:ascii="Wingdings" w:hAnsi="Wingdings" w:hint="default"/>
        <w:position w:val="0"/>
        <w:lang w:val="pt-PT"/>
      </w:rPr>
    </w:lvl>
    <w:lvl w:ilvl="1">
      <w:start w:val="1"/>
      <w:numFmt w:val="bullet"/>
      <w:lvlText w:val="o"/>
      <w:lvlJc w:val="left"/>
      <w:rPr>
        <w:position w:val="0"/>
        <w:lang w:val="pt-PT"/>
      </w:rPr>
    </w:lvl>
    <w:lvl w:ilvl="2">
      <w:start w:val="1"/>
      <w:numFmt w:val="bullet"/>
      <w:lvlText w:val="▪"/>
      <w:lvlJc w:val="left"/>
      <w:rPr>
        <w:position w:val="0"/>
        <w:lang w:val="pt-PT"/>
      </w:rPr>
    </w:lvl>
    <w:lvl w:ilvl="3">
      <w:start w:val="1"/>
      <w:numFmt w:val="bullet"/>
      <w:lvlText w:val="•"/>
      <w:lvlJc w:val="left"/>
      <w:rPr>
        <w:position w:val="0"/>
        <w:lang w:val="pt-PT"/>
      </w:rPr>
    </w:lvl>
    <w:lvl w:ilvl="4">
      <w:start w:val="1"/>
      <w:numFmt w:val="bullet"/>
      <w:lvlText w:val="o"/>
      <w:lvlJc w:val="left"/>
      <w:rPr>
        <w:position w:val="0"/>
        <w:lang w:val="pt-PT"/>
      </w:rPr>
    </w:lvl>
    <w:lvl w:ilvl="5">
      <w:start w:val="1"/>
      <w:numFmt w:val="bullet"/>
      <w:lvlText w:val="▪"/>
      <w:lvlJc w:val="left"/>
      <w:rPr>
        <w:position w:val="0"/>
        <w:lang w:val="pt-PT"/>
      </w:rPr>
    </w:lvl>
    <w:lvl w:ilvl="6">
      <w:start w:val="1"/>
      <w:numFmt w:val="bullet"/>
      <w:lvlText w:val="•"/>
      <w:lvlJc w:val="left"/>
      <w:rPr>
        <w:position w:val="0"/>
        <w:lang w:val="pt-PT"/>
      </w:rPr>
    </w:lvl>
    <w:lvl w:ilvl="7">
      <w:start w:val="1"/>
      <w:numFmt w:val="bullet"/>
      <w:lvlText w:val="o"/>
      <w:lvlJc w:val="left"/>
      <w:rPr>
        <w:position w:val="0"/>
        <w:lang w:val="pt-PT"/>
      </w:rPr>
    </w:lvl>
    <w:lvl w:ilvl="8">
      <w:start w:val="1"/>
      <w:numFmt w:val="bullet"/>
      <w:lvlText w:val="▪"/>
      <w:lvlJc w:val="left"/>
      <w:rPr>
        <w:position w:val="0"/>
        <w:lang w:val="pt-PT"/>
      </w:rPr>
    </w:lvl>
  </w:abstractNum>
  <w:abstractNum w:abstractNumId="5" w15:restartNumberingAfterBreak="0">
    <w:nsid w:val="0DAA5A77"/>
    <w:multiLevelType w:val="hybridMultilevel"/>
    <w:tmpl w:val="9468BED0"/>
    <w:name w:val="WW8Num4"/>
    <w:lvl w:ilvl="0" w:tplc="30164080">
      <w:start w:val="1"/>
      <w:numFmt w:val="upperRoman"/>
      <w:pStyle w:val="Ttulo7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9E00F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F469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28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58B0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0C4D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D80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EE7F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3070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456B2A"/>
    <w:multiLevelType w:val="hybridMultilevel"/>
    <w:tmpl w:val="D3667D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F331A"/>
    <w:multiLevelType w:val="multilevel"/>
    <w:tmpl w:val="0BAADDC2"/>
    <w:lvl w:ilvl="0">
      <w:start w:val="1"/>
      <w:numFmt w:val="decimal"/>
      <w:pStyle w:val="Seo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Sub-seo"/>
      <w:lvlText w:val="%1.%2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2.%1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10B7645A"/>
    <w:multiLevelType w:val="hybridMultilevel"/>
    <w:tmpl w:val="A6F81454"/>
    <w:lvl w:ilvl="0" w:tplc="CE68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15F18F0"/>
    <w:multiLevelType w:val="hybridMultilevel"/>
    <w:tmpl w:val="E4366984"/>
    <w:lvl w:ilvl="0" w:tplc="46162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22A7C07"/>
    <w:multiLevelType w:val="multilevel"/>
    <w:tmpl w:val="B5F2B626"/>
    <w:styleLink w:val="Marcador"/>
    <w:lvl w:ilvl="0">
      <w:numFmt w:val="bullet"/>
      <w:lvlText w:val="•"/>
      <w:lvlJc w:val="left"/>
      <w:pPr>
        <w:tabs>
          <w:tab w:val="num" w:pos="196"/>
        </w:tabs>
        <w:ind w:left="196" w:hanging="196"/>
      </w:pPr>
      <w:rPr>
        <w:rFonts w:ascii="Times New Roman" w:eastAsia="Times New Roman" w:hAnsi="Times New Roman" w:cs="Times New Roman"/>
        <w:position w:val="-2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376"/>
        </w:tabs>
        <w:ind w:left="376" w:hanging="196"/>
      </w:pPr>
      <w:rPr>
        <w:rFonts w:ascii="Times New Roman" w:eastAsia="Times New Roman" w:hAnsi="Times New Roman" w:cs="Times New Roman"/>
        <w:position w:val="-2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556"/>
        </w:tabs>
        <w:ind w:left="556" w:hanging="196"/>
      </w:pPr>
      <w:rPr>
        <w:rFonts w:ascii="Times New Roman" w:eastAsia="Times New Roman" w:hAnsi="Times New Roman" w:cs="Times New Roman"/>
        <w:position w:val="-2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736"/>
        </w:tabs>
        <w:ind w:left="736" w:hanging="196"/>
      </w:pPr>
      <w:rPr>
        <w:rFonts w:ascii="Times New Roman" w:eastAsia="Times New Roman" w:hAnsi="Times New Roman" w:cs="Times New Roman"/>
        <w:position w:val="-2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916"/>
        </w:tabs>
        <w:ind w:left="916" w:hanging="196"/>
      </w:pPr>
      <w:rPr>
        <w:rFonts w:ascii="Times New Roman" w:eastAsia="Times New Roman" w:hAnsi="Times New Roman" w:cs="Times New Roman"/>
        <w:position w:val="-2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1096"/>
        </w:tabs>
        <w:ind w:left="1096" w:hanging="196"/>
      </w:pPr>
      <w:rPr>
        <w:rFonts w:ascii="Times New Roman" w:eastAsia="Times New Roman" w:hAnsi="Times New Roman" w:cs="Times New Roman"/>
        <w:position w:val="-2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1276"/>
        </w:tabs>
        <w:ind w:left="1276" w:hanging="196"/>
      </w:pPr>
      <w:rPr>
        <w:rFonts w:ascii="Times New Roman" w:eastAsia="Times New Roman" w:hAnsi="Times New Roman" w:cs="Times New Roman"/>
        <w:position w:val="-2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1456"/>
        </w:tabs>
        <w:ind w:left="1456" w:hanging="196"/>
      </w:pPr>
      <w:rPr>
        <w:rFonts w:ascii="Times New Roman" w:eastAsia="Times New Roman" w:hAnsi="Times New Roman" w:cs="Times New Roman"/>
        <w:position w:val="-2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1636"/>
        </w:tabs>
        <w:ind w:left="1636" w:hanging="196"/>
      </w:pPr>
      <w:rPr>
        <w:rFonts w:ascii="Times New Roman" w:eastAsia="Times New Roman" w:hAnsi="Times New Roman" w:cs="Times New Roman"/>
        <w:position w:val="-2"/>
        <w:sz w:val="24"/>
        <w:szCs w:val="24"/>
      </w:rPr>
    </w:lvl>
  </w:abstractNum>
  <w:abstractNum w:abstractNumId="11" w15:restartNumberingAfterBreak="0">
    <w:nsid w:val="229C6858"/>
    <w:multiLevelType w:val="multilevel"/>
    <w:tmpl w:val="A2E01AF0"/>
    <w:styleLink w:val="List0"/>
    <w:lvl w:ilvl="0">
      <w:start w:val="1"/>
      <w:numFmt w:val="bullet"/>
      <w:lvlText w:val=""/>
      <w:lvlJc w:val="left"/>
      <w:rPr>
        <w:rFonts w:ascii="Wingdings" w:hAnsi="Wingdings" w:hint="default"/>
        <w:position w:val="0"/>
        <w:lang w:val="pt-PT"/>
      </w:rPr>
    </w:lvl>
    <w:lvl w:ilvl="1">
      <w:start w:val="1"/>
      <w:numFmt w:val="bullet"/>
      <w:lvlText w:val="o"/>
      <w:lvlJc w:val="left"/>
      <w:rPr>
        <w:position w:val="0"/>
        <w:lang w:val="pt-PT"/>
      </w:rPr>
    </w:lvl>
    <w:lvl w:ilvl="2">
      <w:start w:val="1"/>
      <w:numFmt w:val="bullet"/>
      <w:lvlText w:val="▪"/>
      <w:lvlJc w:val="left"/>
      <w:rPr>
        <w:position w:val="0"/>
        <w:lang w:val="pt-PT"/>
      </w:rPr>
    </w:lvl>
    <w:lvl w:ilvl="3">
      <w:start w:val="1"/>
      <w:numFmt w:val="bullet"/>
      <w:lvlText w:val="•"/>
      <w:lvlJc w:val="left"/>
      <w:rPr>
        <w:position w:val="0"/>
        <w:lang w:val="pt-PT"/>
      </w:rPr>
    </w:lvl>
    <w:lvl w:ilvl="4">
      <w:start w:val="1"/>
      <w:numFmt w:val="bullet"/>
      <w:lvlText w:val="o"/>
      <w:lvlJc w:val="left"/>
      <w:rPr>
        <w:position w:val="0"/>
        <w:lang w:val="pt-PT"/>
      </w:rPr>
    </w:lvl>
    <w:lvl w:ilvl="5">
      <w:start w:val="1"/>
      <w:numFmt w:val="bullet"/>
      <w:lvlText w:val="▪"/>
      <w:lvlJc w:val="left"/>
      <w:rPr>
        <w:position w:val="0"/>
        <w:lang w:val="pt-PT"/>
      </w:rPr>
    </w:lvl>
    <w:lvl w:ilvl="6">
      <w:start w:val="1"/>
      <w:numFmt w:val="bullet"/>
      <w:lvlText w:val="•"/>
      <w:lvlJc w:val="left"/>
      <w:rPr>
        <w:position w:val="0"/>
        <w:lang w:val="pt-PT"/>
      </w:rPr>
    </w:lvl>
    <w:lvl w:ilvl="7">
      <w:start w:val="1"/>
      <w:numFmt w:val="bullet"/>
      <w:lvlText w:val="o"/>
      <w:lvlJc w:val="left"/>
      <w:rPr>
        <w:position w:val="0"/>
        <w:lang w:val="pt-PT"/>
      </w:rPr>
    </w:lvl>
    <w:lvl w:ilvl="8">
      <w:start w:val="1"/>
      <w:numFmt w:val="bullet"/>
      <w:lvlText w:val="▪"/>
      <w:lvlJc w:val="left"/>
      <w:rPr>
        <w:position w:val="0"/>
        <w:lang w:val="pt-PT"/>
      </w:rPr>
    </w:lvl>
  </w:abstractNum>
  <w:abstractNum w:abstractNumId="12" w15:restartNumberingAfterBreak="0">
    <w:nsid w:val="3CC80277"/>
    <w:multiLevelType w:val="multilevel"/>
    <w:tmpl w:val="7146FE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792787"/>
    <w:multiLevelType w:val="hybridMultilevel"/>
    <w:tmpl w:val="EA5A06A2"/>
    <w:lvl w:ilvl="0" w:tplc="21181B8A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4E95D54"/>
    <w:multiLevelType w:val="hybridMultilevel"/>
    <w:tmpl w:val="282EC406"/>
    <w:lvl w:ilvl="0" w:tplc="3A8C8D0A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6347736"/>
    <w:multiLevelType w:val="hybridMultilevel"/>
    <w:tmpl w:val="661821D2"/>
    <w:lvl w:ilvl="0" w:tplc="0416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4FCD25BF"/>
    <w:multiLevelType w:val="multilevel"/>
    <w:tmpl w:val="0416001D"/>
    <w:styleLink w:val="Estilo1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66E704B"/>
    <w:multiLevelType w:val="hybridMultilevel"/>
    <w:tmpl w:val="4D8087F6"/>
    <w:lvl w:ilvl="0" w:tplc="B45A60B4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799498B"/>
    <w:multiLevelType w:val="hybridMultilevel"/>
    <w:tmpl w:val="790AFCE0"/>
    <w:lvl w:ilvl="0" w:tplc="D5BC4C0A">
      <w:start w:val="1"/>
      <w:numFmt w:val="lowerLetter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D9732F2"/>
    <w:multiLevelType w:val="hybridMultilevel"/>
    <w:tmpl w:val="5712A83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E4A163E"/>
    <w:multiLevelType w:val="multilevel"/>
    <w:tmpl w:val="19D8D03E"/>
    <w:styleLink w:val="Lista31"/>
    <w:lvl w:ilvl="0">
      <w:start w:val="1"/>
      <w:numFmt w:val="bullet"/>
      <w:lvlText w:val=""/>
      <w:lvlJc w:val="left"/>
      <w:rPr>
        <w:rFonts w:ascii="Wingdings" w:hAnsi="Wingdings" w:hint="default"/>
        <w:position w:val="0"/>
        <w:lang w:val="pt-PT"/>
      </w:rPr>
    </w:lvl>
    <w:lvl w:ilvl="1">
      <w:start w:val="1"/>
      <w:numFmt w:val="bullet"/>
      <w:lvlText w:val="o"/>
      <w:lvlJc w:val="left"/>
      <w:rPr>
        <w:position w:val="0"/>
        <w:lang w:val="pt-PT"/>
      </w:rPr>
    </w:lvl>
    <w:lvl w:ilvl="2">
      <w:start w:val="1"/>
      <w:numFmt w:val="bullet"/>
      <w:lvlText w:val="▪"/>
      <w:lvlJc w:val="left"/>
      <w:rPr>
        <w:position w:val="0"/>
        <w:lang w:val="pt-PT"/>
      </w:rPr>
    </w:lvl>
    <w:lvl w:ilvl="3">
      <w:start w:val="1"/>
      <w:numFmt w:val="bullet"/>
      <w:lvlText w:val="•"/>
      <w:lvlJc w:val="left"/>
      <w:rPr>
        <w:position w:val="0"/>
        <w:lang w:val="pt-PT"/>
      </w:rPr>
    </w:lvl>
    <w:lvl w:ilvl="4">
      <w:start w:val="1"/>
      <w:numFmt w:val="bullet"/>
      <w:lvlText w:val="o"/>
      <w:lvlJc w:val="left"/>
      <w:rPr>
        <w:position w:val="0"/>
        <w:lang w:val="pt-PT"/>
      </w:rPr>
    </w:lvl>
    <w:lvl w:ilvl="5">
      <w:start w:val="1"/>
      <w:numFmt w:val="bullet"/>
      <w:lvlText w:val="▪"/>
      <w:lvlJc w:val="left"/>
      <w:rPr>
        <w:position w:val="0"/>
        <w:lang w:val="pt-PT"/>
      </w:rPr>
    </w:lvl>
    <w:lvl w:ilvl="6">
      <w:start w:val="1"/>
      <w:numFmt w:val="bullet"/>
      <w:lvlText w:val="•"/>
      <w:lvlJc w:val="left"/>
      <w:rPr>
        <w:position w:val="0"/>
        <w:lang w:val="pt-PT"/>
      </w:rPr>
    </w:lvl>
    <w:lvl w:ilvl="7">
      <w:start w:val="1"/>
      <w:numFmt w:val="bullet"/>
      <w:lvlText w:val="o"/>
      <w:lvlJc w:val="left"/>
      <w:rPr>
        <w:position w:val="0"/>
        <w:lang w:val="pt-PT"/>
      </w:rPr>
    </w:lvl>
    <w:lvl w:ilvl="8">
      <w:start w:val="1"/>
      <w:numFmt w:val="bullet"/>
      <w:lvlText w:val="▪"/>
      <w:lvlJc w:val="left"/>
      <w:rPr>
        <w:position w:val="0"/>
        <w:lang w:val="pt-PT"/>
      </w:rPr>
    </w:lvl>
  </w:abstractNum>
  <w:abstractNum w:abstractNumId="21" w15:restartNumberingAfterBreak="0">
    <w:nsid w:val="65217F04"/>
    <w:multiLevelType w:val="hybridMultilevel"/>
    <w:tmpl w:val="E9E22030"/>
    <w:lvl w:ilvl="0" w:tplc="0444E690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CEE2A1F"/>
    <w:multiLevelType w:val="hybridMultilevel"/>
    <w:tmpl w:val="83C46ECC"/>
    <w:lvl w:ilvl="0" w:tplc="594E98DA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FC950A5"/>
    <w:multiLevelType w:val="hybridMultilevel"/>
    <w:tmpl w:val="E41CBCB2"/>
    <w:lvl w:ilvl="0" w:tplc="503A2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29B67BC"/>
    <w:multiLevelType w:val="hybridMultilevel"/>
    <w:tmpl w:val="3206A18A"/>
    <w:lvl w:ilvl="0" w:tplc="82AEDB14">
      <w:start w:val="1"/>
      <w:numFmt w:val="decimal"/>
      <w:lvlText w:val="%1)"/>
      <w:lvlJc w:val="left"/>
      <w:pPr>
        <w:ind w:left="1068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82E4429"/>
    <w:multiLevelType w:val="multilevel"/>
    <w:tmpl w:val="5C488B08"/>
    <w:styleLink w:val="Lista21"/>
    <w:lvl w:ilvl="0">
      <w:start w:val="1"/>
      <w:numFmt w:val="bullet"/>
      <w:lvlText w:val=""/>
      <w:lvlJc w:val="left"/>
      <w:rPr>
        <w:rFonts w:ascii="Wingdings" w:hAnsi="Wingdings" w:hint="default"/>
        <w:position w:val="0"/>
        <w:lang w:val="pt-PT"/>
      </w:rPr>
    </w:lvl>
    <w:lvl w:ilvl="1">
      <w:start w:val="1"/>
      <w:numFmt w:val="bullet"/>
      <w:lvlText w:val="o"/>
      <w:lvlJc w:val="left"/>
      <w:rPr>
        <w:position w:val="0"/>
        <w:lang w:val="pt-PT"/>
      </w:rPr>
    </w:lvl>
    <w:lvl w:ilvl="2">
      <w:start w:val="1"/>
      <w:numFmt w:val="bullet"/>
      <w:lvlText w:val="▪"/>
      <w:lvlJc w:val="left"/>
      <w:rPr>
        <w:position w:val="0"/>
        <w:lang w:val="pt-PT"/>
      </w:rPr>
    </w:lvl>
    <w:lvl w:ilvl="3">
      <w:start w:val="1"/>
      <w:numFmt w:val="bullet"/>
      <w:lvlText w:val="•"/>
      <w:lvlJc w:val="left"/>
      <w:rPr>
        <w:position w:val="0"/>
        <w:lang w:val="pt-PT"/>
      </w:rPr>
    </w:lvl>
    <w:lvl w:ilvl="4">
      <w:start w:val="1"/>
      <w:numFmt w:val="bullet"/>
      <w:lvlText w:val="o"/>
      <w:lvlJc w:val="left"/>
      <w:rPr>
        <w:position w:val="0"/>
        <w:lang w:val="pt-PT"/>
      </w:rPr>
    </w:lvl>
    <w:lvl w:ilvl="5">
      <w:start w:val="1"/>
      <w:numFmt w:val="bullet"/>
      <w:lvlText w:val="▪"/>
      <w:lvlJc w:val="left"/>
      <w:rPr>
        <w:position w:val="0"/>
        <w:lang w:val="pt-PT"/>
      </w:rPr>
    </w:lvl>
    <w:lvl w:ilvl="6">
      <w:start w:val="1"/>
      <w:numFmt w:val="bullet"/>
      <w:lvlText w:val="•"/>
      <w:lvlJc w:val="left"/>
      <w:rPr>
        <w:position w:val="0"/>
        <w:lang w:val="pt-PT"/>
      </w:rPr>
    </w:lvl>
    <w:lvl w:ilvl="7">
      <w:start w:val="1"/>
      <w:numFmt w:val="bullet"/>
      <w:lvlText w:val="o"/>
      <w:lvlJc w:val="left"/>
      <w:rPr>
        <w:position w:val="0"/>
        <w:lang w:val="pt-PT"/>
      </w:rPr>
    </w:lvl>
    <w:lvl w:ilvl="8">
      <w:start w:val="1"/>
      <w:numFmt w:val="bullet"/>
      <w:lvlText w:val="▪"/>
      <w:lvlJc w:val="left"/>
      <w:rPr>
        <w:position w:val="0"/>
        <w:lang w:val="pt-PT"/>
      </w:rPr>
    </w:lvl>
  </w:abstractNum>
  <w:num w:numId="1">
    <w:abstractNumId w:val="5"/>
  </w:num>
  <w:num w:numId="2">
    <w:abstractNumId w:val="16"/>
  </w:num>
  <w:num w:numId="3">
    <w:abstractNumId w:val="7"/>
  </w:num>
  <w:num w:numId="4">
    <w:abstractNumId w:val="10"/>
  </w:num>
  <w:num w:numId="5">
    <w:abstractNumId w:val="11"/>
  </w:num>
  <w:num w:numId="6">
    <w:abstractNumId w:val="25"/>
  </w:num>
  <w:num w:numId="7">
    <w:abstractNumId w:val="20"/>
  </w:num>
  <w:num w:numId="8">
    <w:abstractNumId w:val="4"/>
  </w:num>
  <w:num w:numId="9">
    <w:abstractNumId w:val="0"/>
  </w:num>
  <w:num w:numId="10">
    <w:abstractNumId w:val="19"/>
  </w:num>
  <w:num w:numId="11">
    <w:abstractNumId w:val="6"/>
  </w:num>
  <w:num w:numId="12">
    <w:abstractNumId w:val="12"/>
  </w:num>
  <w:num w:numId="13">
    <w:abstractNumId w:val="24"/>
  </w:num>
  <w:num w:numId="14">
    <w:abstractNumId w:val="22"/>
  </w:num>
  <w:num w:numId="15">
    <w:abstractNumId w:val="18"/>
  </w:num>
  <w:num w:numId="16">
    <w:abstractNumId w:val="14"/>
  </w:num>
  <w:num w:numId="17">
    <w:abstractNumId w:val="15"/>
  </w:num>
  <w:num w:numId="18">
    <w:abstractNumId w:val="23"/>
  </w:num>
  <w:num w:numId="19">
    <w:abstractNumId w:val="17"/>
  </w:num>
  <w:num w:numId="20">
    <w:abstractNumId w:val="13"/>
  </w:num>
  <w:num w:numId="21">
    <w:abstractNumId w:val="21"/>
  </w:num>
  <w:num w:numId="22">
    <w:abstractNumId w:val="9"/>
  </w:num>
  <w:num w:numId="23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AR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es-ES_tradnl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40"/>
  <w:drawingGridVerticalSpacing w:val="95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3A3"/>
    <w:rsid w:val="00000004"/>
    <w:rsid w:val="00001807"/>
    <w:rsid w:val="00003A38"/>
    <w:rsid w:val="00003BDF"/>
    <w:rsid w:val="00004440"/>
    <w:rsid w:val="00004FA0"/>
    <w:rsid w:val="000051C7"/>
    <w:rsid w:val="00005CD9"/>
    <w:rsid w:val="00006C71"/>
    <w:rsid w:val="0000799C"/>
    <w:rsid w:val="00007EA0"/>
    <w:rsid w:val="00010715"/>
    <w:rsid w:val="00011376"/>
    <w:rsid w:val="00011B7B"/>
    <w:rsid w:val="00012D85"/>
    <w:rsid w:val="000149DA"/>
    <w:rsid w:val="00014BF9"/>
    <w:rsid w:val="00016729"/>
    <w:rsid w:val="000173EF"/>
    <w:rsid w:val="00022074"/>
    <w:rsid w:val="0002267C"/>
    <w:rsid w:val="00024CED"/>
    <w:rsid w:val="000258F2"/>
    <w:rsid w:val="000274DC"/>
    <w:rsid w:val="00027A2C"/>
    <w:rsid w:val="000301EB"/>
    <w:rsid w:val="00032612"/>
    <w:rsid w:val="00035B0A"/>
    <w:rsid w:val="00035B34"/>
    <w:rsid w:val="00036235"/>
    <w:rsid w:val="00037376"/>
    <w:rsid w:val="00042416"/>
    <w:rsid w:val="000442D5"/>
    <w:rsid w:val="00045251"/>
    <w:rsid w:val="000466E4"/>
    <w:rsid w:val="0004676E"/>
    <w:rsid w:val="00047FF4"/>
    <w:rsid w:val="0005094C"/>
    <w:rsid w:val="00050D4A"/>
    <w:rsid w:val="00050E44"/>
    <w:rsid w:val="00051AE9"/>
    <w:rsid w:val="00052218"/>
    <w:rsid w:val="00054DFA"/>
    <w:rsid w:val="000550C3"/>
    <w:rsid w:val="00055523"/>
    <w:rsid w:val="00055C09"/>
    <w:rsid w:val="00057067"/>
    <w:rsid w:val="0005706B"/>
    <w:rsid w:val="00062241"/>
    <w:rsid w:val="000626E6"/>
    <w:rsid w:val="000635E8"/>
    <w:rsid w:val="0006514D"/>
    <w:rsid w:val="00067A23"/>
    <w:rsid w:val="0007080C"/>
    <w:rsid w:val="00072F14"/>
    <w:rsid w:val="000736CA"/>
    <w:rsid w:val="000742DD"/>
    <w:rsid w:val="00074B0C"/>
    <w:rsid w:val="00075E98"/>
    <w:rsid w:val="00076E67"/>
    <w:rsid w:val="00077F62"/>
    <w:rsid w:val="00080FC7"/>
    <w:rsid w:val="0008229A"/>
    <w:rsid w:val="00084054"/>
    <w:rsid w:val="0008423E"/>
    <w:rsid w:val="00087EFE"/>
    <w:rsid w:val="000926E0"/>
    <w:rsid w:val="0009318F"/>
    <w:rsid w:val="000934DE"/>
    <w:rsid w:val="00096068"/>
    <w:rsid w:val="00097652"/>
    <w:rsid w:val="00097C7E"/>
    <w:rsid w:val="000A05F2"/>
    <w:rsid w:val="000A1A45"/>
    <w:rsid w:val="000A4A78"/>
    <w:rsid w:val="000A6FED"/>
    <w:rsid w:val="000B1AC2"/>
    <w:rsid w:val="000B1DA7"/>
    <w:rsid w:val="000B5526"/>
    <w:rsid w:val="000B625B"/>
    <w:rsid w:val="000C0A16"/>
    <w:rsid w:val="000C0AC3"/>
    <w:rsid w:val="000C0EC7"/>
    <w:rsid w:val="000C1342"/>
    <w:rsid w:val="000C1CB6"/>
    <w:rsid w:val="000C46F0"/>
    <w:rsid w:val="000C69D9"/>
    <w:rsid w:val="000D0687"/>
    <w:rsid w:val="000D20D3"/>
    <w:rsid w:val="000D213F"/>
    <w:rsid w:val="000D22FA"/>
    <w:rsid w:val="000D264C"/>
    <w:rsid w:val="000D65A8"/>
    <w:rsid w:val="000D6FAC"/>
    <w:rsid w:val="000E0006"/>
    <w:rsid w:val="000E21C2"/>
    <w:rsid w:val="000E2348"/>
    <w:rsid w:val="000E4582"/>
    <w:rsid w:val="000E51A3"/>
    <w:rsid w:val="000E5F1B"/>
    <w:rsid w:val="000F0D60"/>
    <w:rsid w:val="000F2BF8"/>
    <w:rsid w:val="000F5836"/>
    <w:rsid w:val="000F6F19"/>
    <w:rsid w:val="001012CB"/>
    <w:rsid w:val="00101493"/>
    <w:rsid w:val="0010252F"/>
    <w:rsid w:val="001055F9"/>
    <w:rsid w:val="00106B02"/>
    <w:rsid w:val="001115AA"/>
    <w:rsid w:val="00111764"/>
    <w:rsid w:val="00112DB5"/>
    <w:rsid w:val="00115495"/>
    <w:rsid w:val="00115C31"/>
    <w:rsid w:val="001216B5"/>
    <w:rsid w:val="00121F28"/>
    <w:rsid w:val="00122D56"/>
    <w:rsid w:val="001248AA"/>
    <w:rsid w:val="001250C2"/>
    <w:rsid w:val="0012510D"/>
    <w:rsid w:val="00125DB2"/>
    <w:rsid w:val="00130304"/>
    <w:rsid w:val="001334B5"/>
    <w:rsid w:val="0013362E"/>
    <w:rsid w:val="00133B0F"/>
    <w:rsid w:val="001358E8"/>
    <w:rsid w:val="00135D61"/>
    <w:rsid w:val="0013627E"/>
    <w:rsid w:val="001363FC"/>
    <w:rsid w:val="00137607"/>
    <w:rsid w:val="001428E6"/>
    <w:rsid w:val="00143262"/>
    <w:rsid w:val="00143417"/>
    <w:rsid w:val="00146BEB"/>
    <w:rsid w:val="00150CB6"/>
    <w:rsid w:val="00151644"/>
    <w:rsid w:val="00155A74"/>
    <w:rsid w:val="00155DB4"/>
    <w:rsid w:val="00156581"/>
    <w:rsid w:val="00160BC7"/>
    <w:rsid w:val="001611B4"/>
    <w:rsid w:val="00162292"/>
    <w:rsid w:val="00162723"/>
    <w:rsid w:val="00164AC3"/>
    <w:rsid w:val="00166620"/>
    <w:rsid w:val="001675CC"/>
    <w:rsid w:val="001677DE"/>
    <w:rsid w:val="00167A22"/>
    <w:rsid w:val="00170115"/>
    <w:rsid w:val="00170ED3"/>
    <w:rsid w:val="0017363D"/>
    <w:rsid w:val="00174E6A"/>
    <w:rsid w:val="001750F7"/>
    <w:rsid w:val="0017695A"/>
    <w:rsid w:val="0018043C"/>
    <w:rsid w:val="001805CF"/>
    <w:rsid w:val="00180843"/>
    <w:rsid w:val="00181546"/>
    <w:rsid w:val="00181767"/>
    <w:rsid w:val="00182391"/>
    <w:rsid w:val="0018301D"/>
    <w:rsid w:val="00183847"/>
    <w:rsid w:val="00184468"/>
    <w:rsid w:val="00184A66"/>
    <w:rsid w:val="00186858"/>
    <w:rsid w:val="0019135A"/>
    <w:rsid w:val="00191D1A"/>
    <w:rsid w:val="00194543"/>
    <w:rsid w:val="00196639"/>
    <w:rsid w:val="0019673E"/>
    <w:rsid w:val="001A06C9"/>
    <w:rsid w:val="001A1F36"/>
    <w:rsid w:val="001A2051"/>
    <w:rsid w:val="001A2A2D"/>
    <w:rsid w:val="001A32A8"/>
    <w:rsid w:val="001A33CF"/>
    <w:rsid w:val="001A4133"/>
    <w:rsid w:val="001A475D"/>
    <w:rsid w:val="001A4DBB"/>
    <w:rsid w:val="001A5297"/>
    <w:rsid w:val="001B33CE"/>
    <w:rsid w:val="001B3EB2"/>
    <w:rsid w:val="001B4698"/>
    <w:rsid w:val="001B471E"/>
    <w:rsid w:val="001B578E"/>
    <w:rsid w:val="001B5CD8"/>
    <w:rsid w:val="001B7741"/>
    <w:rsid w:val="001B7CD1"/>
    <w:rsid w:val="001B7F17"/>
    <w:rsid w:val="001C02F3"/>
    <w:rsid w:val="001C078C"/>
    <w:rsid w:val="001C0C5E"/>
    <w:rsid w:val="001C0EF8"/>
    <w:rsid w:val="001C1862"/>
    <w:rsid w:val="001C4631"/>
    <w:rsid w:val="001C5DC3"/>
    <w:rsid w:val="001D03EC"/>
    <w:rsid w:val="001D0777"/>
    <w:rsid w:val="001D202C"/>
    <w:rsid w:val="001D3DE0"/>
    <w:rsid w:val="001D479F"/>
    <w:rsid w:val="001E1AAB"/>
    <w:rsid w:val="001E1FCA"/>
    <w:rsid w:val="001E28CA"/>
    <w:rsid w:val="001E3A3E"/>
    <w:rsid w:val="001E79F1"/>
    <w:rsid w:val="001F0D58"/>
    <w:rsid w:val="001F1A5E"/>
    <w:rsid w:val="001F306E"/>
    <w:rsid w:val="001F4439"/>
    <w:rsid w:val="001F5B8A"/>
    <w:rsid w:val="001F6896"/>
    <w:rsid w:val="001F6DC3"/>
    <w:rsid w:val="00200691"/>
    <w:rsid w:val="002008B3"/>
    <w:rsid w:val="00200A13"/>
    <w:rsid w:val="00201CE6"/>
    <w:rsid w:val="00201E35"/>
    <w:rsid w:val="0020227B"/>
    <w:rsid w:val="00202E91"/>
    <w:rsid w:val="00203071"/>
    <w:rsid w:val="00203147"/>
    <w:rsid w:val="00203C43"/>
    <w:rsid w:val="0020718D"/>
    <w:rsid w:val="00211BB7"/>
    <w:rsid w:val="00211E4C"/>
    <w:rsid w:val="00213925"/>
    <w:rsid w:val="0021463A"/>
    <w:rsid w:val="002148BC"/>
    <w:rsid w:val="00214A5F"/>
    <w:rsid w:val="002216EE"/>
    <w:rsid w:val="002221B3"/>
    <w:rsid w:val="00223423"/>
    <w:rsid w:val="002238D2"/>
    <w:rsid w:val="00223D23"/>
    <w:rsid w:val="00223FCA"/>
    <w:rsid w:val="0022464F"/>
    <w:rsid w:val="00224C0D"/>
    <w:rsid w:val="00224CD2"/>
    <w:rsid w:val="00224F18"/>
    <w:rsid w:val="00226EF9"/>
    <w:rsid w:val="00231038"/>
    <w:rsid w:val="0023476B"/>
    <w:rsid w:val="00240852"/>
    <w:rsid w:val="00241886"/>
    <w:rsid w:val="00242EF8"/>
    <w:rsid w:val="00243A0D"/>
    <w:rsid w:val="00244F2C"/>
    <w:rsid w:val="00244F56"/>
    <w:rsid w:val="00245675"/>
    <w:rsid w:val="00246323"/>
    <w:rsid w:val="00250F18"/>
    <w:rsid w:val="002514E5"/>
    <w:rsid w:val="0025282E"/>
    <w:rsid w:val="002547DF"/>
    <w:rsid w:val="00254825"/>
    <w:rsid w:val="0025613B"/>
    <w:rsid w:val="00261BEE"/>
    <w:rsid w:val="00261DBF"/>
    <w:rsid w:val="00262793"/>
    <w:rsid w:val="00262AD0"/>
    <w:rsid w:val="00262E81"/>
    <w:rsid w:val="00263298"/>
    <w:rsid w:val="00263C57"/>
    <w:rsid w:val="0026486F"/>
    <w:rsid w:val="0026540C"/>
    <w:rsid w:val="00265DFD"/>
    <w:rsid w:val="0026651C"/>
    <w:rsid w:val="00266E44"/>
    <w:rsid w:val="00270281"/>
    <w:rsid w:val="00270C23"/>
    <w:rsid w:val="00270C52"/>
    <w:rsid w:val="00271846"/>
    <w:rsid w:val="002719A1"/>
    <w:rsid w:val="00271FA6"/>
    <w:rsid w:val="00273BE3"/>
    <w:rsid w:val="00273D43"/>
    <w:rsid w:val="00275380"/>
    <w:rsid w:val="00276E7E"/>
    <w:rsid w:val="002807B5"/>
    <w:rsid w:val="00281B03"/>
    <w:rsid w:val="00281C14"/>
    <w:rsid w:val="00282367"/>
    <w:rsid w:val="00282A9E"/>
    <w:rsid w:val="00283297"/>
    <w:rsid w:val="0028457C"/>
    <w:rsid w:val="00286A9B"/>
    <w:rsid w:val="00287B7E"/>
    <w:rsid w:val="00290113"/>
    <w:rsid w:val="00292FEC"/>
    <w:rsid w:val="0029384B"/>
    <w:rsid w:val="002938D6"/>
    <w:rsid w:val="0029420C"/>
    <w:rsid w:val="002958B4"/>
    <w:rsid w:val="0029732F"/>
    <w:rsid w:val="002978BC"/>
    <w:rsid w:val="002A0477"/>
    <w:rsid w:val="002A0D13"/>
    <w:rsid w:val="002A1626"/>
    <w:rsid w:val="002A1C9F"/>
    <w:rsid w:val="002A1E58"/>
    <w:rsid w:val="002A457B"/>
    <w:rsid w:val="002A4728"/>
    <w:rsid w:val="002A4A7B"/>
    <w:rsid w:val="002A4B5A"/>
    <w:rsid w:val="002A4D42"/>
    <w:rsid w:val="002A6419"/>
    <w:rsid w:val="002A6A1D"/>
    <w:rsid w:val="002B0444"/>
    <w:rsid w:val="002B0627"/>
    <w:rsid w:val="002B0986"/>
    <w:rsid w:val="002B180F"/>
    <w:rsid w:val="002B69E2"/>
    <w:rsid w:val="002B7100"/>
    <w:rsid w:val="002B7728"/>
    <w:rsid w:val="002C0ECC"/>
    <w:rsid w:val="002C1AAC"/>
    <w:rsid w:val="002C442D"/>
    <w:rsid w:val="002C4B34"/>
    <w:rsid w:val="002C4B6F"/>
    <w:rsid w:val="002C5264"/>
    <w:rsid w:val="002C6AAB"/>
    <w:rsid w:val="002C701C"/>
    <w:rsid w:val="002C7B2B"/>
    <w:rsid w:val="002D01F6"/>
    <w:rsid w:val="002D295A"/>
    <w:rsid w:val="002D4566"/>
    <w:rsid w:val="002D50F8"/>
    <w:rsid w:val="002D58E8"/>
    <w:rsid w:val="002D653D"/>
    <w:rsid w:val="002D7ADA"/>
    <w:rsid w:val="002E01B3"/>
    <w:rsid w:val="002E0F83"/>
    <w:rsid w:val="002E2411"/>
    <w:rsid w:val="002E3197"/>
    <w:rsid w:val="002E36A7"/>
    <w:rsid w:val="002E4940"/>
    <w:rsid w:val="002E5ED7"/>
    <w:rsid w:val="002E77A6"/>
    <w:rsid w:val="002F0650"/>
    <w:rsid w:val="002F1950"/>
    <w:rsid w:val="002F1DF6"/>
    <w:rsid w:val="002F1E8C"/>
    <w:rsid w:val="002F46AD"/>
    <w:rsid w:val="002F4A1D"/>
    <w:rsid w:val="002F726C"/>
    <w:rsid w:val="002F7EBB"/>
    <w:rsid w:val="003007CD"/>
    <w:rsid w:val="003016B5"/>
    <w:rsid w:val="0030208B"/>
    <w:rsid w:val="0030293C"/>
    <w:rsid w:val="003045BC"/>
    <w:rsid w:val="00305921"/>
    <w:rsid w:val="00306C17"/>
    <w:rsid w:val="003079D7"/>
    <w:rsid w:val="00307BF8"/>
    <w:rsid w:val="00307EC8"/>
    <w:rsid w:val="00310DE4"/>
    <w:rsid w:val="003131C7"/>
    <w:rsid w:val="003144C5"/>
    <w:rsid w:val="003162EA"/>
    <w:rsid w:val="00316F28"/>
    <w:rsid w:val="00322D47"/>
    <w:rsid w:val="00323327"/>
    <w:rsid w:val="00323A33"/>
    <w:rsid w:val="00323C69"/>
    <w:rsid w:val="00324418"/>
    <w:rsid w:val="00326C99"/>
    <w:rsid w:val="00326ECE"/>
    <w:rsid w:val="00331209"/>
    <w:rsid w:val="00333EFF"/>
    <w:rsid w:val="003346AF"/>
    <w:rsid w:val="003347BF"/>
    <w:rsid w:val="003351D2"/>
    <w:rsid w:val="003401BD"/>
    <w:rsid w:val="003404DA"/>
    <w:rsid w:val="00342666"/>
    <w:rsid w:val="00347CD7"/>
    <w:rsid w:val="00347F1D"/>
    <w:rsid w:val="00351B24"/>
    <w:rsid w:val="00352422"/>
    <w:rsid w:val="0035301D"/>
    <w:rsid w:val="00353E09"/>
    <w:rsid w:val="003550C7"/>
    <w:rsid w:val="003554D9"/>
    <w:rsid w:val="00355914"/>
    <w:rsid w:val="00355E82"/>
    <w:rsid w:val="00355FDA"/>
    <w:rsid w:val="00356C22"/>
    <w:rsid w:val="00357ACA"/>
    <w:rsid w:val="003601C4"/>
    <w:rsid w:val="0036059B"/>
    <w:rsid w:val="00362A81"/>
    <w:rsid w:val="00362BAF"/>
    <w:rsid w:val="00364D01"/>
    <w:rsid w:val="00365B17"/>
    <w:rsid w:val="003671BF"/>
    <w:rsid w:val="003702D4"/>
    <w:rsid w:val="00370707"/>
    <w:rsid w:val="00371111"/>
    <w:rsid w:val="003713C2"/>
    <w:rsid w:val="00371F6C"/>
    <w:rsid w:val="003721CB"/>
    <w:rsid w:val="00373456"/>
    <w:rsid w:val="003741AC"/>
    <w:rsid w:val="00375E78"/>
    <w:rsid w:val="00375FBF"/>
    <w:rsid w:val="003761E5"/>
    <w:rsid w:val="00382922"/>
    <w:rsid w:val="003829EF"/>
    <w:rsid w:val="00382E17"/>
    <w:rsid w:val="00384B90"/>
    <w:rsid w:val="00384E2F"/>
    <w:rsid w:val="00385D4B"/>
    <w:rsid w:val="00386B98"/>
    <w:rsid w:val="00390335"/>
    <w:rsid w:val="00397721"/>
    <w:rsid w:val="00397AD3"/>
    <w:rsid w:val="003A1B35"/>
    <w:rsid w:val="003A3020"/>
    <w:rsid w:val="003A3D5C"/>
    <w:rsid w:val="003A43EE"/>
    <w:rsid w:val="003A468B"/>
    <w:rsid w:val="003A469B"/>
    <w:rsid w:val="003A47AB"/>
    <w:rsid w:val="003A5D21"/>
    <w:rsid w:val="003A5EB1"/>
    <w:rsid w:val="003A5ED4"/>
    <w:rsid w:val="003A5EF2"/>
    <w:rsid w:val="003A6E81"/>
    <w:rsid w:val="003A7461"/>
    <w:rsid w:val="003B0CDF"/>
    <w:rsid w:val="003B11B0"/>
    <w:rsid w:val="003B1756"/>
    <w:rsid w:val="003B3E45"/>
    <w:rsid w:val="003B4125"/>
    <w:rsid w:val="003B4421"/>
    <w:rsid w:val="003B6059"/>
    <w:rsid w:val="003C33F8"/>
    <w:rsid w:val="003C3682"/>
    <w:rsid w:val="003C3C38"/>
    <w:rsid w:val="003C485E"/>
    <w:rsid w:val="003C49EA"/>
    <w:rsid w:val="003C4EA9"/>
    <w:rsid w:val="003D0ABF"/>
    <w:rsid w:val="003D24C0"/>
    <w:rsid w:val="003D24DC"/>
    <w:rsid w:val="003D3EF3"/>
    <w:rsid w:val="003D5498"/>
    <w:rsid w:val="003D71B8"/>
    <w:rsid w:val="003E0A4B"/>
    <w:rsid w:val="003E16C7"/>
    <w:rsid w:val="003E1B55"/>
    <w:rsid w:val="003E3B50"/>
    <w:rsid w:val="003E4C6A"/>
    <w:rsid w:val="003E641A"/>
    <w:rsid w:val="003E7166"/>
    <w:rsid w:val="003E7CA0"/>
    <w:rsid w:val="003F16F7"/>
    <w:rsid w:val="003F1EAD"/>
    <w:rsid w:val="003F2981"/>
    <w:rsid w:val="003F372F"/>
    <w:rsid w:val="003F47CB"/>
    <w:rsid w:val="003F4B65"/>
    <w:rsid w:val="003F7EB0"/>
    <w:rsid w:val="0040196E"/>
    <w:rsid w:val="00403632"/>
    <w:rsid w:val="0040563E"/>
    <w:rsid w:val="00406087"/>
    <w:rsid w:val="004068B5"/>
    <w:rsid w:val="004071B0"/>
    <w:rsid w:val="00410712"/>
    <w:rsid w:val="00410B04"/>
    <w:rsid w:val="00410C28"/>
    <w:rsid w:val="004130FD"/>
    <w:rsid w:val="00416F39"/>
    <w:rsid w:val="00417488"/>
    <w:rsid w:val="00417E70"/>
    <w:rsid w:val="004205B1"/>
    <w:rsid w:val="004231FF"/>
    <w:rsid w:val="004236A7"/>
    <w:rsid w:val="00424A5C"/>
    <w:rsid w:val="00431034"/>
    <w:rsid w:val="0043129D"/>
    <w:rsid w:val="00431D7C"/>
    <w:rsid w:val="00432425"/>
    <w:rsid w:val="00432A05"/>
    <w:rsid w:val="0043408C"/>
    <w:rsid w:val="004346DF"/>
    <w:rsid w:val="0043749C"/>
    <w:rsid w:val="00441731"/>
    <w:rsid w:val="004427C8"/>
    <w:rsid w:val="00442D30"/>
    <w:rsid w:val="00443346"/>
    <w:rsid w:val="00443CED"/>
    <w:rsid w:val="00444854"/>
    <w:rsid w:val="004458C2"/>
    <w:rsid w:val="00445FDC"/>
    <w:rsid w:val="004478B7"/>
    <w:rsid w:val="0045070F"/>
    <w:rsid w:val="00450C0D"/>
    <w:rsid w:val="00450DC6"/>
    <w:rsid w:val="00451DCE"/>
    <w:rsid w:val="0045251B"/>
    <w:rsid w:val="00453FFE"/>
    <w:rsid w:val="00456AAF"/>
    <w:rsid w:val="00456B97"/>
    <w:rsid w:val="004615D5"/>
    <w:rsid w:val="00463A18"/>
    <w:rsid w:val="00464A84"/>
    <w:rsid w:val="00464F2B"/>
    <w:rsid w:val="0046522A"/>
    <w:rsid w:val="00467865"/>
    <w:rsid w:val="0047151A"/>
    <w:rsid w:val="004725B8"/>
    <w:rsid w:val="00472A5F"/>
    <w:rsid w:val="004736F9"/>
    <w:rsid w:val="00474E73"/>
    <w:rsid w:val="00475D6B"/>
    <w:rsid w:val="00476064"/>
    <w:rsid w:val="00476A43"/>
    <w:rsid w:val="00481843"/>
    <w:rsid w:val="004828E8"/>
    <w:rsid w:val="00483C55"/>
    <w:rsid w:val="00483DC4"/>
    <w:rsid w:val="00487113"/>
    <w:rsid w:val="004878B1"/>
    <w:rsid w:val="00487DB5"/>
    <w:rsid w:val="0049003F"/>
    <w:rsid w:val="0049089C"/>
    <w:rsid w:val="00490C4C"/>
    <w:rsid w:val="00490C8E"/>
    <w:rsid w:val="00491926"/>
    <w:rsid w:val="004928ED"/>
    <w:rsid w:val="004958DB"/>
    <w:rsid w:val="00496A4D"/>
    <w:rsid w:val="00496B9F"/>
    <w:rsid w:val="004A0089"/>
    <w:rsid w:val="004A0CDE"/>
    <w:rsid w:val="004A2349"/>
    <w:rsid w:val="004A27C8"/>
    <w:rsid w:val="004A41B9"/>
    <w:rsid w:val="004A6AA1"/>
    <w:rsid w:val="004A7363"/>
    <w:rsid w:val="004B24C2"/>
    <w:rsid w:val="004B3036"/>
    <w:rsid w:val="004B43C8"/>
    <w:rsid w:val="004B4828"/>
    <w:rsid w:val="004B4E43"/>
    <w:rsid w:val="004B5554"/>
    <w:rsid w:val="004B6CE0"/>
    <w:rsid w:val="004C0860"/>
    <w:rsid w:val="004C09E3"/>
    <w:rsid w:val="004C2CF0"/>
    <w:rsid w:val="004C36ED"/>
    <w:rsid w:val="004C3C8B"/>
    <w:rsid w:val="004C589C"/>
    <w:rsid w:val="004C5ACB"/>
    <w:rsid w:val="004D0269"/>
    <w:rsid w:val="004D09BD"/>
    <w:rsid w:val="004D2527"/>
    <w:rsid w:val="004D3572"/>
    <w:rsid w:val="004D48A9"/>
    <w:rsid w:val="004D623A"/>
    <w:rsid w:val="004D7B29"/>
    <w:rsid w:val="004D7BB6"/>
    <w:rsid w:val="004E158B"/>
    <w:rsid w:val="004E16EB"/>
    <w:rsid w:val="004E20C9"/>
    <w:rsid w:val="004E3A6E"/>
    <w:rsid w:val="004E5928"/>
    <w:rsid w:val="004F3622"/>
    <w:rsid w:val="004F3A0E"/>
    <w:rsid w:val="004F3F2F"/>
    <w:rsid w:val="004F48E5"/>
    <w:rsid w:val="004F59FC"/>
    <w:rsid w:val="004F5F82"/>
    <w:rsid w:val="004F6B68"/>
    <w:rsid w:val="00501CB9"/>
    <w:rsid w:val="00502C5D"/>
    <w:rsid w:val="00507308"/>
    <w:rsid w:val="00507750"/>
    <w:rsid w:val="005121C4"/>
    <w:rsid w:val="00514017"/>
    <w:rsid w:val="005144EF"/>
    <w:rsid w:val="005155FD"/>
    <w:rsid w:val="00517C20"/>
    <w:rsid w:val="00517DBC"/>
    <w:rsid w:val="005210ED"/>
    <w:rsid w:val="005219E6"/>
    <w:rsid w:val="00523A27"/>
    <w:rsid w:val="00524AF7"/>
    <w:rsid w:val="00524B59"/>
    <w:rsid w:val="00525D9E"/>
    <w:rsid w:val="005274BF"/>
    <w:rsid w:val="00530E76"/>
    <w:rsid w:val="00531C31"/>
    <w:rsid w:val="00532EF6"/>
    <w:rsid w:val="00534702"/>
    <w:rsid w:val="0053515F"/>
    <w:rsid w:val="00535F0F"/>
    <w:rsid w:val="00536277"/>
    <w:rsid w:val="005370E6"/>
    <w:rsid w:val="00540050"/>
    <w:rsid w:val="005408CB"/>
    <w:rsid w:val="005415B4"/>
    <w:rsid w:val="00543D51"/>
    <w:rsid w:val="00544E8E"/>
    <w:rsid w:val="00545632"/>
    <w:rsid w:val="0055501A"/>
    <w:rsid w:val="005554FE"/>
    <w:rsid w:val="00556A75"/>
    <w:rsid w:val="00557034"/>
    <w:rsid w:val="00560440"/>
    <w:rsid w:val="00563358"/>
    <w:rsid w:val="005637D1"/>
    <w:rsid w:val="0057077E"/>
    <w:rsid w:val="0057453B"/>
    <w:rsid w:val="005771B0"/>
    <w:rsid w:val="0057759A"/>
    <w:rsid w:val="00577B07"/>
    <w:rsid w:val="00580E3B"/>
    <w:rsid w:val="005815BC"/>
    <w:rsid w:val="00584B0E"/>
    <w:rsid w:val="00591EA8"/>
    <w:rsid w:val="00592CDF"/>
    <w:rsid w:val="0059348A"/>
    <w:rsid w:val="005939E7"/>
    <w:rsid w:val="005954BB"/>
    <w:rsid w:val="00595687"/>
    <w:rsid w:val="00596437"/>
    <w:rsid w:val="00596704"/>
    <w:rsid w:val="00597659"/>
    <w:rsid w:val="00597C4D"/>
    <w:rsid w:val="005A03BA"/>
    <w:rsid w:val="005A1003"/>
    <w:rsid w:val="005A1270"/>
    <w:rsid w:val="005A2993"/>
    <w:rsid w:val="005A3BBE"/>
    <w:rsid w:val="005A433B"/>
    <w:rsid w:val="005A4E92"/>
    <w:rsid w:val="005A5AC9"/>
    <w:rsid w:val="005A719C"/>
    <w:rsid w:val="005B0ABA"/>
    <w:rsid w:val="005B2370"/>
    <w:rsid w:val="005B5187"/>
    <w:rsid w:val="005B62E2"/>
    <w:rsid w:val="005B6B64"/>
    <w:rsid w:val="005C03AA"/>
    <w:rsid w:val="005C0A82"/>
    <w:rsid w:val="005C1994"/>
    <w:rsid w:val="005C3F11"/>
    <w:rsid w:val="005C3FEE"/>
    <w:rsid w:val="005C3FF4"/>
    <w:rsid w:val="005C4B9F"/>
    <w:rsid w:val="005C5093"/>
    <w:rsid w:val="005C5801"/>
    <w:rsid w:val="005C6558"/>
    <w:rsid w:val="005C783C"/>
    <w:rsid w:val="005D1543"/>
    <w:rsid w:val="005D2EC9"/>
    <w:rsid w:val="005D49A6"/>
    <w:rsid w:val="005D4AAE"/>
    <w:rsid w:val="005D6545"/>
    <w:rsid w:val="005D6552"/>
    <w:rsid w:val="005D6AE2"/>
    <w:rsid w:val="005D72B7"/>
    <w:rsid w:val="005D7808"/>
    <w:rsid w:val="005D7B84"/>
    <w:rsid w:val="005E335B"/>
    <w:rsid w:val="005E381C"/>
    <w:rsid w:val="005E3B58"/>
    <w:rsid w:val="005E4069"/>
    <w:rsid w:val="005E692E"/>
    <w:rsid w:val="005E7B44"/>
    <w:rsid w:val="005F3321"/>
    <w:rsid w:val="005F6A8A"/>
    <w:rsid w:val="005F750A"/>
    <w:rsid w:val="005F7AA2"/>
    <w:rsid w:val="005F7CB4"/>
    <w:rsid w:val="00600AA3"/>
    <w:rsid w:val="00600D08"/>
    <w:rsid w:val="00603DAF"/>
    <w:rsid w:val="006045E3"/>
    <w:rsid w:val="006069FA"/>
    <w:rsid w:val="00607715"/>
    <w:rsid w:val="00607759"/>
    <w:rsid w:val="00607964"/>
    <w:rsid w:val="00607B8C"/>
    <w:rsid w:val="00607D89"/>
    <w:rsid w:val="00610DC9"/>
    <w:rsid w:val="006111EE"/>
    <w:rsid w:val="00611A27"/>
    <w:rsid w:val="006127F7"/>
    <w:rsid w:val="00612F67"/>
    <w:rsid w:val="00613266"/>
    <w:rsid w:val="00613C85"/>
    <w:rsid w:val="006144CB"/>
    <w:rsid w:val="00615524"/>
    <w:rsid w:val="0061710F"/>
    <w:rsid w:val="006172AC"/>
    <w:rsid w:val="00617580"/>
    <w:rsid w:val="00617A81"/>
    <w:rsid w:val="00620DEF"/>
    <w:rsid w:val="00622534"/>
    <w:rsid w:val="0062379F"/>
    <w:rsid w:val="006244BD"/>
    <w:rsid w:val="006249EF"/>
    <w:rsid w:val="0063032F"/>
    <w:rsid w:val="00631563"/>
    <w:rsid w:val="00631BCE"/>
    <w:rsid w:val="006332A3"/>
    <w:rsid w:val="00633A02"/>
    <w:rsid w:val="00633C6D"/>
    <w:rsid w:val="0063501A"/>
    <w:rsid w:val="00636D9F"/>
    <w:rsid w:val="00637528"/>
    <w:rsid w:val="006376E4"/>
    <w:rsid w:val="0063791F"/>
    <w:rsid w:val="00641057"/>
    <w:rsid w:val="00641820"/>
    <w:rsid w:val="00641A39"/>
    <w:rsid w:val="00641A88"/>
    <w:rsid w:val="00642364"/>
    <w:rsid w:val="00643927"/>
    <w:rsid w:val="006442CE"/>
    <w:rsid w:val="00645F4E"/>
    <w:rsid w:val="00650770"/>
    <w:rsid w:val="00650F67"/>
    <w:rsid w:val="00651339"/>
    <w:rsid w:val="00652F1E"/>
    <w:rsid w:val="006536CA"/>
    <w:rsid w:val="00653E5E"/>
    <w:rsid w:val="0065449F"/>
    <w:rsid w:val="0065478B"/>
    <w:rsid w:val="00655586"/>
    <w:rsid w:val="006560C0"/>
    <w:rsid w:val="0065695A"/>
    <w:rsid w:val="00656BE1"/>
    <w:rsid w:val="00657946"/>
    <w:rsid w:val="006617A8"/>
    <w:rsid w:val="00663D9C"/>
    <w:rsid w:val="006644E2"/>
    <w:rsid w:val="00665C13"/>
    <w:rsid w:val="00666013"/>
    <w:rsid w:val="00670272"/>
    <w:rsid w:val="0067058D"/>
    <w:rsid w:val="0067173A"/>
    <w:rsid w:val="00671A0A"/>
    <w:rsid w:val="00671C29"/>
    <w:rsid w:val="0067300B"/>
    <w:rsid w:val="00674328"/>
    <w:rsid w:val="00674A79"/>
    <w:rsid w:val="00676E7B"/>
    <w:rsid w:val="00681E1E"/>
    <w:rsid w:val="006820ED"/>
    <w:rsid w:val="0068387A"/>
    <w:rsid w:val="00683D7B"/>
    <w:rsid w:val="00683E47"/>
    <w:rsid w:val="00684E05"/>
    <w:rsid w:val="0068529E"/>
    <w:rsid w:val="0068541D"/>
    <w:rsid w:val="006857E2"/>
    <w:rsid w:val="0068700D"/>
    <w:rsid w:val="00692C54"/>
    <w:rsid w:val="00693264"/>
    <w:rsid w:val="00696CF4"/>
    <w:rsid w:val="00697A23"/>
    <w:rsid w:val="006A1D55"/>
    <w:rsid w:val="006A2F1F"/>
    <w:rsid w:val="006A2FC5"/>
    <w:rsid w:val="006A3718"/>
    <w:rsid w:val="006A491A"/>
    <w:rsid w:val="006A59B2"/>
    <w:rsid w:val="006A6060"/>
    <w:rsid w:val="006A66AE"/>
    <w:rsid w:val="006A7A42"/>
    <w:rsid w:val="006B2209"/>
    <w:rsid w:val="006B363F"/>
    <w:rsid w:val="006B3DBB"/>
    <w:rsid w:val="006B55A6"/>
    <w:rsid w:val="006B57D3"/>
    <w:rsid w:val="006B5ED1"/>
    <w:rsid w:val="006B6494"/>
    <w:rsid w:val="006B6616"/>
    <w:rsid w:val="006B7BA7"/>
    <w:rsid w:val="006B7C93"/>
    <w:rsid w:val="006B7CC4"/>
    <w:rsid w:val="006C076F"/>
    <w:rsid w:val="006C07E8"/>
    <w:rsid w:val="006C0D84"/>
    <w:rsid w:val="006C37A1"/>
    <w:rsid w:val="006C398F"/>
    <w:rsid w:val="006C3A1B"/>
    <w:rsid w:val="006C530D"/>
    <w:rsid w:val="006C6F5D"/>
    <w:rsid w:val="006C7323"/>
    <w:rsid w:val="006D0CA8"/>
    <w:rsid w:val="006D31A2"/>
    <w:rsid w:val="006D48AF"/>
    <w:rsid w:val="006D6EE2"/>
    <w:rsid w:val="006D72F7"/>
    <w:rsid w:val="006E07AB"/>
    <w:rsid w:val="006E1F80"/>
    <w:rsid w:val="006E2AC3"/>
    <w:rsid w:val="006E5ED3"/>
    <w:rsid w:val="006E62EF"/>
    <w:rsid w:val="006E6A40"/>
    <w:rsid w:val="006E6E9A"/>
    <w:rsid w:val="006F0D28"/>
    <w:rsid w:val="006F287F"/>
    <w:rsid w:val="006F3D9B"/>
    <w:rsid w:val="006F4CDF"/>
    <w:rsid w:val="006F582F"/>
    <w:rsid w:val="006F5CAD"/>
    <w:rsid w:val="006F6009"/>
    <w:rsid w:val="006F6C5E"/>
    <w:rsid w:val="006F72E8"/>
    <w:rsid w:val="00704DA0"/>
    <w:rsid w:val="007077E8"/>
    <w:rsid w:val="007114E8"/>
    <w:rsid w:val="007124C9"/>
    <w:rsid w:val="00712FFB"/>
    <w:rsid w:val="007147FE"/>
    <w:rsid w:val="00715565"/>
    <w:rsid w:val="007177CF"/>
    <w:rsid w:val="00717D07"/>
    <w:rsid w:val="00720E39"/>
    <w:rsid w:val="00721844"/>
    <w:rsid w:val="00721C05"/>
    <w:rsid w:val="007222D3"/>
    <w:rsid w:val="00722C60"/>
    <w:rsid w:val="00722C8F"/>
    <w:rsid w:val="0072474C"/>
    <w:rsid w:val="00725610"/>
    <w:rsid w:val="00727BF7"/>
    <w:rsid w:val="0073068E"/>
    <w:rsid w:val="00730B01"/>
    <w:rsid w:val="00733486"/>
    <w:rsid w:val="00734508"/>
    <w:rsid w:val="00735F0E"/>
    <w:rsid w:val="00736BD7"/>
    <w:rsid w:val="0073787D"/>
    <w:rsid w:val="00740923"/>
    <w:rsid w:val="00740F98"/>
    <w:rsid w:val="00745A1A"/>
    <w:rsid w:val="00746457"/>
    <w:rsid w:val="007523FC"/>
    <w:rsid w:val="00752BA2"/>
    <w:rsid w:val="00753AE4"/>
    <w:rsid w:val="00753DEA"/>
    <w:rsid w:val="0075445E"/>
    <w:rsid w:val="00754557"/>
    <w:rsid w:val="00754D3B"/>
    <w:rsid w:val="00756EEE"/>
    <w:rsid w:val="00760FCF"/>
    <w:rsid w:val="0076121B"/>
    <w:rsid w:val="007621BC"/>
    <w:rsid w:val="0076260B"/>
    <w:rsid w:val="00763B59"/>
    <w:rsid w:val="00763E1F"/>
    <w:rsid w:val="00764C92"/>
    <w:rsid w:val="00765ED4"/>
    <w:rsid w:val="00771A2D"/>
    <w:rsid w:val="00771B40"/>
    <w:rsid w:val="00772538"/>
    <w:rsid w:val="007727D7"/>
    <w:rsid w:val="00772848"/>
    <w:rsid w:val="00773E40"/>
    <w:rsid w:val="00773F49"/>
    <w:rsid w:val="0077693D"/>
    <w:rsid w:val="00777E78"/>
    <w:rsid w:val="00780C2B"/>
    <w:rsid w:val="007824A4"/>
    <w:rsid w:val="007857E8"/>
    <w:rsid w:val="00791B31"/>
    <w:rsid w:val="00793219"/>
    <w:rsid w:val="00793282"/>
    <w:rsid w:val="00793D31"/>
    <w:rsid w:val="00793EFA"/>
    <w:rsid w:val="007953D2"/>
    <w:rsid w:val="007956FA"/>
    <w:rsid w:val="00796F5C"/>
    <w:rsid w:val="007A26E5"/>
    <w:rsid w:val="007A2EF3"/>
    <w:rsid w:val="007A5095"/>
    <w:rsid w:val="007A6977"/>
    <w:rsid w:val="007A6CBD"/>
    <w:rsid w:val="007A72F4"/>
    <w:rsid w:val="007B03DE"/>
    <w:rsid w:val="007B06DF"/>
    <w:rsid w:val="007B1ED8"/>
    <w:rsid w:val="007B320E"/>
    <w:rsid w:val="007B372F"/>
    <w:rsid w:val="007B3C0A"/>
    <w:rsid w:val="007B45C4"/>
    <w:rsid w:val="007B6821"/>
    <w:rsid w:val="007B6CA0"/>
    <w:rsid w:val="007B73AF"/>
    <w:rsid w:val="007B7C2E"/>
    <w:rsid w:val="007C07AF"/>
    <w:rsid w:val="007C2578"/>
    <w:rsid w:val="007C2B93"/>
    <w:rsid w:val="007C4503"/>
    <w:rsid w:val="007C45E4"/>
    <w:rsid w:val="007C4B73"/>
    <w:rsid w:val="007C69CB"/>
    <w:rsid w:val="007D0000"/>
    <w:rsid w:val="007D0474"/>
    <w:rsid w:val="007D05E6"/>
    <w:rsid w:val="007D2923"/>
    <w:rsid w:val="007D3BA5"/>
    <w:rsid w:val="007D5BA2"/>
    <w:rsid w:val="007D5CE2"/>
    <w:rsid w:val="007D6A8C"/>
    <w:rsid w:val="007D6CB7"/>
    <w:rsid w:val="007E0274"/>
    <w:rsid w:val="007E09D3"/>
    <w:rsid w:val="007E5C1C"/>
    <w:rsid w:val="007E5DBB"/>
    <w:rsid w:val="007F12BE"/>
    <w:rsid w:val="007F204D"/>
    <w:rsid w:val="007F2410"/>
    <w:rsid w:val="007F320E"/>
    <w:rsid w:val="007F3292"/>
    <w:rsid w:val="007F377D"/>
    <w:rsid w:val="007F3D91"/>
    <w:rsid w:val="007F69DF"/>
    <w:rsid w:val="007F7147"/>
    <w:rsid w:val="007F7CFC"/>
    <w:rsid w:val="007F7E55"/>
    <w:rsid w:val="008027AF"/>
    <w:rsid w:val="00803059"/>
    <w:rsid w:val="0080325A"/>
    <w:rsid w:val="0080530E"/>
    <w:rsid w:val="0080569B"/>
    <w:rsid w:val="008059A2"/>
    <w:rsid w:val="00805BA1"/>
    <w:rsid w:val="0080770A"/>
    <w:rsid w:val="008079AB"/>
    <w:rsid w:val="00807C97"/>
    <w:rsid w:val="00811916"/>
    <w:rsid w:val="008139F3"/>
    <w:rsid w:val="00813D89"/>
    <w:rsid w:val="00813DCB"/>
    <w:rsid w:val="00814685"/>
    <w:rsid w:val="008213A8"/>
    <w:rsid w:val="00821C21"/>
    <w:rsid w:val="00822F60"/>
    <w:rsid w:val="00823897"/>
    <w:rsid w:val="00824500"/>
    <w:rsid w:val="00824B01"/>
    <w:rsid w:val="00824C02"/>
    <w:rsid w:val="00825B92"/>
    <w:rsid w:val="00826138"/>
    <w:rsid w:val="008269E4"/>
    <w:rsid w:val="008270A7"/>
    <w:rsid w:val="00830088"/>
    <w:rsid w:val="00831B86"/>
    <w:rsid w:val="0083241D"/>
    <w:rsid w:val="0083548C"/>
    <w:rsid w:val="00837597"/>
    <w:rsid w:val="0084025C"/>
    <w:rsid w:val="008407C2"/>
    <w:rsid w:val="00841752"/>
    <w:rsid w:val="00841BF9"/>
    <w:rsid w:val="00841D76"/>
    <w:rsid w:val="00842A7B"/>
    <w:rsid w:val="00842FE9"/>
    <w:rsid w:val="00844B79"/>
    <w:rsid w:val="008457E0"/>
    <w:rsid w:val="008464B3"/>
    <w:rsid w:val="0084692C"/>
    <w:rsid w:val="00846F30"/>
    <w:rsid w:val="00847FFB"/>
    <w:rsid w:val="00850DD3"/>
    <w:rsid w:val="0085213F"/>
    <w:rsid w:val="0085276B"/>
    <w:rsid w:val="0085451A"/>
    <w:rsid w:val="00854B25"/>
    <w:rsid w:val="00856E90"/>
    <w:rsid w:val="00856F1E"/>
    <w:rsid w:val="00857743"/>
    <w:rsid w:val="0086107B"/>
    <w:rsid w:val="00861783"/>
    <w:rsid w:val="008621BD"/>
    <w:rsid w:val="00863D3D"/>
    <w:rsid w:val="00864999"/>
    <w:rsid w:val="00864F61"/>
    <w:rsid w:val="00865CE3"/>
    <w:rsid w:val="00867FA6"/>
    <w:rsid w:val="0087168C"/>
    <w:rsid w:val="00871953"/>
    <w:rsid w:val="008729D8"/>
    <w:rsid w:val="00872B8D"/>
    <w:rsid w:val="00874EDE"/>
    <w:rsid w:val="00875998"/>
    <w:rsid w:val="008768ED"/>
    <w:rsid w:val="008769D8"/>
    <w:rsid w:val="008773F5"/>
    <w:rsid w:val="00881C6C"/>
    <w:rsid w:val="00881D02"/>
    <w:rsid w:val="00883201"/>
    <w:rsid w:val="00883616"/>
    <w:rsid w:val="00885995"/>
    <w:rsid w:val="00886FBD"/>
    <w:rsid w:val="00887A7E"/>
    <w:rsid w:val="00887B27"/>
    <w:rsid w:val="008907EF"/>
    <w:rsid w:val="008924CD"/>
    <w:rsid w:val="00892B01"/>
    <w:rsid w:val="00893E0D"/>
    <w:rsid w:val="00894B76"/>
    <w:rsid w:val="00896803"/>
    <w:rsid w:val="008976C0"/>
    <w:rsid w:val="008A0775"/>
    <w:rsid w:val="008A12D8"/>
    <w:rsid w:val="008A13D5"/>
    <w:rsid w:val="008A1FEC"/>
    <w:rsid w:val="008A2015"/>
    <w:rsid w:val="008A21AD"/>
    <w:rsid w:val="008A26DA"/>
    <w:rsid w:val="008A2988"/>
    <w:rsid w:val="008A3319"/>
    <w:rsid w:val="008A33E8"/>
    <w:rsid w:val="008A46D3"/>
    <w:rsid w:val="008A5FB8"/>
    <w:rsid w:val="008A62CB"/>
    <w:rsid w:val="008B0318"/>
    <w:rsid w:val="008B1E10"/>
    <w:rsid w:val="008B1F8C"/>
    <w:rsid w:val="008B2C94"/>
    <w:rsid w:val="008B6908"/>
    <w:rsid w:val="008B7ABF"/>
    <w:rsid w:val="008C176A"/>
    <w:rsid w:val="008C566B"/>
    <w:rsid w:val="008C6E0B"/>
    <w:rsid w:val="008D1E58"/>
    <w:rsid w:val="008D2BD5"/>
    <w:rsid w:val="008D3C4E"/>
    <w:rsid w:val="008D3C67"/>
    <w:rsid w:val="008D4C58"/>
    <w:rsid w:val="008D4E61"/>
    <w:rsid w:val="008D4FBB"/>
    <w:rsid w:val="008D73A7"/>
    <w:rsid w:val="008E0A63"/>
    <w:rsid w:val="008E0C2A"/>
    <w:rsid w:val="008E1F4C"/>
    <w:rsid w:val="008E2F22"/>
    <w:rsid w:val="008E3675"/>
    <w:rsid w:val="008E3D14"/>
    <w:rsid w:val="008F00EC"/>
    <w:rsid w:val="008F0106"/>
    <w:rsid w:val="008F0927"/>
    <w:rsid w:val="008F13A4"/>
    <w:rsid w:val="008F1591"/>
    <w:rsid w:val="008F1772"/>
    <w:rsid w:val="008F2382"/>
    <w:rsid w:val="008F3333"/>
    <w:rsid w:val="008F5539"/>
    <w:rsid w:val="008F55D6"/>
    <w:rsid w:val="008F7380"/>
    <w:rsid w:val="008F73E4"/>
    <w:rsid w:val="009026F5"/>
    <w:rsid w:val="00903B6B"/>
    <w:rsid w:val="00903EFF"/>
    <w:rsid w:val="0090470C"/>
    <w:rsid w:val="009054D0"/>
    <w:rsid w:val="00905F08"/>
    <w:rsid w:val="00906735"/>
    <w:rsid w:val="0090673E"/>
    <w:rsid w:val="00906B63"/>
    <w:rsid w:val="00906BC4"/>
    <w:rsid w:val="00907275"/>
    <w:rsid w:val="00907696"/>
    <w:rsid w:val="00911A08"/>
    <w:rsid w:val="009126B2"/>
    <w:rsid w:val="00914002"/>
    <w:rsid w:val="0091412E"/>
    <w:rsid w:val="00914CCD"/>
    <w:rsid w:val="00915A39"/>
    <w:rsid w:val="009160BD"/>
    <w:rsid w:val="00917E3C"/>
    <w:rsid w:val="00920EEF"/>
    <w:rsid w:val="0092200C"/>
    <w:rsid w:val="0092211D"/>
    <w:rsid w:val="00922815"/>
    <w:rsid w:val="00922B0E"/>
    <w:rsid w:val="00922B11"/>
    <w:rsid w:val="0092364F"/>
    <w:rsid w:val="0092430B"/>
    <w:rsid w:val="00924B7E"/>
    <w:rsid w:val="009267E8"/>
    <w:rsid w:val="009306D3"/>
    <w:rsid w:val="009308DF"/>
    <w:rsid w:val="00931235"/>
    <w:rsid w:val="009328AD"/>
    <w:rsid w:val="00932C92"/>
    <w:rsid w:val="0093308D"/>
    <w:rsid w:val="00934196"/>
    <w:rsid w:val="00934960"/>
    <w:rsid w:val="00935C19"/>
    <w:rsid w:val="00937419"/>
    <w:rsid w:val="00940E44"/>
    <w:rsid w:val="009416E4"/>
    <w:rsid w:val="00941DFD"/>
    <w:rsid w:val="009427A3"/>
    <w:rsid w:val="009434EE"/>
    <w:rsid w:val="00943D58"/>
    <w:rsid w:val="0094795D"/>
    <w:rsid w:val="009513C0"/>
    <w:rsid w:val="009516CB"/>
    <w:rsid w:val="00953342"/>
    <w:rsid w:val="00957D30"/>
    <w:rsid w:val="0096384E"/>
    <w:rsid w:val="00964FD0"/>
    <w:rsid w:val="009655F0"/>
    <w:rsid w:val="009663E7"/>
    <w:rsid w:val="00966B70"/>
    <w:rsid w:val="00972F19"/>
    <w:rsid w:val="0097409C"/>
    <w:rsid w:val="00976440"/>
    <w:rsid w:val="009776AF"/>
    <w:rsid w:val="0097779A"/>
    <w:rsid w:val="009809FA"/>
    <w:rsid w:val="009845B2"/>
    <w:rsid w:val="00984CD8"/>
    <w:rsid w:val="009876DE"/>
    <w:rsid w:val="00987B0A"/>
    <w:rsid w:val="0099247C"/>
    <w:rsid w:val="009935D7"/>
    <w:rsid w:val="00993E43"/>
    <w:rsid w:val="00994951"/>
    <w:rsid w:val="009950A1"/>
    <w:rsid w:val="009950DB"/>
    <w:rsid w:val="00997029"/>
    <w:rsid w:val="00997632"/>
    <w:rsid w:val="0099781E"/>
    <w:rsid w:val="009A1869"/>
    <w:rsid w:val="009A38B3"/>
    <w:rsid w:val="009A5479"/>
    <w:rsid w:val="009A6252"/>
    <w:rsid w:val="009A7BAD"/>
    <w:rsid w:val="009B5A0F"/>
    <w:rsid w:val="009B70AE"/>
    <w:rsid w:val="009C08A8"/>
    <w:rsid w:val="009C0BFF"/>
    <w:rsid w:val="009C14FC"/>
    <w:rsid w:val="009C378E"/>
    <w:rsid w:val="009C3B7B"/>
    <w:rsid w:val="009C43CD"/>
    <w:rsid w:val="009C5510"/>
    <w:rsid w:val="009C6A76"/>
    <w:rsid w:val="009C7A19"/>
    <w:rsid w:val="009C7F8C"/>
    <w:rsid w:val="009D1195"/>
    <w:rsid w:val="009D1C0E"/>
    <w:rsid w:val="009D1C7C"/>
    <w:rsid w:val="009D57EF"/>
    <w:rsid w:val="009D5CBD"/>
    <w:rsid w:val="009D6941"/>
    <w:rsid w:val="009D69CF"/>
    <w:rsid w:val="009D6D78"/>
    <w:rsid w:val="009E035C"/>
    <w:rsid w:val="009E0677"/>
    <w:rsid w:val="009E3195"/>
    <w:rsid w:val="009E3AA8"/>
    <w:rsid w:val="009E5BC4"/>
    <w:rsid w:val="009E663E"/>
    <w:rsid w:val="009E6F69"/>
    <w:rsid w:val="009E763B"/>
    <w:rsid w:val="009E7F9C"/>
    <w:rsid w:val="009F1C18"/>
    <w:rsid w:val="009F2B7E"/>
    <w:rsid w:val="009F476D"/>
    <w:rsid w:val="009F4CA4"/>
    <w:rsid w:val="009F5FAA"/>
    <w:rsid w:val="009F6ADB"/>
    <w:rsid w:val="009F6C74"/>
    <w:rsid w:val="009F7C11"/>
    <w:rsid w:val="00A001DD"/>
    <w:rsid w:val="00A00F71"/>
    <w:rsid w:val="00A011D3"/>
    <w:rsid w:val="00A0142B"/>
    <w:rsid w:val="00A01F9A"/>
    <w:rsid w:val="00A0218F"/>
    <w:rsid w:val="00A02CC2"/>
    <w:rsid w:val="00A05C4D"/>
    <w:rsid w:val="00A05EAD"/>
    <w:rsid w:val="00A11445"/>
    <w:rsid w:val="00A119BB"/>
    <w:rsid w:val="00A125D9"/>
    <w:rsid w:val="00A12AA6"/>
    <w:rsid w:val="00A12E43"/>
    <w:rsid w:val="00A13315"/>
    <w:rsid w:val="00A13327"/>
    <w:rsid w:val="00A13B1B"/>
    <w:rsid w:val="00A1495C"/>
    <w:rsid w:val="00A15143"/>
    <w:rsid w:val="00A15220"/>
    <w:rsid w:val="00A15DCD"/>
    <w:rsid w:val="00A1620B"/>
    <w:rsid w:val="00A16AC1"/>
    <w:rsid w:val="00A17989"/>
    <w:rsid w:val="00A17B04"/>
    <w:rsid w:val="00A17B9C"/>
    <w:rsid w:val="00A21737"/>
    <w:rsid w:val="00A2183B"/>
    <w:rsid w:val="00A224A3"/>
    <w:rsid w:val="00A23354"/>
    <w:rsid w:val="00A24A80"/>
    <w:rsid w:val="00A25136"/>
    <w:rsid w:val="00A270BE"/>
    <w:rsid w:val="00A273AB"/>
    <w:rsid w:val="00A302CC"/>
    <w:rsid w:val="00A311B5"/>
    <w:rsid w:val="00A3174C"/>
    <w:rsid w:val="00A31B2B"/>
    <w:rsid w:val="00A3275F"/>
    <w:rsid w:val="00A3288E"/>
    <w:rsid w:val="00A32A8C"/>
    <w:rsid w:val="00A33D22"/>
    <w:rsid w:val="00A34944"/>
    <w:rsid w:val="00A3514F"/>
    <w:rsid w:val="00A354E0"/>
    <w:rsid w:val="00A3592D"/>
    <w:rsid w:val="00A36AE6"/>
    <w:rsid w:val="00A41E58"/>
    <w:rsid w:val="00A429F3"/>
    <w:rsid w:val="00A43BFC"/>
    <w:rsid w:val="00A44201"/>
    <w:rsid w:val="00A47000"/>
    <w:rsid w:val="00A47178"/>
    <w:rsid w:val="00A50101"/>
    <w:rsid w:val="00A51088"/>
    <w:rsid w:val="00A516EB"/>
    <w:rsid w:val="00A51DD1"/>
    <w:rsid w:val="00A522C1"/>
    <w:rsid w:val="00A52E2E"/>
    <w:rsid w:val="00A55416"/>
    <w:rsid w:val="00A55C7E"/>
    <w:rsid w:val="00A57339"/>
    <w:rsid w:val="00A60FD0"/>
    <w:rsid w:val="00A61105"/>
    <w:rsid w:val="00A61A69"/>
    <w:rsid w:val="00A62145"/>
    <w:rsid w:val="00A661BE"/>
    <w:rsid w:val="00A667F8"/>
    <w:rsid w:val="00A74CFA"/>
    <w:rsid w:val="00A751FD"/>
    <w:rsid w:val="00A753A6"/>
    <w:rsid w:val="00A753B8"/>
    <w:rsid w:val="00A7550D"/>
    <w:rsid w:val="00A771F3"/>
    <w:rsid w:val="00A808B2"/>
    <w:rsid w:val="00A87548"/>
    <w:rsid w:val="00A90428"/>
    <w:rsid w:val="00A90FA7"/>
    <w:rsid w:val="00A94E40"/>
    <w:rsid w:val="00A95F7B"/>
    <w:rsid w:val="00A961C3"/>
    <w:rsid w:val="00A96895"/>
    <w:rsid w:val="00A96A49"/>
    <w:rsid w:val="00A9762B"/>
    <w:rsid w:val="00AA0F65"/>
    <w:rsid w:val="00AA1E3E"/>
    <w:rsid w:val="00AA2089"/>
    <w:rsid w:val="00AA2F58"/>
    <w:rsid w:val="00AA358F"/>
    <w:rsid w:val="00AA3F33"/>
    <w:rsid w:val="00AA4423"/>
    <w:rsid w:val="00AA53BA"/>
    <w:rsid w:val="00AA5CDF"/>
    <w:rsid w:val="00AA6CEA"/>
    <w:rsid w:val="00AB0E47"/>
    <w:rsid w:val="00AB2C06"/>
    <w:rsid w:val="00AB31B1"/>
    <w:rsid w:val="00AB4909"/>
    <w:rsid w:val="00AB61C6"/>
    <w:rsid w:val="00AB7512"/>
    <w:rsid w:val="00AB7CC2"/>
    <w:rsid w:val="00AC0076"/>
    <w:rsid w:val="00AC1A45"/>
    <w:rsid w:val="00AC3767"/>
    <w:rsid w:val="00AC3A9C"/>
    <w:rsid w:val="00AC43A3"/>
    <w:rsid w:val="00AC471E"/>
    <w:rsid w:val="00AC4D2D"/>
    <w:rsid w:val="00AC5B59"/>
    <w:rsid w:val="00AC6A89"/>
    <w:rsid w:val="00AC7237"/>
    <w:rsid w:val="00AC7346"/>
    <w:rsid w:val="00AD1060"/>
    <w:rsid w:val="00AD1735"/>
    <w:rsid w:val="00AD20A7"/>
    <w:rsid w:val="00AD3A4C"/>
    <w:rsid w:val="00AD4A40"/>
    <w:rsid w:val="00AD6DF5"/>
    <w:rsid w:val="00AD73AB"/>
    <w:rsid w:val="00AE0011"/>
    <w:rsid w:val="00AE0258"/>
    <w:rsid w:val="00AE05FC"/>
    <w:rsid w:val="00AE07B7"/>
    <w:rsid w:val="00AE0F4E"/>
    <w:rsid w:val="00AE15DD"/>
    <w:rsid w:val="00AE1904"/>
    <w:rsid w:val="00AE294C"/>
    <w:rsid w:val="00AE2A9F"/>
    <w:rsid w:val="00AE2FD6"/>
    <w:rsid w:val="00AE4749"/>
    <w:rsid w:val="00AE5CA7"/>
    <w:rsid w:val="00AE5CAF"/>
    <w:rsid w:val="00AE5D56"/>
    <w:rsid w:val="00AE68DD"/>
    <w:rsid w:val="00AE700E"/>
    <w:rsid w:val="00AE7617"/>
    <w:rsid w:val="00AF005C"/>
    <w:rsid w:val="00AF06F4"/>
    <w:rsid w:val="00AF0D0E"/>
    <w:rsid w:val="00AF1DB2"/>
    <w:rsid w:val="00AF2696"/>
    <w:rsid w:val="00AF4BB0"/>
    <w:rsid w:val="00AF4F2F"/>
    <w:rsid w:val="00AF5077"/>
    <w:rsid w:val="00AF56C0"/>
    <w:rsid w:val="00AF6BCF"/>
    <w:rsid w:val="00AF7779"/>
    <w:rsid w:val="00B00E19"/>
    <w:rsid w:val="00B00FA3"/>
    <w:rsid w:val="00B01EB7"/>
    <w:rsid w:val="00B03078"/>
    <w:rsid w:val="00B053BD"/>
    <w:rsid w:val="00B07B3C"/>
    <w:rsid w:val="00B120EC"/>
    <w:rsid w:val="00B12602"/>
    <w:rsid w:val="00B1392A"/>
    <w:rsid w:val="00B13AD6"/>
    <w:rsid w:val="00B13C3A"/>
    <w:rsid w:val="00B14ACB"/>
    <w:rsid w:val="00B1527C"/>
    <w:rsid w:val="00B15571"/>
    <w:rsid w:val="00B215C5"/>
    <w:rsid w:val="00B21822"/>
    <w:rsid w:val="00B22047"/>
    <w:rsid w:val="00B223F0"/>
    <w:rsid w:val="00B224C9"/>
    <w:rsid w:val="00B22889"/>
    <w:rsid w:val="00B25086"/>
    <w:rsid w:val="00B258EA"/>
    <w:rsid w:val="00B25D29"/>
    <w:rsid w:val="00B2631E"/>
    <w:rsid w:val="00B26B51"/>
    <w:rsid w:val="00B30602"/>
    <w:rsid w:val="00B3093E"/>
    <w:rsid w:val="00B30D0C"/>
    <w:rsid w:val="00B32E2D"/>
    <w:rsid w:val="00B33C35"/>
    <w:rsid w:val="00B342A2"/>
    <w:rsid w:val="00B35295"/>
    <w:rsid w:val="00B36618"/>
    <w:rsid w:val="00B36DF7"/>
    <w:rsid w:val="00B400A4"/>
    <w:rsid w:val="00B400F8"/>
    <w:rsid w:val="00B410B5"/>
    <w:rsid w:val="00B411DB"/>
    <w:rsid w:val="00B43164"/>
    <w:rsid w:val="00B50DFA"/>
    <w:rsid w:val="00B53943"/>
    <w:rsid w:val="00B53E7D"/>
    <w:rsid w:val="00B5401E"/>
    <w:rsid w:val="00B575D3"/>
    <w:rsid w:val="00B60933"/>
    <w:rsid w:val="00B60D3A"/>
    <w:rsid w:val="00B619CD"/>
    <w:rsid w:val="00B62CE8"/>
    <w:rsid w:val="00B63DE3"/>
    <w:rsid w:val="00B63F83"/>
    <w:rsid w:val="00B64CF8"/>
    <w:rsid w:val="00B66174"/>
    <w:rsid w:val="00B7009A"/>
    <w:rsid w:val="00B705A0"/>
    <w:rsid w:val="00B72181"/>
    <w:rsid w:val="00B7459D"/>
    <w:rsid w:val="00B745E8"/>
    <w:rsid w:val="00B75114"/>
    <w:rsid w:val="00B77416"/>
    <w:rsid w:val="00B77A66"/>
    <w:rsid w:val="00B82CD5"/>
    <w:rsid w:val="00B84050"/>
    <w:rsid w:val="00B84FDB"/>
    <w:rsid w:val="00B86589"/>
    <w:rsid w:val="00B86D81"/>
    <w:rsid w:val="00B87059"/>
    <w:rsid w:val="00B90DE2"/>
    <w:rsid w:val="00B912FE"/>
    <w:rsid w:val="00B9234D"/>
    <w:rsid w:val="00B9250C"/>
    <w:rsid w:val="00B92A81"/>
    <w:rsid w:val="00B960E6"/>
    <w:rsid w:val="00BA3D59"/>
    <w:rsid w:val="00BA47AD"/>
    <w:rsid w:val="00BA4AB7"/>
    <w:rsid w:val="00BA4C2C"/>
    <w:rsid w:val="00BA57B1"/>
    <w:rsid w:val="00BA59B8"/>
    <w:rsid w:val="00BB44E5"/>
    <w:rsid w:val="00BB4F8C"/>
    <w:rsid w:val="00BB5258"/>
    <w:rsid w:val="00BB5EF0"/>
    <w:rsid w:val="00BB642A"/>
    <w:rsid w:val="00BC051B"/>
    <w:rsid w:val="00BC06AE"/>
    <w:rsid w:val="00BC0F64"/>
    <w:rsid w:val="00BC1C8C"/>
    <w:rsid w:val="00BC2EE4"/>
    <w:rsid w:val="00BC2F2E"/>
    <w:rsid w:val="00BC361C"/>
    <w:rsid w:val="00BC58ED"/>
    <w:rsid w:val="00BC66A3"/>
    <w:rsid w:val="00BD0C3B"/>
    <w:rsid w:val="00BD120E"/>
    <w:rsid w:val="00BD4B43"/>
    <w:rsid w:val="00BD56D1"/>
    <w:rsid w:val="00BD60C8"/>
    <w:rsid w:val="00BD77D4"/>
    <w:rsid w:val="00BE0D55"/>
    <w:rsid w:val="00BE1837"/>
    <w:rsid w:val="00BE1BA4"/>
    <w:rsid w:val="00BE288A"/>
    <w:rsid w:val="00BE28B5"/>
    <w:rsid w:val="00BE2C16"/>
    <w:rsid w:val="00BE489F"/>
    <w:rsid w:val="00BE6CCC"/>
    <w:rsid w:val="00BE7BE5"/>
    <w:rsid w:val="00BF09A2"/>
    <w:rsid w:val="00BF0B40"/>
    <w:rsid w:val="00BF215C"/>
    <w:rsid w:val="00BF27AB"/>
    <w:rsid w:val="00BF381E"/>
    <w:rsid w:val="00BF407F"/>
    <w:rsid w:val="00BF4B3D"/>
    <w:rsid w:val="00BF63BA"/>
    <w:rsid w:val="00BF7BD1"/>
    <w:rsid w:val="00BF7E1E"/>
    <w:rsid w:val="00C03283"/>
    <w:rsid w:val="00C0371A"/>
    <w:rsid w:val="00C04A98"/>
    <w:rsid w:val="00C0588A"/>
    <w:rsid w:val="00C059D2"/>
    <w:rsid w:val="00C073D4"/>
    <w:rsid w:val="00C11552"/>
    <w:rsid w:val="00C11F45"/>
    <w:rsid w:val="00C1233B"/>
    <w:rsid w:val="00C12719"/>
    <w:rsid w:val="00C1377E"/>
    <w:rsid w:val="00C1379A"/>
    <w:rsid w:val="00C13B71"/>
    <w:rsid w:val="00C15237"/>
    <w:rsid w:val="00C15F11"/>
    <w:rsid w:val="00C16E7E"/>
    <w:rsid w:val="00C170FC"/>
    <w:rsid w:val="00C1796A"/>
    <w:rsid w:val="00C17B85"/>
    <w:rsid w:val="00C20DC3"/>
    <w:rsid w:val="00C21AA1"/>
    <w:rsid w:val="00C21F0A"/>
    <w:rsid w:val="00C22AC4"/>
    <w:rsid w:val="00C22F08"/>
    <w:rsid w:val="00C2321C"/>
    <w:rsid w:val="00C24207"/>
    <w:rsid w:val="00C24731"/>
    <w:rsid w:val="00C2475D"/>
    <w:rsid w:val="00C24850"/>
    <w:rsid w:val="00C24DD5"/>
    <w:rsid w:val="00C26A9D"/>
    <w:rsid w:val="00C27539"/>
    <w:rsid w:val="00C309C3"/>
    <w:rsid w:val="00C30BEB"/>
    <w:rsid w:val="00C3234E"/>
    <w:rsid w:val="00C32EA7"/>
    <w:rsid w:val="00C331D2"/>
    <w:rsid w:val="00C3337E"/>
    <w:rsid w:val="00C406AE"/>
    <w:rsid w:val="00C40D70"/>
    <w:rsid w:val="00C40E0A"/>
    <w:rsid w:val="00C40F01"/>
    <w:rsid w:val="00C411A0"/>
    <w:rsid w:val="00C433C2"/>
    <w:rsid w:val="00C43A9F"/>
    <w:rsid w:val="00C465CA"/>
    <w:rsid w:val="00C50273"/>
    <w:rsid w:val="00C50426"/>
    <w:rsid w:val="00C5051A"/>
    <w:rsid w:val="00C50D81"/>
    <w:rsid w:val="00C52E2C"/>
    <w:rsid w:val="00C52E34"/>
    <w:rsid w:val="00C5387E"/>
    <w:rsid w:val="00C53A47"/>
    <w:rsid w:val="00C54561"/>
    <w:rsid w:val="00C5462E"/>
    <w:rsid w:val="00C548FF"/>
    <w:rsid w:val="00C60CF8"/>
    <w:rsid w:val="00C6225F"/>
    <w:rsid w:val="00C64343"/>
    <w:rsid w:val="00C66690"/>
    <w:rsid w:val="00C66BEA"/>
    <w:rsid w:val="00C67B15"/>
    <w:rsid w:val="00C725B6"/>
    <w:rsid w:val="00C73AEF"/>
    <w:rsid w:val="00C77E71"/>
    <w:rsid w:val="00C80D17"/>
    <w:rsid w:val="00C81070"/>
    <w:rsid w:val="00C81961"/>
    <w:rsid w:val="00C820A4"/>
    <w:rsid w:val="00C82CEF"/>
    <w:rsid w:val="00C82D40"/>
    <w:rsid w:val="00C838C1"/>
    <w:rsid w:val="00C8468C"/>
    <w:rsid w:val="00C85A8C"/>
    <w:rsid w:val="00C85E67"/>
    <w:rsid w:val="00C87597"/>
    <w:rsid w:val="00C87733"/>
    <w:rsid w:val="00C87E34"/>
    <w:rsid w:val="00C90992"/>
    <w:rsid w:val="00C92BC9"/>
    <w:rsid w:val="00C92CBC"/>
    <w:rsid w:val="00C97202"/>
    <w:rsid w:val="00C97401"/>
    <w:rsid w:val="00C974D9"/>
    <w:rsid w:val="00CA0904"/>
    <w:rsid w:val="00CA12C3"/>
    <w:rsid w:val="00CA2691"/>
    <w:rsid w:val="00CA2AD6"/>
    <w:rsid w:val="00CA31E5"/>
    <w:rsid w:val="00CA3365"/>
    <w:rsid w:val="00CA43A7"/>
    <w:rsid w:val="00CA52AF"/>
    <w:rsid w:val="00CA5D02"/>
    <w:rsid w:val="00CA64C0"/>
    <w:rsid w:val="00CA670C"/>
    <w:rsid w:val="00CA6A32"/>
    <w:rsid w:val="00CA6A69"/>
    <w:rsid w:val="00CB1112"/>
    <w:rsid w:val="00CB2D6F"/>
    <w:rsid w:val="00CB3A2F"/>
    <w:rsid w:val="00CB4060"/>
    <w:rsid w:val="00CB6193"/>
    <w:rsid w:val="00CB6756"/>
    <w:rsid w:val="00CB6D2A"/>
    <w:rsid w:val="00CB747F"/>
    <w:rsid w:val="00CC06D1"/>
    <w:rsid w:val="00CC09BB"/>
    <w:rsid w:val="00CC1FAA"/>
    <w:rsid w:val="00CC2304"/>
    <w:rsid w:val="00CC2866"/>
    <w:rsid w:val="00CC38C6"/>
    <w:rsid w:val="00CC404B"/>
    <w:rsid w:val="00CC46D8"/>
    <w:rsid w:val="00CC538C"/>
    <w:rsid w:val="00CC69B3"/>
    <w:rsid w:val="00CD041D"/>
    <w:rsid w:val="00CD0614"/>
    <w:rsid w:val="00CD0BAB"/>
    <w:rsid w:val="00CD124D"/>
    <w:rsid w:val="00CD1E6F"/>
    <w:rsid w:val="00CD5821"/>
    <w:rsid w:val="00CD5BB3"/>
    <w:rsid w:val="00CE0A06"/>
    <w:rsid w:val="00CE48E5"/>
    <w:rsid w:val="00CE53F5"/>
    <w:rsid w:val="00CE7AB4"/>
    <w:rsid w:val="00CE7F2E"/>
    <w:rsid w:val="00CE7F6F"/>
    <w:rsid w:val="00CF1AFA"/>
    <w:rsid w:val="00CF2891"/>
    <w:rsid w:val="00CF3A3E"/>
    <w:rsid w:val="00CF3DB4"/>
    <w:rsid w:val="00CF55E5"/>
    <w:rsid w:val="00CF60C9"/>
    <w:rsid w:val="00CF6719"/>
    <w:rsid w:val="00CF6812"/>
    <w:rsid w:val="00CF7667"/>
    <w:rsid w:val="00D0076E"/>
    <w:rsid w:val="00D017B2"/>
    <w:rsid w:val="00D040E7"/>
    <w:rsid w:val="00D046C2"/>
    <w:rsid w:val="00D046E6"/>
    <w:rsid w:val="00D07AF4"/>
    <w:rsid w:val="00D10C72"/>
    <w:rsid w:val="00D10D7D"/>
    <w:rsid w:val="00D115CE"/>
    <w:rsid w:val="00D11811"/>
    <w:rsid w:val="00D12C0A"/>
    <w:rsid w:val="00D13485"/>
    <w:rsid w:val="00D13D2A"/>
    <w:rsid w:val="00D13ECA"/>
    <w:rsid w:val="00D15018"/>
    <w:rsid w:val="00D1789E"/>
    <w:rsid w:val="00D2229A"/>
    <w:rsid w:val="00D22698"/>
    <w:rsid w:val="00D226E2"/>
    <w:rsid w:val="00D23831"/>
    <w:rsid w:val="00D24335"/>
    <w:rsid w:val="00D246C6"/>
    <w:rsid w:val="00D25A01"/>
    <w:rsid w:val="00D262BD"/>
    <w:rsid w:val="00D264C0"/>
    <w:rsid w:val="00D27E35"/>
    <w:rsid w:val="00D30625"/>
    <w:rsid w:val="00D30FA4"/>
    <w:rsid w:val="00D312AF"/>
    <w:rsid w:val="00D31B05"/>
    <w:rsid w:val="00D35045"/>
    <w:rsid w:val="00D3519E"/>
    <w:rsid w:val="00D370CF"/>
    <w:rsid w:val="00D378A1"/>
    <w:rsid w:val="00D4248D"/>
    <w:rsid w:val="00D43179"/>
    <w:rsid w:val="00D435D2"/>
    <w:rsid w:val="00D43A0B"/>
    <w:rsid w:val="00D4406F"/>
    <w:rsid w:val="00D45B99"/>
    <w:rsid w:val="00D4611E"/>
    <w:rsid w:val="00D464B6"/>
    <w:rsid w:val="00D51433"/>
    <w:rsid w:val="00D51CF1"/>
    <w:rsid w:val="00D52FCD"/>
    <w:rsid w:val="00D53A19"/>
    <w:rsid w:val="00D542E2"/>
    <w:rsid w:val="00D54DFE"/>
    <w:rsid w:val="00D61CE8"/>
    <w:rsid w:val="00D61D44"/>
    <w:rsid w:val="00D62CEF"/>
    <w:rsid w:val="00D631EE"/>
    <w:rsid w:val="00D633DB"/>
    <w:rsid w:val="00D63557"/>
    <w:rsid w:val="00D63799"/>
    <w:rsid w:val="00D6417E"/>
    <w:rsid w:val="00D6435C"/>
    <w:rsid w:val="00D648D2"/>
    <w:rsid w:val="00D65871"/>
    <w:rsid w:val="00D65CA5"/>
    <w:rsid w:val="00D666AF"/>
    <w:rsid w:val="00D72384"/>
    <w:rsid w:val="00D74F43"/>
    <w:rsid w:val="00D769D4"/>
    <w:rsid w:val="00D80BA4"/>
    <w:rsid w:val="00D8287A"/>
    <w:rsid w:val="00D830CA"/>
    <w:rsid w:val="00D835DC"/>
    <w:rsid w:val="00D86E6A"/>
    <w:rsid w:val="00D86ED3"/>
    <w:rsid w:val="00D8738F"/>
    <w:rsid w:val="00D90EC0"/>
    <w:rsid w:val="00D92CDA"/>
    <w:rsid w:val="00D94DBD"/>
    <w:rsid w:val="00D9502E"/>
    <w:rsid w:val="00D95801"/>
    <w:rsid w:val="00D95E91"/>
    <w:rsid w:val="00D9716D"/>
    <w:rsid w:val="00D973A7"/>
    <w:rsid w:val="00D97D24"/>
    <w:rsid w:val="00DA0194"/>
    <w:rsid w:val="00DA0352"/>
    <w:rsid w:val="00DA05AC"/>
    <w:rsid w:val="00DA3136"/>
    <w:rsid w:val="00DA44C4"/>
    <w:rsid w:val="00DA473C"/>
    <w:rsid w:val="00DA54A2"/>
    <w:rsid w:val="00DA722D"/>
    <w:rsid w:val="00DB066D"/>
    <w:rsid w:val="00DB1D5A"/>
    <w:rsid w:val="00DB282C"/>
    <w:rsid w:val="00DB2832"/>
    <w:rsid w:val="00DB3082"/>
    <w:rsid w:val="00DB3C74"/>
    <w:rsid w:val="00DB4B4D"/>
    <w:rsid w:val="00DB5028"/>
    <w:rsid w:val="00DB7CD9"/>
    <w:rsid w:val="00DC080F"/>
    <w:rsid w:val="00DC1530"/>
    <w:rsid w:val="00DC37A6"/>
    <w:rsid w:val="00DC3AF0"/>
    <w:rsid w:val="00DC650F"/>
    <w:rsid w:val="00DC6CD6"/>
    <w:rsid w:val="00DD09E2"/>
    <w:rsid w:val="00DD1BE5"/>
    <w:rsid w:val="00DD2965"/>
    <w:rsid w:val="00DD2B69"/>
    <w:rsid w:val="00DD309A"/>
    <w:rsid w:val="00DD48F9"/>
    <w:rsid w:val="00DD4A64"/>
    <w:rsid w:val="00DE00F4"/>
    <w:rsid w:val="00DE32B1"/>
    <w:rsid w:val="00DE5187"/>
    <w:rsid w:val="00DE5439"/>
    <w:rsid w:val="00DE6AA1"/>
    <w:rsid w:val="00DE728D"/>
    <w:rsid w:val="00DE76DF"/>
    <w:rsid w:val="00DF0012"/>
    <w:rsid w:val="00DF03D4"/>
    <w:rsid w:val="00DF06BE"/>
    <w:rsid w:val="00DF0CDC"/>
    <w:rsid w:val="00DF1068"/>
    <w:rsid w:val="00DF3BE2"/>
    <w:rsid w:val="00DF5133"/>
    <w:rsid w:val="00DF527A"/>
    <w:rsid w:val="00DF53B4"/>
    <w:rsid w:val="00DF6C89"/>
    <w:rsid w:val="00DF752C"/>
    <w:rsid w:val="00DF7910"/>
    <w:rsid w:val="00E005A4"/>
    <w:rsid w:val="00E012AD"/>
    <w:rsid w:val="00E037F4"/>
    <w:rsid w:val="00E04DBD"/>
    <w:rsid w:val="00E058A7"/>
    <w:rsid w:val="00E10629"/>
    <w:rsid w:val="00E166B8"/>
    <w:rsid w:val="00E1678A"/>
    <w:rsid w:val="00E17456"/>
    <w:rsid w:val="00E20375"/>
    <w:rsid w:val="00E2073C"/>
    <w:rsid w:val="00E24089"/>
    <w:rsid w:val="00E2449B"/>
    <w:rsid w:val="00E245EA"/>
    <w:rsid w:val="00E2475C"/>
    <w:rsid w:val="00E24EE6"/>
    <w:rsid w:val="00E26E14"/>
    <w:rsid w:val="00E311CF"/>
    <w:rsid w:val="00E31BEE"/>
    <w:rsid w:val="00E3513D"/>
    <w:rsid w:val="00E36057"/>
    <w:rsid w:val="00E36D89"/>
    <w:rsid w:val="00E41845"/>
    <w:rsid w:val="00E42F3B"/>
    <w:rsid w:val="00E43042"/>
    <w:rsid w:val="00E432D6"/>
    <w:rsid w:val="00E44863"/>
    <w:rsid w:val="00E44A1E"/>
    <w:rsid w:val="00E457FF"/>
    <w:rsid w:val="00E45A60"/>
    <w:rsid w:val="00E46F45"/>
    <w:rsid w:val="00E50FAD"/>
    <w:rsid w:val="00E516E1"/>
    <w:rsid w:val="00E532C8"/>
    <w:rsid w:val="00E542FC"/>
    <w:rsid w:val="00E54DC2"/>
    <w:rsid w:val="00E562CD"/>
    <w:rsid w:val="00E56434"/>
    <w:rsid w:val="00E57AE3"/>
    <w:rsid w:val="00E57F1B"/>
    <w:rsid w:val="00E60753"/>
    <w:rsid w:val="00E60BAD"/>
    <w:rsid w:val="00E6194A"/>
    <w:rsid w:val="00E63A06"/>
    <w:rsid w:val="00E65E9B"/>
    <w:rsid w:val="00E67A5C"/>
    <w:rsid w:val="00E7089E"/>
    <w:rsid w:val="00E732A0"/>
    <w:rsid w:val="00E73B1B"/>
    <w:rsid w:val="00E73E62"/>
    <w:rsid w:val="00E76A9C"/>
    <w:rsid w:val="00E76CC5"/>
    <w:rsid w:val="00E81E12"/>
    <w:rsid w:val="00E84EB7"/>
    <w:rsid w:val="00E8591A"/>
    <w:rsid w:val="00E87D80"/>
    <w:rsid w:val="00E90B8A"/>
    <w:rsid w:val="00E94CEA"/>
    <w:rsid w:val="00E951AE"/>
    <w:rsid w:val="00E956FA"/>
    <w:rsid w:val="00E95A4E"/>
    <w:rsid w:val="00E95E6B"/>
    <w:rsid w:val="00E97154"/>
    <w:rsid w:val="00E97662"/>
    <w:rsid w:val="00E97DC1"/>
    <w:rsid w:val="00EA02F2"/>
    <w:rsid w:val="00EA0A8C"/>
    <w:rsid w:val="00EA1C73"/>
    <w:rsid w:val="00EA224E"/>
    <w:rsid w:val="00EA3208"/>
    <w:rsid w:val="00EA5638"/>
    <w:rsid w:val="00EA5EA8"/>
    <w:rsid w:val="00EA61F6"/>
    <w:rsid w:val="00EA659C"/>
    <w:rsid w:val="00EA689F"/>
    <w:rsid w:val="00EA69A0"/>
    <w:rsid w:val="00EA6D5E"/>
    <w:rsid w:val="00EB268D"/>
    <w:rsid w:val="00EB38B4"/>
    <w:rsid w:val="00EB3DE8"/>
    <w:rsid w:val="00EB3FB6"/>
    <w:rsid w:val="00EB70C7"/>
    <w:rsid w:val="00EB7DF3"/>
    <w:rsid w:val="00EB7F25"/>
    <w:rsid w:val="00EC068D"/>
    <w:rsid w:val="00EC1042"/>
    <w:rsid w:val="00EC29EB"/>
    <w:rsid w:val="00EC2BC4"/>
    <w:rsid w:val="00EC381C"/>
    <w:rsid w:val="00EC3C34"/>
    <w:rsid w:val="00EC5C4E"/>
    <w:rsid w:val="00EC64F9"/>
    <w:rsid w:val="00ED1667"/>
    <w:rsid w:val="00ED1816"/>
    <w:rsid w:val="00ED41F4"/>
    <w:rsid w:val="00ED4DD3"/>
    <w:rsid w:val="00ED529B"/>
    <w:rsid w:val="00ED6894"/>
    <w:rsid w:val="00ED6B52"/>
    <w:rsid w:val="00ED6E88"/>
    <w:rsid w:val="00ED7324"/>
    <w:rsid w:val="00EE204E"/>
    <w:rsid w:val="00EE50C4"/>
    <w:rsid w:val="00EE5329"/>
    <w:rsid w:val="00EE58FC"/>
    <w:rsid w:val="00EE6C68"/>
    <w:rsid w:val="00EF198C"/>
    <w:rsid w:val="00EF2993"/>
    <w:rsid w:val="00EF2C8A"/>
    <w:rsid w:val="00EF360F"/>
    <w:rsid w:val="00EF39C3"/>
    <w:rsid w:val="00EF3E8D"/>
    <w:rsid w:val="00EF4E12"/>
    <w:rsid w:val="00EF6991"/>
    <w:rsid w:val="00EF725A"/>
    <w:rsid w:val="00F0054D"/>
    <w:rsid w:val="00F01326"/>
    <w:rsid w:val="00F013B8"/>
    <w:rsid w:val="00F04388"/>
    <w:rsid w:val="00F11A7D"/>
    <w:rsid w:val="00F13416"/>
    <w:rsid w:val="00F13827"/>
    <w:rsid w:val="00F13A98"/>
    <w:rsid w:val="00F15B24"/>
    <w:rsid w:val="00F16B55"/>
    <w:rsid w:val="00F17D6F"/>
    <w:rsid w:val="00F17F86"/>
    <w:rsid w:val="00F204FB"/>
    <w:rsid w:val="00F20547"/>
    <w:rsid w:val="00F21521"/>
    <w:rsid w:val="00F243B3"/>
    <w:rsid w:val="00F3058F"/>
    <w:rsid w:val="00F30F7B"/>
    <w:rsid w:val="00F318B4"/>
    <w:rsid w:val="00F31D37"/>
    <w:rsid w:val="00F3412D"/>
    <w:rsid w:val="00F348C3"/>
    <w:rsid w:val="00F35ECF"/>
    <w:rsid w:val="00F35F59"/>
    <w:rsid w:val="00F3656B"/>
    <w:rsid w:val="00F37647"/>
    <w:rsid w:val="00F40BCC"/>
    <w:rsid w:val="00F41382"/>
    <w:rsid w:val="00F41558"/>
    <w:rsid w:val="00F421C9"/>
    <w:rsid w:val="00F46385"/>
    <w:rsid w:val="00F46387"/>
    <w:rsid w:val="00F477FB"/>
    <w:rsid w:val="00F503CA"/>
    <w:rsid w:val="00F52DC4"/>
    <w:rsid w:val="00F532F8"/>
    <w:rsid w:val="00F538EE"/>
    <w:rsid w:val="00F56020"/>
    <w:rsid w:val="00F56F53"/>
    <w:rsid w:val="00F61F1F"/>
    <w:rsid w:val="00F63F4A"/>
    <w:rsid w:val="00F6477E"/>
    <w:rsid w:val="00F65FFE"/>
    <w:rsid w:val="00F6763F"/>
    <w:rsid w:val="00F71F2D"/>
    <w:rsid w:val="00F72B84"/>
    <w:rsid w:val="00F72F20"/>
    <w:rsid w:val="00F73A4C"/>
    <w:rsid w:val="00F73AC0"/>
    <w:rsid w:val="00F73DCA"/>
    <w:rsid w:val="00F83CF4"/>
    <w:rsid w:val="00F8556E"/>
    <w:rsid w:val="00F85949"/>
    <w:rsid w:val="00F86D3F"/>
    <w:rsid w:val="00F8729A"/>
    <w:rsid w:val="00F917D0"/>
    <w:rsid w:val="00F91C48"/>
    <w:rsid w:val="00F92F32"/>
    <w:rsid w:val="00F93F9C"/>
    <w:rsid w:val="00F94CA8"/>
    <w:rsid w:val="00F963AC"/>
    <w:rsid w:val="00F97113"/>
    <w:rsid w:val="00FA0085"/>
    <w:rsid w:val="00FA04EC"/>
    <w:rsid w:val="00FA4290"/>
    <w:rsid w:val="00FA4542"/>
    <w:rsid w:val="00FA4E6C"/>
    <w:rsid w:val="00FA6E6E"/>
    <w:rsid w:val="00FA73C0"/>
    <w:rsid w:val="00FB4A7F"/>
    <w:rsid w:val="00FB74C5"/>
    <w:rsid w:val="00FB7DA3"/>
    <w:rsid w:val="00FB7EC4"/>
    <w:rsid w:val="00FC175C"/>
    <w:rsid w:val="00FC2584"/>
    <w:rsid w:val="00FC275F"/>
    <w:rsid w:val="00FC50DB"/>
    <w:rsid w:val="00FC5210"/>
    <w:rsid w:val="00FC5521"/>
    <w:rsid w:val="00FC7813"/>
    <w:rsid w:val="00FC79EA"/>
    <w:rsid w:val="00FD0280"/>
    <w:rsid w:val="00FD0D21"/>
    <w:rsid w:val="00FD2BFD"/>
    <w:rsid w:val="00FD5A7F"/>
    <w:rsid w:val="00FD6A97"/>
    <w:rsid w:val="00FD7516"/>
    <w:rsid w:val="00FE22F1"/>
    <w:rsid w:val="00FE2415"/>
    <w:rsid w:val="00FE2435"/>
    <w:rsid w:val="00FE2480"/>
    <w:rsid w:val="00FE3328"/>
    <w:rsid w:val="00FE5668"/>
    <w:rsid w:val="00FE679F"/>
    <w:rsid w:val="00FE7B56"/>
    <w:rsid w:val="00FF1925"/>
    <w:rsid w:val="00FF2E77"/>
    <w:rsid w:val="00FF5822"/>
    <w:rsid w:val="00FF5CFA"/>
    <w:rsid w:val="00FF791D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D85AEA"/>
  <w15:docId w15:val="{ECBF7061-5BF5-4ED9-BD7E-DD469700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61"/>
    <w:lsdException w:name="Light Grid" w:uiPriority="99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99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99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99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0E6"/>
    <w:pPr>
      <w:autoSpaceDE w:val="0"/>
      <w:autoSpaceDN w:val="0"/>
    </w:pPr>
    <w:rPr>
      <w:sz w:val="28"/>
      <w:szCs w:val="28"/>
    </w:rPr>
  </w:style>
  <w:style w:type="paragraph" w:styleId="Ttulo1">
    <w:name w:val="heading 1"/>
    <w:aliases w:val="Título do artigo"/>
    <w:basedOn w:val="Normal"/>
    <w:link w:val="Ttulo1Char"/>
    <w:qFormat/>
    <w:rsid w:val="0045070F"/>
    <w:pPr>
      <w:pBdr>
        <w:top w:val="single" w:sz="12" w:space="12" w:color="auto"/>
        <w:bottom w:val="single" w:sz="12" w:space="12" w:color="auto"/>
      </w:pBdr>
      <w:outlineLvl w:val="0"/>
    </w:pPr>
    <w:rPr>
      <w:b/>
      <w:bCs/>
      <w:spacing w:val="20"/>
      <w:sz w:val="32"/>
      <w:szCs w:val="32"/>
    </w:rPr>
  </w:style>
  <w:style w:type="paragraph" w:styleId="Ttulo2">
    <w:name w:val="heading 2"/>
    <w:aliases w:val="Title in English"/>
    <w:basedOn w:val="Normal"/>
    <w:next w:val="Normal"/>
    <w:link w:val="Ttulo2Char"/>
    <w:qFormat/>
    <w:rsid w:val="0045070F"/>
    <w:pPr>
      <w:keepNext/>
      <w:tabs>
        <w:tab w:val="left" w:pos="6804"/>
      </w:tabs>
      <w:spacing w:before="480" w:after="240"/>
      <w:outlineLvl w:val="1"/>
    </w:pPr>
    <w:rPr>
      <w:b/>
      <w:bCs/>
      <w:sz w:val="30"/>
      <w:szCs w:val="30"/>
    </w:rPr>
  </w:style>
  <w:style w:type="paragraph" w:styleId="Ttulo3">
    <w:name w:val="heading 3"/>
    <w:aliases w:val="2 Subtítulo de seção,Título das seções principais"/>
    <w:basedOn w:val="Normal"/>
    <w:next w:val="Normal"/>
    <w:link w:val="Ttulo3Char"/>
    <w:qFormat/>
    <w:rsid w:val="0045070F"/>
    <w:pPr>
      <w:keepNext/>
      <w:widowControl w:val="0"/>
      <w:autoSpaceDE/>
      <w:autoSpaceDN/>
      <w:ind w:firstLine="737"/>
      <w:jc w:val="both"/>
      <w:outlineLvl w:val="2"/>
    </w:pPr>
    <w:rPr>
      <w:i/>
      <w:color w:val="000000"/>
      <w:sz w:val="20"/>
      <w:szCs w:val="20"/>
      <w:lang w:val="pt-PT"/>
    </w:rPr>
  </w:style>
  <w:style w:type="paragraph" w:styleId="Ttulo4">
    <w:name w:val="heading 4"/>
    <w:basedOn w:val="Normal"/>
    <w:link w:val="Ttulo4Char"/>
    <w:uiPriority w:val="9"/>
    <w:qFormat/>
    <w:rsid w:val="0045070F"/>
    <w:pPr>
      <w:framePr w:hSpace="170" w:wrap="auto" w:vAnchor="text" w:hAnchor="text" w:y="1"/>
      <w:jc w:val="both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qFormat/>
    <w:rsid w:val="0045070F"/>
    <w:pPr>
      <w:keepNext/>
      <w:outlineLvl w:val="4"/>
    </w:pPr>
    <w:rPr>
      <w:i/>
      <w:iCs/>
    </w:rPr>
  </w:style>
  <w:style w:type="paragraph" w:styleId="Ttulo6">
    <w:name w:val="heading 6"/>
    <w:basedOn w:val="Normal"/>
    <w:next w:val="Normal"/>
    <w:link w:val="Ttulo6Char"/>
    <w:qFormat/>
    <w:rsid w:val="0045070F"/>
    <w:pPr>
      <w:keepNext/>
      <w:spacing w:after="120"/>
      <w:jc w:val="center"/>
      <w:outlineLvl w:val="5"/>
    </w:pPr>
    <w:rPr>
      <w:i/>
      <w:iCs/>
    </w:rPr>
  </w:style>
  <w:style w:type="paragraph" w:styleId="Ttulo7">
    <w:name w:val="heading 7"/>
    <w:basedOn w:val="Normal"/>
    <w:next w:val="Normal"/>
    <w:link w:val="Ttulo7Char"/>
    <w:qFormat/>
    <w:rsid w:val="00803059"/>
    <w:pPr>
      <w:keepNext/>
      <w:numPr>
        <w:numId w:val="1"/>
      </w:numPr>
      <w:autoSpaceDE/>
      <w:autoSpaceDN/>
      <w:spacing w:line="360" w:lineRule="atLeast"/>
      <w:jc w:val="both"/>
      <w:outlineLvl w:val="6"/>
    </w:pPr>
    <w:rPr>
      <w:rFonts w:eastAsia="SimSun"/>
      <w:b/>
      <w:bCs/>
      <w:szCs w:val="24"/>
      <w:lang w:eastAsia="zh-CN"/>
    </w:rPr>
  </w:style>
  <w:style w:type="paragraph" w:styleId="Ttulo8">
    <w:name w:val="heading 8"/>
    <w:basedOn w:val="Normal"/>
    <w:next w:val="Normal"/>
    <w:link w:val="Ttulo8Char"/>
    <w:qFormat/>
    <w:rsid w:val="000C1CB6"/>
    <w:pPr>
      <w:keepNext/>
      <w:spacing w:line="360" w:lineRule="auto"/>
      <w:ind w:left="708"/>
      <w:jc w:val="both"/>
      <w:outlineLvl w:val="7"/>
    </w:pPr>
    <w:rPr>
      <w:sz w:val="24"/>
      <w:szCs w:val="24"/>
    </w:rPr>
  </w:style>
  <w:style w:type="paragraph" w:styleId="Ttulo9">
    <w:name w:val="heading 9"/>
    <w:basedOn w:val="Normal"/>
    <w:next w:val="Normal"/>
    <w:qFormat/>
    <w:rsid w:val="00143262"/>
    <w:pPr>
      <w:tabs>
        <w:tab w:val="num" w:pos="1584"/>
      </w:tabs>
      <w:autoSpaceDE/>
      <w:autoSpaceDN/>
      <w:spacing w:before="240" w:after="60" w:line="360" w:lineRule="auto"/>
      <w:ind w:left="1584" w:hanging="1584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do artigo Char"/>
    <w:basedOn w:val="Fontepargpadro"/>
    <w:link w:val="Ttulo1"/>
    <w:rsid w:val="0036059B"/>
    <w:rPr>
      <w:b/>
      <w:bCs/>
      <w:spacing w:val="20"/>
      <w:sz w:val="32"/>
      <w:szCs w:val="32"/>
      <w:lang w:val="pt-BR" w:eastAsia="pt-BR" w:bidi="ar-SA"/>
    </w:rPr>
  </w:style>
  <w:style w:type="character" w:customStyle="1" w:styleId="Ttulo2Char">
    <w:name w:val="Título 2 Char"/>
    <w:aliases w:val="Title in English Char"/>
    <w:basedOn w:val="Fontepargpadro"/>
    <w:link w:val="Ttulo2"/>
    <w:rsid w:val="00DD4A64"/>
    <w:rPr>
      <w:b/>
      <w:bCs/>
      <w:sz w:val="30"/>
      <w:szCs w:val="30"/>
      <w:lang w:val="es-ES" w:eastAsia="pt-BR" w:bidi="ar-SA"/>
    </w:rPr>
  </w:style>
  <w:style w:type="character" w:styleId="Refdecomentrio">
    <w:name w:val="annotation reference"/>
    <w:basedOn w:val="Fontepargpadro"/>
    <w:rsid w:val="0045070F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5070F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45070F"/>
    <w:pPr>
      <w:tabs>
        <w:tab w:val="right" w:pos="9639"/>
      </w:tabs>
      <w:spacing w:before="360"/>
      <w:jc w:val="both"/>
    </w:pPr>
    <w:rPr>
      <w:sz w:val="24"/>
      <w:szCs w:val="24"/>
    </w:rPr>
  </w:style>
  <w:style w:type="paragraph" w:styleId="Cabealho">
    <w:name w:val="header"/>
    <w:aliases w:val=" Car"/>
    <w:basedOn w:val="Normal"/>
    <w:link w:val="CabealhoChar"/>
    <w:rsid w:val="004507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 Car Char"/>
    <w:basedOn w:val="Fontepargpadro"/>
    <w:link w:val="Cabealho"/>
    <w:rsid w:val="00671C29"/>
    <w:rPr>
      <w:sz w:val="28"/>
      <w:szCs w:val="28"/>
      <w:lang w:val="pt-BR" w:eastAsia="pt-BR" w:bidi="ar-SA"/>
    </w:rPr>
  </w:style>
  <w:style w:type="character" w:styleId="Refdenotaderodap">
    <w:name w:val="footnote reference"/>
    <w:aliases w:val="Nota de rodapé"/>
    <w:basedOn w:val="Fontepargpadro"/>
    <w:uiPriority w:val="99"/>
    <w:rsid w:val="0045070F"/>
    <w:rPr>
      <w:position w:val="6"/>
      <w:sz w:val="16"/>
      <w:szCs w:val="16"/>
    </w:rPr>
  </w:style>
  <w:style w:type="paragraph" w:styleId="Textodenotaderodap">
    <w:name w:val="footnote text"/>
    <w:aliases w:val="Texto da nota de rodapé"/>
    <w:basedOn w:val="Normal"/>
    <w:link w:val="TextodenotaderodapChar"/>
    <w:rsid w:val="0045070F"/>
    <w:rPr>
      <w:sz w:val="20"/>
      <w:szCs w:val="20"/>
    </w:rPr>
  </w:style>
  <w:style w:type="paragraph" w:styleId="Recuonormal">
    <w:name w:val="Normal Indent"/>
    <w:basedOn w:val="Normal"/>
    <w:rsid w:val="0045070F"/>
    <w:pPr>
      <w:ind w:left="720"/>
    </w:pPr>
  </w:style>
  <w:style w:type="paragraph" w:customStyle="1" w:styleId="autores">
    <w:name w:val="autores"/>
    <w:basedOn w:val="Normal"/>
    <w:rsid w:val="0045070F"/>
    <w:pPr>
      <w:ind w:left="1134"/>
    </w:pPr>
  </w:style>
  <w:style w:type="paragraph" w:customStyle="1" w:styleId="textoCharCharChar">
    <w:name w:val="texto Char Char Char"/>
    <w:basedOn w:val="Normal"/>
    <w:link w:val="textoCharCharCharChar"/>
    <w:rsid w:val="0045070F"/>
    <w:pPr>
      <w:spacing w:line="360" w:lineRule="atLeast"/>
      <w:ind w:firstLine="1418"/>
      <w:jc w:val="both"/>
    </w:pPr>
  </w:style>
  <w:style w:type="character" w:customStyle="1" w:styleId="textoCharCharCharChar">
    <w:name w:val="texto Char Char Char Char"/>
    <w:basedOn w:val="Fontepargpadro"/>
    <w:link w:val="textoCharCharChar"/>
    <w:rsid w:val="00C53A47"/>
    <w:rPr>
      <w:sz w:val="28"/>
      <w:szCs w:val="28"/>
      <w:lang w:val="es-ES" w:eastAsia="pt-BR" w:bidi="ar-SA"/>
    </w:rPr>
  </w:style>
  <w:style w:type="paragraph" w:customStyle="1" w:styleId="textosemrecuo">
    <w:name w:val="texto sem recuo"/>
    <w:basedOn w:val="textoCharCharChar"/>
    <w:rsid w:val="0045070F"/>
    <w:pPr>
      <w:ind w:firstLine="0"/>
    </w:pPr>
  </w:style>
  <w:style w:type="paragraph" w:customStyle="1" w:styleId="resumo">
    <w:name w:val="resumo"/>
    <w:basedOn w:val="textoCharCharChar"/>
    <w:link w:val="resumoChar"/>
    <w:rsid w:val="0045070F"/>
    <w:pPr>
      <w:tabs>
        <w:tab w:val="left" w:pos="6804"/>
      </w:tabs>
      <w:spacing w:line="240" w:lineRule="atLeast"/>
      <w:ind w:left="1134" w:right="567" w:firstLine="0"/>
    </w:pPr>
    <w:rPr>
      <w:i/>
      <w:iCs/>
    </w:rPr>
  </w:style>
  <w:style w:type="character" w:customStyle="1" w:styleId="resumoChar">
    <w:name w:val="resumo Char"/>
    <w:basedOn w:val="textoCharCharCharChar"/>
    <w:link w:val="resumo"/>
    <w:rsid w:val="00771A2D"/>
    <w:rPr>
      <w:i/>
      <w:iCs/>
      <w:sz w:val="28"/>
      <w:szCs w:val="28"/>
      <w:lang w:val="pt-BR" w:eastAsia="pt-BR" w:bidi="ar-SA"/>
    </w:rPr>
  </w:style>
  <w:style w:type="paragraph" w:customStyle="1" w:styleId="fig">
    <w:name w:val="fig."/>
    <w:basedOn w:val="textoCharCharChar"/>
    <w:rsid w:val="0045070F"/>
    <w:pPr>
      <w:keepLines/>
      <w:spacing w:after="240"/>
      <w:ind w:firstLine="2268"/>
    </w:pPr>
    <w:rPr>
      <w:i/>
      <w:iCs/>
      <w:sz w:val="26"/>
      <w:szCs w:val="26"/>
    </w:rPr>
  </w:style>
  <w:style w:type="paragraph" w:customStyle="1" w:styleId="equaes">
    <w:name w:val="equações"/>
    <w:basedOn w:val="Normal"/>
    <w:rsid w:val="0045070F"/>
    <w:pPr>
      <w:spacing w:before="240" w:after="240"/>
      <w:ind w:left="2268"/>
      <w:jc w:val="both"/>
    </w:pPr>
  </w:style>
  <w:style w:type="paragraph" w:customStyle="1" w:styleId="citao">
    <w:name w:val="citação"/>
    <w:basedOn w:val="textoCharCharChar"/>
    <w:rsid w:val="0045070F"/>
    <w:pPr>
      <w:ind w:left="1418" w:right="851" w:firstLine="0"/>
    </w:pPr>
    <w:rPr>
      <w:i/>
      <w:iCs/>
    </w:rPr>
  </w:style>
  <w:style w:type="character" w:styleId="Nmerodepgina">
    <w:name w:val="page number"/>
    <w:basedOn w:val="Fontepargpadro"/>
    <w:uiPriority w:val="99"/>
    <w:rsid w:val="0045070F"/>
  </w:style>
  <w:style w:type="paragraph" w:styleId="NormalWeb">
    <w:name w:val="Normal (Web)"/>
    <w:basedOn w:val="Normal"/>
    <w:uiPriority w:val="99"/>
    <w:rsid w:val="0045070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rsid w:val="0045070F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rsid w:val="0045070F"/>
    <w:pPr>
      <w:autoSpaceDE/>
      <w:autoSpaceDN/>
      <w:spacing w:line="360" w:lineRule="atLeast"/>
      <w:ind w:firstLine="737"/>
      <w:jc w:val="both"/>
    </w:pPr>
    <w:rPr>
      <w:sz w:val="20"/>
      <w:szCs w:val="20"/>
      <w:lang w:val="pt-PT"/>
    </w:rPr>
  </w:style>
  <w:style w:type="paragraph" w:styleId="Corpodetexto">
    <w:name w:val="Body Text"/>
    <w:basedOn w:val="Normal"/>
    <w:link w:val="CorpodetextoChar"/>
    <w:rsid w:val="0045070F"/>
    <w:pPr>
      <w:autoSpaceDE/>
      <w:autoSpaceDN/>
      <w:jc w:val="both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FE5668"/>
    <w:pPr>
      <w:spacing w:after="120"/>
      <w:ind w:left="283"/>
    </w:pPr>
  </w:style>
  <w:style w:type="character" w:styleId="Forte">
    <w:name w:val="Strong"/>
    <w:basedOn w:val="Fontepargpadro"/>
    <w:uiPriority w:val="22"/>
    <w:qFormat/>
    <w:rsid w:val="00C53A47"/>
    <w:rPr>
      <w:b/>
      <w:bCs/>
    </w:rPr>
  </w:style>
  <w:style w:type="character" w:customStyle="1" w:styleId="newstit2">
    <w:name w:val="newstit2"/>
    <w:basedOn w:val="Fontepargpadro"/>
    <w:rsid w:val="008C566B"/>
  </w:style>
  <w:style w:type="character" w:customStyle="1" w:styleId="boletimdata1">
    <w:name w:val="boletimdata1"/>
    <w:basedOn w:val="Fontepargpadro"/>
    <w:rsid w:val="008C566B"/>
  </w:style>
  <w:style w:type="character" w:customStyle="1" w:styleId="boletimtexto3">
    <w:name w:val="boletimtexto3"/>
    <w:basedOn w:val="Fontepargpadro"/>
    <w:rsid w:val="008C566B"/>
  </w:style>
  <w:style w:type="paragraph" w:customStyle="1" w:styleId="texto">
    <w:name w:val="texto"/>
    <w:basedOn w:val="Normal"/>
    <w:rsid w:val="00481843"/>
    <w:pPr>
      <w:spacing w:line="360" w:lineRule="auto"/>
      <w:ind w:firstLine="425"/>
      <w:jc w:val="both"/>
    </w:pPr>
    <w:rPr>
      <w:sz w:val="24"/>
      <w:szCs w:val="24"/>
      <w:lang w:eastAsia="en-US"/>
    </w:rPr>
  </w:style>
  <w:style w:type="paragraph" w:customStyle="1" w:styleId="TITULO2">
    <w:name w:val="TITULO 2"/>
    <w:basedOn w:val="Normal"/>
    <w:autoRedefine/>
    <w:rsid w:val="00481843"/>
    <w:pPr>
      <w:spacing w:before="360" w:after="120" w:line="360" w:lineRule="auto"/>
    </w:pPr>
    <w:rPr>
      <w:b/>
      <w:bCs/>
      <w:smallCaps/>
      <w:lang w:eastAsia="en-US"/>
    </w:rPr>
  </w:style>
  <w:style w:type="paragraph" w:customStyle="1" w:styleId="Tabelatitulo">
    <w:name w:val="Tabela_titulo"/>
    <w:basedOn w:val="Corpodetexto"/>
    <w:autoRedefine/>
    <w:rsid w:val="00481843"/>
    <w:pPr>
      <w:autoSpaceDE w:val="0"/>
      <w:autoSpaceDN w:val="0"/>
      <w:spacing w:before="240"/>
    </w:pPr>
    <w:rPr>
      <w:sz w:val="28"/>
      <w:lang w:eastAsia="en-US"/>
    </w:rPr>
  </w:style>
  <w:style w:type="character" w:customStyle="1" w:styleId="e-mail">
    <w:name w:val="e-mail"/>
    <w:basedOn w:val="Fontepargpadro"/>
    <w:rsid w:val="00DF53B4"/>
    <w:rPr>
      <w:rFonts w:ascii="Times New Roman" w:hAnsi="Times New Roman" w:cs="Times New Roman"/>
      <w:sz w:val="20"/>
      <w:szCs w:val="20"/>
    </w:rPr>
  </w:style>
  <w:style w:type="paragraph" w:customStyle="1" w:styleId="Normalartigo">
    <w:name w:val="Normal artigo"/>
    <w:rsid w:val="00DF53B4"/>
    <w:pPr>
      <w:spacing w:after="160" w:line="300" w:lineRule="exact"/>
      <w:ind w:firstLine="709"/>
      <w:jc w:val="both"/>
    </w:pPr>
    <w:rPr>
      <w:sz w:val="24"/>
    </w:rPr>
  </w:style>
  <w:style w:type="paragraph" w:customStyle="1" w:styleId="Autores0">
    <w:name w:val="Autores"/>
    <w:basedOn w:val="Normalartigo"/>
    <w:next w:val="Normalartigo"/>
    <w:rsid w:val="00DF53B4"/>
    <w:pPr>
      <w:spacing w:after="0"/>
      <w:ind w:firstLine="0"/>
      <w:jc w:val="center"/>
    </w:pPr>
  </w:style>
  <w:style w:type="paragraph" w:customStyle="1" w:styleId="Apoio">
    <w:name w:val="Apoio"/>
    <w:basedOn w:val="Normal"/>
    <w:next w:val="Normal"/>
    <w:rsid w:val="00DF53B4"/>
    <w:pPr>
      <w:widowControl w:val="0"/>
      <w:autoSpaceDE/>
      <w:autoSpaceDN/>
      <w:spacing w:after="80" w:line="240" w:lineRule="exact"/>
      <w:jc w:val="both"/>
    </w:pPr>
    <w:rPr>
      <w:b/>
      <w:sz w:val="20"/>
      <w:szCs w:val="20"/>
    </w:rPr>
  </w:style>
  <w:style w:type="paragraph" w:customStyle="1" w:styleId="TtuloSeoArtigo">
    <w:name w:val="Título_Seção_Artigo"/>
    <w:basedOn w:val="Normalartigo"/>
    <w:next w:val="Normalartigo"/>
    <w:rsid w:val="00DF53B4"/>
    <w:pPr>
      <w:spacing w:before="360" w:after="360" w:line="320" w:lineRule="exact"/>
      <w:ind w:firstLine="0"/>
      <w:jc w:val="left"/>
    </w:pPr>
    <w:rPr>
      <w:b/>
      <w:smallCaps/>
      <w:sz w:val="26"/>
    </w:rPr>
  </w:style>
  <w:style w:type="paragraph" w:customStyle="1" w:styleId="Citaodestacada">
    <w:name w:val="Citação_destacada"/>
    <w:basedOn w:val="Normalartigo"/>
    <w:next w:val="Normalartigo"/>
    <w:rsid w:val="00DF53B4"/>
    <w:pPr>
      <w:spacing w:before="120" w:after="120"/>
      <w:ind w:left="851" w:firstLine="0"/>
    </w:pPr>
    <w:rPr>
      <w:i/>
    </w:rPr>
  </w:style>
  <w:style w:type="character" w:customStyle="1" w:styleId="Indicador">
    <w:name w:val="Indicador"/>
    <w:basedOn w:val="Fontepargpadro"/>
    <w:rsid w:val="00DF53B4"/>
    <w:rPr>
      <w:sz w:val="20"/>
      <w:vertAlign w:val="superscript"/>
    </w:rPr>
  </w:style>
  <w:style w:type="paragraph" w:customStyle="1" w:styleId="LegendaTabela">
    <w:name w:val="Legenda_Tabela"/>
    <w:basedOn w:val="Normalartigo"/>
    <w:next w:val="Normalartigo"/>
    <w:rsid w:val="00DF53B4"/>
    <w:pPr>
      <w:spacing w:before="240" w:after="120"/>
      <w:ind w:firstLine="0"/>
      <w:jc w:val="center"/>
    </w:pPr>
  </w:style>
  <w:style w:type="character" w:customStyle="1" w:styleId="EntradaLegenda">
    <w:name w:val="Entrada_Legenda"/>
    <w:basedOn w:val="Fontepargpadro"/>
    <w:rsid w:val="00DF53B4"/>
    <w:rPr>
      <w:b/>
    </w:rPr>
  </w:style>
  <w:style w:type="paragraph" w:customStyle="1" w:styleId="Tabela10centro">
    <w:name w:val="Tabela_10_centro"/>
    <w:basedOn w:val="Normal"/>
    <w:rsid w:val="00DF53B4"/>
    <w:pPr>
      <w:autoSpaceDE/>
      <w:autoSpaceDN/>
      <w:spacing w:line="300" w:lineRule="exact"/>
      <w:jc w:val="center"/>
    </w:pPr>
    <w:rPr>
      <w:sz w:val="20"/>
      <w:szCs w:val="20"/>
    </w:rPr>
  </w:style>
  <w:style w:type="paragraph" w:customStyle="1" w:styleId="Espao">
    <w:name w:val="Espaço"/>
    <w:basedOn w:val="Normalartigo"/>
    <w:next w:val="Normal"/>
    <w:rsid w:val="00DF53B4"/>
    <w:pPr>
      <w:spacing w:after="0" w:line="240" w:lineRule="exact"/>
      <w:ind w:firstLine="0"/>
      <w:jc w:val="center"/>
    </w:pPr>
    <w:rPr>
      <w:color w:val="FFFFFF"/>
      <w:sz w:val="20"/>
    </w:rPr>
  </w:style>
  <w:style w:type="paragraph" w:styleId="Corpodetexto2">
    <w:name w:val="Body Text 2"/>
    <w:basedOn w:val="Normal"/>
    <w:link w:val="Corpodetexto2Char"/>
    <w:rsid w:val="00DF53B4"/>
    <w:pPr>
      <w:autoSpaceDE/>
      <w:autoSpaceDN/>
      <w:jc w:val="both"/>
    </w:pPr>
    <w:rPr>
      <w:sz w:val="24"/>
      <w:szCs w:val="20"/>
      <w:lang w:val="en-US"/>
    </w:rPr>
  </w:style>
  <w:style w:type="paragraph" w:customStyle="1" w:styleId="Ttuloartigo">
    <w:name w:val="Título_artigo"/>
    <w:basedOn w:val="Normalartigo"/>
    <w:next w:val="Normalartigo"/>
    <w:rsid w:val="00DB3082"/>
    <w:pPr>
      <w:spacing w:before="160" w:after="360" w:line="360" w:lineRule="exact"/>
      <w:ind w:firstLine="0"/>
      <w:jc w:val="center"/>
    </w:pPr>
    <w:rPr>
      <w:b/>
      <w:smallCaps/>
      <w:sz w:val="28"/>
    </w:rPr>
  </w:style>
  <w:style w:type="paragraph" w:customStyle="1" w:styleId="LegendaFigura">
    <w:name w:val="Legenda_Figura"/>
    <w:basedOn w:val="Normalartigo"/>
    <w:next w:val="Normalartigo"/>
    <w:autoRedefine/>
    <w:rsid w:val="00DB3082"/>
    <w:pPr>
      <w:spacing w:before="120" w:after="240"/>
      <w:ind w:firstLine="0"/>
      <w:jc w:val="center"/>
    </w:pPr>
  </w:style>
  <w:style w:type="character" w:customStyle="1" w:styleId="TtuloartigoChar">
    <w:name w:val="Título_artigo Char"/>
    <w:basedOn w:val="Fontepargpadro"/>
    <w:autoRedefine/>
    <w:rsid w:val="00AF0D0E"/>
  </w:style>
  <w:style w:type="paragraph" w:styleId="Sumrio1">
    <w:name w:val="toc 1"/>
    <w:basedOn w:val="Normal"/>
    <w:next w:val="Normal"/>
    <w:autoRedefine/>
    <w:uiPriority w:val="39"/>
    <w:qFormat/>
    <w:rsid w:val="00DB3082"/>
    <w:pPr>
      <w:autoSpaceDE/>
      <w:autoSpaceDN/>
    </w:pPr>
    <w:rPr>
      <w:sz w:val="24"/>
      <w:szCs w:val="24"/>
    </w:rPr>
  </w:style>
  <w:style w:type="character" w:styleId="MquinadeescreverHTML">
    <w:name w:val="HTML Typewriter"/>
    <w:basedOn w:val="Fontepargpadro"/>
    <w:rsid w:val="00DB3082"/>
    <w:rPr>
      <w:rFonts w:ascii="Courier New" w:eastAsia="Times New Roman" w:hAnsi="Courier New" w:cs="Courier New"/>
      <w:sz w:val="20"/>
      <w:szCs w:val="20"/>
    </w:rPr>
  </w:style>
  <w:style w:type="character" w:customStyle="1" w:styleId="pathway">
    <w:name w:val="pathway"/>
    <w:basedOn w:val="Fontepargpadro"/>
    <w:rsid w:val="00DB3082"/>
  </w:style>
  <w:style w:type="paragraph" w:styleId="Ttulo">
    <w:name w:val="Title"/>
    <w:basedOn w:val="Normal"/>
    <w:link w:val="TtuloChar"/>
    <w:qFormat/>
    <w:rsid w:val="00803059"/>
    <w:pPr>
      <w:autoSpaceDE/>
      <w:autoSpaceDN/>
      <w:jc w:val="center"/>
    </w:pPr>
    <w:rPr>
      <w:rFonts w:eastAsia="SimSun"/>
      <w:b/>
      <w:szCs w:val="24"/>
      <w:lang w:eastAsia="zh-CN"/>
    </w:rPr>
  </w:style>
  <w:style w:type="paragraph" w:styleId="Recuodecorpodetexto2">
    <w:name w:val="Body Text Indent 2"/>
    <w:basedOn w:val="Normal"/>
    <w:link w:val="Recuodecorpodetexto2Char"/>
    <w:rsid w:val="00803059"/>
    <w:pPr>
      <w:autoSpaceDE/>
      <w:autoSpaceDN/>
      <w:spacing w:line="360" w:lineRule="atLeast"/>
      <w:ind w:left="708" w:firstLine="708"/>
      <w:jc w:val="center"/>
    </w:pPr>
    <w:rPr>
      <w:rFonts w:eastAsia="SimSun"/>
      <w:szCs w:val="24"/>
      <w:lang w:eastAsia="zh-CN"/>
    </w:rPr>
  </w:style>
  <w:style w:type="table" w:styleId="Tabelacomgrade">
    <w:name w:val="Table Grid"/>
    <w:basedOn w:val="Tabelanormal"/>
    <w:uiPriority w:val="39"/>
    <w:rsid w:val="00DD4A6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Autores">
    <w:name w:val="02_Autores"/>
    <w:basedOn w:val="Normal"/>
    <w:next w:val="Normal"/>
    <w:link w:val="02AutoresChar"/>
    <w:autoRedefine/>
    <w:rsid w:val="00166620"/>
    <w:pPr>
      <w:autoSpaceDE/>
      <w:autoSpaceDN/>
      <w:spacing w:after="120" w:line="260" w:lineRule="atLeast"/>
      <w:ind w:firstLineChars="992" w:firstLine="1543"/>
      <w:jc w:val="both"/>
    </w:pPr>
    <w:rPr>
      <w:i/>
      <w:lang w:eastAsia="ja-JP"/>
    </w:rPr>
  </w:style>
  <w:style w:type="character" w:customStyle="1" w:styleId="02AutoresChar">
    <w:name w:val="02_Autores Char"/>
    <w:basedOn w:val="Fontepargpadro"/>
    <w:link w:val="02Autores"/>
    <w:rsid w:val="00771A2D"/>
    <w:rPr>
      <w:i/>
      <w:sz w:val="28"/>
      <w:szCs w:val="28"/>
      <w:lang w:val="pt-BR" w:eastAsia="ja-JP" w:bidi="ar-SA"/>
    </w:rPr>
  </w:style>
  <w:style w:type="paragraph" w:customStyle="1" w:styleId="Projeto">
    <w:name w:val="Projeto"/>
    <w:basedOn w:val="Normal"/>
    <w:rsid w:val="001B5CD8"/>
    <w:pPr>
      <w:autoSpaceDE/>
      <w:autoSpaceDN/>
      <w:spacing w:before="80" w:line="360" w:lineRule="auto"/>
      <w:ind w:firstLine="708"/>
      <w:jc w:val="both"/>
    </w:pPr>
    <w:rPr>
      <w:sz w:val="22"/>
      <w:szCs w:val="20"/>
      <w:lang w:eastAsia="ja-JP"/>
    </w:rPr>
  </w:style>
  <w:style w:type="paragraph" w:styleId="Pr-formataoHTML">
    <w:name w:val="HTML Preformatted"/>
    <w:basedOn w:val="Normal"/>
    <w:link w:val="Pr-formataoHTMLChar"/>
    <w:uiPriority w:val="99"/>
    <w:rsid w:val="001B5C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841752"/>
    <w:pPr>
      <w:autoSpaceDE/>
      <w:autoSpaceDN/>
    </w:pPr>
    <w:rPr>
      <w:i/>
      <w:iCs/>
      <w:sz w:val="24"/>
      <w:szCs w:val="24"/>
      <w:lang w:val="en-US"/>
    </w:rPr>
  </w:style>
  <w:style w:type="paragraph" w:styleId="Subttulo">
    <w:name w:val="Subtitle"/>
    <w:basedOn w:val="Normal"/>
    <w:link w:val="SubttuloChar"/>
    <w:uiPriority w:val="11"/>
    <w:qFormat/>
    <w:rsid w:val="00B66174"/>
    <w:pPr>
      <w:autoSpaceDE/>
      <w:autoSpaceDN/>
      <w:jc w:val="right"/>
    </w:pPr>
    <w:rPr>
      <w:szCs w:val="20"/>
      <w:lang w:val="en-US"/>
    </w:rPr>
  </w:style>
  <w:style w:type="paragraph" w:styleId="Lista">
    <w:name w:val="List"/>
    <w:basedOn w:val="Corpodetexto"/>
    <w:rsid w:val="006E1F80"/>
    <w:pPr>
      <w:suppressAutoHyphens/>
      <w:spacing w:after="120"/>
      <w:jc w:val="left"/>
    </w:pPr>
    <w:rPr>
      <w:rFonts w:cs="Bitstream Vera Sans"/>
      <w:lang w:eastAsia="ar-SA"/>
    </w:rPr>
  </w:style>
  <w:style w:type="paragraph" w:customStyle="1" w:styleId="Captulo">
    <w:name w:val="Capítulo"/>
    <w:basedOn w:val="Normal"/>
    <w:next w:val="Corpodetexto"/>
    <w:rsid w:val="006E1F80"/>
    <w:pPr>
      <w:keepNext/>
      <w:suppressAutoHyphens/>
      <w:autoSpaceDE/>
      <w:autoSpaceDN/>
      <w:spacing w:before="240" w:after="120"/>
    </w:pPr>
    <w:rPr>
      <w:rFonts w:ascii="Bitstream Vera Sans" w:eastAsia="Mincho" w:hAnsi="Bitstream Vera Sans" w:cs="Bitstream Vera Sans"/>
      <w:lang w:eastAsia="ar-SA"/>
    </w:rPr>
  </w:style>
  <w:style w:type="paragraph" w:customStyle="1" w:styleId="05ResumoTitulo">
    <w:name w:val="05_Resumo_Titulo"/>
    <w:basedOn w:val="Normal"/>
    <w:rsid w:val="006E1F80"/>
    <w:pPr>
      <w:tabs>
        <w:tab w:val="left" w:pos="7410"/>
      </w:tabs>
      <w:suppressAutoHyphens/>
      <w:autoSpaceDE/>
      <w:autoSpaceDN/>
      <w:spacing w:before="360" w:after="120"/>
      <w:jc w:val="both"/>
    </w:pPr>
    <w:rPr>
      <w:bCs/>
      <w:smallCaps/>
      <w:sz w:val="32"/>
      <w:szCs w:val="20"/>
      <w:lang w:eastAsia="ar-SA"/>
    </w:rPr>
  </w:style>
  <w:style w:type="paragraph" w:customStyle="1" w:styleId="Default">
    <w:name w:val="Default"/>
    <w:rsid w:val="006E1F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embloco">
    <w:name w:val="Block Text"/>
    <w:basedOn w:val="Normal"/>
    <w:rsid w:val="007B7C2E"/>
    <w:pPr>
      <w:autoSpaceDE/>
      <w:autoSpaceDN/>
      <w:ind w:left="540" w:right="738" w:firstLine="540"/>
      <w:jc w:val="both"/>
    </w:pPr>
    <w:rPr>
      <w:i/>
      <w:iCs/>
      <w:sz w:val="24"/>
      <w:szCs w:val="24"/>
    </w:rPr>
  </w:style>
  <w:style w:type="paragraph" w:styleId="Legenda">
    <w:name w:val="caption"/>
    <w:basedOn w:val="Normal"/>
    <w:next w:val="Normal"/>
    <w:qFormat/>
    <w:rsid w:val="007B7C2E"/>
    <w:pPr>
      <w:autoSpaceDE/>
      <w:autoSpaceDN/>
      <w:jc w:val="center"/>
    </w:pPr>
    <w:rPr>
      <w:i/>
      <w:iCs/>
      <w:sz w:val="24"/>
      <w:szCs w:val="24"/>
    </w:rPr>
  </w:style>
  <w:style w:type="character" w:styleId="nfase">
    <w:name w:val="Emphasis"/>
    <w:basedOn w:val="Fontepargpadro"/>
    <w:uiPriority w:val="20"/>
    <w:qFormat/>
    <w:rsid w:val="007B7C2E"/>
    <w:rPr>
      <w:i/>
      <w:iCs/>
    </w:rPr>
  </w:style>
  <w:style w:type="paragraph" w:styleId="Textodebalo">
    <w:name w:val="Balloon Text"/>
    <w:basedOn w:val="Normal"/>
    <w:link w:val="TextodebaloChar"/>
    <w:rsid w:val="00D115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71C29"/>
    <w:rPr>
      <w:rFonts w:ascii="Tahoma" w:hAnsi="Tahoma" w:cs="Tahoma"/>
      <w:sz w:val="16"/>
      <w:szCs w:val="16"/>
      <w:lang w:val="pt-BR" w:eastAsia="pt-BR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115CE"/>
    <w:rPr>
      <w:b/>
      <w:bCs/>
    </w:rPr>
  </w:style>
  <w:style w:type="paragraph" w:customStyle="1" w:styleId="06TtuloSeoArtigo">
    <w:name w:val="06_Título_Seção_Artigo"/>
    <w:basedOn w:val="Normal"/>
    <w:next w:val="Normal"/>
    <w:autoRedefine/>
    <w:rsid w:val="00246323"/>
    <w:pPr>
      <w:autoSpaceDE/>
      <w:autoSpaceDN/>
      <w:spacing w:before="360" w:after="120"/>
    </w:pPr>
    <w:rPr>
      <w:b/>
      <w:smallCaps/>
      <w:sz w:val="26"/>
      <w:szCs w:val="20"/>
    </w:rPr>
  </w:style>
  <w:style w:type="paragraph" w:customStyle="1" w:styleId="09Textoartigo">
    <w:name w:val="09_Texto_artigo"/>
    <w:basedOn w:val="Normal"/>
    <w:autoRedefine/>
    <w:rsid w:val="00246323"/>
    <w:pPr>
      <w:autoSpaceDE/>
      <w:autoSpaceDN/>
      <w:spacing w:before="360" w:after="120"/>
      <w:ind w:firstLine="709"/>
      <w:jc w:val="both"/>
    </w:pPr>
    <w:rPr>
      <w:sz w:val="24"/>
      <w:szCs w:val="20"/>
    </w:rPr>
  </w:style>
  <w:style w:type="paragraph" w:customStyle="1" w:styleId="01Ttuloartigo">
    <w:name w:val="01_Título_artigo"/>
    <w:basedOn w:val="Normal"/>
    <w:next w:val="Normal"/>
    <w:autoRedefine/>
    <w:rsid w:val="00246323"/>
    <w:pPr>
      <w:autoSpaceDE/>
      <w:autoSpaceDN/>
      <w:spacing w:after="80"/>
      <w:jc w:val="center"/>
    </w:pPr>
    <w:rPr>
      <w:b/>
      <w:smallCaps/>
      <w:lang w:val="en-US"/>
    </w:rPr>
  </w:style>
  <w:style w:type="paragraph" w:customStyle="1" w:styleId="07TtuloSubSeoArtigo">
    <w:name w:val="07_Título_SubSeção_Artigo"/>
    <w:basedOn w:val="06TtuloSeoArtigo"/>
    <w:next w:val="Normal"/>
    <w:autoRedefine/>
    <w:rsid w:val="00246323"/>
    <w:pPr>
      <w:spacing w:before="240" w:after="240" w:line="300" w:lineRule="exact"/>
    </w:pPr>
    <w:rPr>
      <w:smallCaps w:val="0"/>
      <w:sz w:val="24"/>
    </w:rPr>
  </w:style>
  <w:style w:type="paragraph" w:customStyle="1" w:styleId="12Transcricao">
    <w:name w:val="12_Transcricao"/>
    <w:basedOn w:val="Normal"/>
    <w:next w:val="Normal"/>
    <w:autoRedefine/>
    <w:rsid w:val="00246323"/>
    <w:pPr>
      <w:autoSpaceDE/>
      <w:autoSpaceDN/>
      <w:spacing w:before="240" w:after="240"/>
      <w:ind w:left="851" w:right="567"/>
      <w:jc w:val="both"/>
    </w:pPr>
    <w:rPr>
      <w:sz w:val="24"/>
      <w:szCs w:val="20"/>
    </w:rPr>
  </w:style>
  <w:style w:type="paragraph" w:customStyle="1" w:styleId="15Referencias">
    <w:name w:val="15_Referencias"/>
    <w:basedOn w:val="Normal"/>
    <w:autoRedefine/>
    <w:rsid w:val="00246323"/>
    <w:pPr>
      <w:autoSpaceDE/>
      <w:autoSpaceDN/>
      <w:spacing w:after="80"/>
      <w:ind w:left="709" w:hanging="709"/>
      <w:jc w:val="both"/>
    </w:pPr>
    <w:rPr>
      <w:sz w:val="24"/>
      <w:szCs w:val="24"/>
    </w:rPr>
  </w:style>
  <w:style w:type="paragraph" w:customStyle="1" w:styleId="06Resumotexto">
    <w:name w:val="06_Resumo_texto"/>
    <w:basedOn w:val="Normal"/>
    <w:autoRedefine/>
    <w:rsid w:val="00246323"/>
    <w:pPr>
      <w:tabs>
        <w:tab w:val="left" w:pos="4494"/>
      </w:tabs>
      <w:autoSpaceDE/>
      <w:autoSpaceDN/>
      <w:spacing w:before="120" w:after="120"/>
      <w:ind w:right="567"/>
      <w:jc w:val="both"/>
    </w:pPr>
    <w:rPr>
      <w:sz w:val="24"/>
      <w:szCs w:val="20"/>
    </w:rPr>
  </w:style>
  <w:style w:type="table" w:styleId="Tabelaclssica1">
    <w:name w:val="Table Classic 1"/>
    <w:basedOn w:val="Tabelanormal"/>
    <w:rsid w:val="006C6F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rpodetexto21">
    <w:name w:val="Corpo de texto 21"/>
    <w:basedOn w:val="Normal"/>
    <w:rsid w:val="009E6F69"/>
    <w:pPr>
      <w:overflowPunct w:val="0"/>
      <w:adjustRightInd w:val="0"/>
      <w:ind w:left="1134"/>
      <w:jc w:val="both"/>
      <w:textAlignment w:val="baseline"/>
    </w:pPr>
    <w:rPr>
      <w:sz w:val="24"/>
      <w:szCs w:val="20"/>
      <w:lang w:eastAsia="en-US"/>
    </w:rPr>
  </w:style>
  <w:style w:type="character" w:customStyle="1" w:styleId="CaracteresdeNotadeRodap">
    <w:name w:val="Caracteres de Nota de Rodapé"/>
    <w:basedOn w:val="Fontepargpadro"/>
    <w:rsid w:val="00E2449B"/>
    <w:rPr>
      <w:vertAlign w:val="superscript"/>
    </w:rPr>
  </w:style>
  <w:style w:type="paragraph" w:customStyle="1" w:styleId="Corpodetexto31">
    <w:name w:val="Corpo de texto 31"/>
    <w:basedOn w:val="Normal"/>
    <w:rsid w:val="00E2449B"/>
    <w:pPr>
      <w:suppressAutoHyphens/>
      <w:autoSpaceDE/>
      <w:autoSpaceDN/>
      <w:spacing w:before="120" w:after="120" w:line="360" w:lineRule="auto"/>
      <w:jc w:val="both"/>
    </w:pPr>
    <w:rPr>
      <w:b/>
      <w:bCs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E2449B"/>
    <w:pPr>
      <w:suppressAutoHyphens/>
      <w:autoSpaceDE/>
      <w:autoSpaceDN/>
      <w:spacing w:line="360" w:lineRule="auto"/>
      <w:ind w:firstLine="708"/>
      <w:jc w:val="both"/>
    </w:pPr>
    <w:rPr>
      <w:sz w:val="24"/>
      <w:szCs w:val="24"/>
      <w:lang w:eastAsia="ar-SA"/>
    </w:rPr>
  </w:style>
  <w:style w:type="paragraph" w:customStyle="1" w:styleId="Bibliografia1">
    <w:name w:val="Bibliografia 1"/>
    <w:basedOn w:val="Normal"/>
    <w:rsid w:val="00E2449B"/>
    <w:pPr>
      <w:widowControl w:val="0"/>
      <w:tabs>
        <w:tab w:val="right" w:leader="dot" w:pos="9972"/>
      </w:tabs>
      <w:suppressAutoHyphens/>
      <w:autoSpaceDE/>
      <w:autoSpaceDN/>
      <w:spacing w:line="360" w:lineRule="auto"/>
      <w:jc w:val="both"/>
    </w:pPr>
    <w:rPr>
      <w:rFonts w:ascii="Times" w:hAnsi="Times"/>
      <w:color w:val="000000"/>
      <w:sz w:val="24"/>
      <w:szCs w:val="24"/>
      <w:lang w:eastAsia="ar-SA"/>
    </w:rPr>
  </w:style>
  <w:style w:type="paragraph" w:styleId="Citao0">
    <w:name w:val="Quote"/>
    <w:basedOn w:val="Normal"/>
    <w:next w:val="Corpodetexto"/>
    <w:link w:val="CitaoChar"/>
    <w:uiPriority w:val="29"/>
    <w:qFormat/>
    <w:rsid w:val="00E2449B"/>
    <w:pPr>
      <w:suppressAutoHyphens/>
      <w:autoSpaceDE/>
      <w:autoSpaceDN/>
      <w:spacing w:before="120" w:after="120"/>
      <w:ind w:left="2268"/>
      <w:jc w:val="both"/>
    </w:pPr>
    <w:rPr>
      <w:sz w:val="20"/>
      <w:szCs w:val="20"/>
      <w:lang w:eastAsia="ar-SA"/>
    </w:rPr>
  </w:style>
  <w:style w:type="paragraph" w:customStyle="1" w:styleId="ndicedeilustraes1">
    <w:name w:val="Índice de ilustrações1"/>
    <w:basedOn w:val="Normal"/>
    <w:next w:val="Corpodetexto"/>
    <w:rsid w:val="00E2449B"/>
    <w:pPr>
      <w:suppressAutoHyphens/>
      <w:autoSpaceDE/>
      <w:autoSpaceDN/>
      <w:spacing w:after="120"/>
      <w:ind w:left="403" w:hanging="403"/>
    </w:pPr>
    <w:rPr>
      <w:smallCaps/>
      <w:sz w:val="20"/>
      <w:szCs w:val="20"/>
      <w:lang w:eastAsia="ar-SA"/>
    </w:rPr>
  </w:style>
  <w:style w:type="paragraph" w:customStyle="1" w:styleId="Corpodotexto">
    <w:name w:val="Corpo do texto"/>
    <w:basedOn w:val="Normal"/>
    <w:rsid w:val="00E2449B"/>
    <w:pPr>
      <w:widowControl w:val="0"/>
      <w:suppressAutoHyphens/>
      <w:autoSpaceDN/>
      <w:spacing w:after="120" w:line="360" w:lineRule="auto"/>
      <w:ind w:firstLine="567"/>
      <w:jc w:val="both"/>
    </w:pPr>
    <w:rPr>
      <w:rFonts w:ascii="Times" w:hAnsi="Times"/>
      <w:color w:val="000000"/>
      <w:sz w:val="24"/>
      <w:szCs w:val="24"/>
      <w:lang w:eastAsia="ar-SA"/>
    </w:rPr>
  </w:style>
  <w:style w:type="paragraph" w:customStyle="1" w:styleId="Corpodetexto211">
    <w:name w:val="Corpo de texto 211"/>
    <w:basedOn w:val="Normal"/>
    <w:rsid w:val="00E2449B"/>
    <w:pPr>
      <w:suppressAutoHyphens/>
      <w:autoSpaceDE/>
      <w:autoSpaceDN/>
      <w:spacing w:line="360" w:lineRule="auto"/>
      <w:jc w:val="both"/>
    </w:pPr>
    <w:rPr>
      <w:sz w:val="24"/>
      <w:szCs w:val="24"/>
      <w:lang w:eastAsia="ar-SA"/>
    </w:rPr>
  </w:style>
  <w:style w:type="character" w:styleId="HiperlinkVisitado">
    <w:name w:val="FollowedHyperlink"/>
    <w:basedOn w:val="Fontepargpadro"/>
    <w:rsid w:val="00600AA3"/>
    <w:rPr>
      <w:color w:val="800080"/>
      <w:u w:val="single"/>
    </w:rPr>
  </w:style>
  <w:style w:type="paragraph" w:customStyle="1" w:styleId="BodyText21">
    <w:name w:val="Body Text 21"/>
    <w:basedOn w:val="Normal"/>
    <w:rsid w:val="00A667F8"/>
    <w:pPr>
      <w:widowControl w:val="0"/>
      <w:autoSpaceDE/>
      <w:autoSpaceDN/>
      <w:jc w:val="both"/>
    </w:pPr>
    <w:rPr>
      <w:snapToGrid w:val="0"/>
      <w:sz w:val="20"/>
      <w:szCs w:val="20"/>
    </w:rPr>
  </w:style>
  <w:style w:type="character" w:styleId="Refdenotadefim">
    <w:name w:val="endnote reference"/>
    <w:basedOn w:val="Fontepargpadro"/>
    <w:rsid w:val="00A667F8"/>
    <w:rPr>
      <w:vertAlign w:val="superscript"/>
    </w:rPr>
  </w:style>
  <w:style w:type="paragraph" w:styleId="Textodenotadefim">
    <w:name w:val="endnote text"/>
    <w:basedOn w:val="Normal"/>
    <w:link w:val="TextodenotadefimChar"/>
    <w:rsid w:val="00A667F8"/>
    <w:pPr>
      <w:autoSpaceDE/>
      <w:autoSpaceDN/>
    </w:pPr>
    <w:rPr>
      <w:sz w:val="20"/>
      <w:szCs w:val="20"/>
    </w:rPr>
  </w:style>
  <w:style w:type="paragraph" w:customStyle="1" w:styleId="Textoartigo">
    <w:name w:val="Texto_artigo"/>
    <w:basedOn w:val="Normal"/>
    <w:autoRedefine/>
    <w:rsid w:val="00CD5821"/>
    <w:pPr>
      <w:autoSpaceDE/>
      <w:autoSpaceDN/>
      <w:jc w:val="both"/>
    </w:pPr>
    <w:rPr>
      <w:sz w:val="18"/>
      <w:szCs w:val="18"/>
      <w:lang w:eastAsia="fr-FR"/>
    </w:rPr>
  </w:style>
  <w:style w:type="paragraph" w:customStyle="1" w:styleId="XIEPEF-TextoNormal">
    <w:name w:val="XI EPEF - Texto Normal"/>
    <w:basedOn w:val="Normal"/>
    <w:rsid w:val="00004FA0"/>
    <w:pPr>
      <w:autoSpaceDE/>
      <w:autoSpaceDN/>
      <w:spacing w:after="120"/>
      <w:ind w:firstLine="851"/>
      <w:jc w:val="both"/>
    </w:pPr>
    <w:rPr>
      <w:rFonts w:ascii="Arial" w:hAnsi="Arial"/>
      <w:sz w:val="24"/>
      <w:szCs w:val="20"/>
      <w:lang w:eastAsia="fr-FR"/>
    </w:rPr>
  </w:style>
  <w:style w:type="paragraph" w:customStyle="1" w:styleId="XIEPEF-resumodoartigo">
    <w:name w:val="XI EPEF - resumo do artigo"/>
    <w:basedOn w:val="Normal"/>
    <w:uiPriority w:val="99"/>
    <w:rsid w:val="00004FA0"/>
    <w:pPr>
      <w:autoSpaceDE/>
      <w:autoSpaceDN/>
      <w:spacing w:after="100"/>
      <w:ind w:firstLine="851"/>
      <w:jc w:val="both"/>
    </w:pPr>
    <w:rPr>
      <w:rFonts w:ascii="Arial" w:hAnsi="Arial"/>
      <w:sz w:val="24"/>
      <w:szCs w:val="20"/>
      <w:lang w:eastAsia="fr-FR"/>
    </w:rPr>
  </w:style>
  <w:style w:type="paragraph" w:customStyle="1" w:styleId="Textosimples">
    <w:name w:val="Texto simples"/>
    <w:basedOn w:val="Normal"/>
    <w:rsid w:val="007114E8"/>
    <w:pPr>
      <w:suppressAutoHyphens/>
      <w:autoSpaceDE/>
      <w:autoSpaceDN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nswerNote">
    <w:name w:val="AnswerNote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character" w:customStyle="1" w:styleId="BlackboardBold">
    <w:name w:val="Blackboard Bold"/>
    <w:rsid w:val="00270C52"/>
    <w:rPr>
      <w:rFonts w:ascii="msbm10" w:hAnsi="msbm10" w:cs="msbm10"/>
    </w:rPr>
  </w:style>
  <w:style w:type="paragraph" w:customStyle="1" w:styleId="BodyMath">
    <w:name w:val="Body Math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character" w:customStyle="1" w:styleId="Huge">
    <w:name w:val="Huge"/>
    <w:rsid w:val="00270C52"/>
    <w:rPr>
      <w:sz w:val="44"/>
      <w:szCs w:val="44"/>
    </w:rPr>
  </w:style>
  <w:style w:type="character" w:customStyle="1" w:styleId="LARGE">
    <w:name w:val="LARGE"/>
    <w:rsid w:val="00270C52"/>
    <w:rPr>
      <w:sz w:val="36"/>
      <w:szCs w:val="36"/>
    </w:rPr>
  </w:style>
  <w:style w:type="character" w:customStyle="1" w:styleId="Large0">
    <w:name w:val="Large"/>
    <w:rsid w:val="00270C52"/>
    <w:rPr>
      <w:sz w:val="32"/>
      <w:szCs w:val="32"/>
    </w:rPr>
  </w:style>
  <w:style w:type="paragraph" w:customStyle="1" w:styleId="MarginHint">
    <w:name w:val="Margin Hint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Note">
    <w:name w:val="Note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ProblemSolvingHint">
    <w:name w:val="Problem Solving Hint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SolutionNote">
    <w:name w:val="Solution Note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Abstract">
    <w:name w:val="Abstract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Acknowledgement">
    <w:name w:val="Acknowledgement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Algorithm">
    <w:name w:val="Algorithm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Axiom">
    <w:name w:val="Axiom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character" w:customStyle="1" w:styleId="Bold">
    <w:name w:val="Bold"/>
    <w:rsid w:val="00270C52"/>
    <w:rPr>
      <w:b/>
      <w:bCs/>
    </w:rPr>
  </w:style>
  <w:style w:type="character" w:customStyle="1" w:styleId="BoldSymbol">
    <w:name w:val="Bold Symbol"/>
    <w:rsid w:val="00270C52"/>
    <w:rPr>
      <w:b/>
      <w:bCs/>
    </w:rPr>
  </w:style>
  <w:style w:type="character" w:customStyle="1" w:styleId="Calligraphic">
    <w:name w:val="Calligraphic"/>
    <w:rsid w:val="00270C52"/>
    <w:rPr>
      <w:rFonts w:ascii="cmsy10" w:hAnsi="cmsy10" w:cs="cmsy10"/>
    </w:rPr>
  </w:style>
  <w:style w:type="paragraph" w:customStyle="1" w:styleId="Case">
    <w:name w:val="Case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Centered">
    <w:name w:val="Centered"/>
    <w:rsid w:val="00270C52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Claim">
    <w:name w:val="Claim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Conclusion">
    <w:name w:val="Conclusion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Condition">
    <w:name w:val="Condition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Conjecture">
    <w:name w:val="Conjecture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Corollary">
    <w:name w:val="Corollary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Criterion">
    <w:name w:val="Criterion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Definition">
    <w:name w:val="Definition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character" w:customStyle="1" w:styleId="Emphasized">
    <w:name w:val="Emphasized"/>
    <w:rsid w:val="00270C52"/>
    <w:rPr>
      <w:i/>
      <w:iCs/>
    </w:rPr>
  </w:style>
  <w:style w:type="paragraph" w:customStyle="1" w:styleId="Error">
    <w:name w:val="Error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40"/>
      <w:szCs w:val="40"/>
      <w:lang w:val="es-ES_tradnl" w:eastAsia="es-ES_tradnl"/>
    </w:rPr>
  </w:style>
  <w:style w:type="paragraph" w:customStyle="1" w:styleId="Example">
    <w:name w:val="Example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Exercise">
    <w:name w:val="Exercise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Author">
    <w:name w:val="Author"/>
    <w:link w:val="AuthorChar"/>
    <w:qFormat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MakeTitle">
    <w:name w:val="Make Title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MakeLOF">
    <w:name w:val="Make LOF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MakeLOT">
    <w:name w:val="Make LOT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MakeTOC">
    <w:name w:val="Make TOC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Address">
    <w:name w:val="Address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styleId="Data">
    <w:name w:val="Date"/>
    <w:basedOn w:val="Normal"/>
    <w:next w:val="Normal"/>
    <w:rsid w:val="00270C52"/>
    <w:pPr>
      <w:widowControl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FlushLeft">
    <w:name w:val="Flush Left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FlushRight">
    <w:name w:val="Flush Right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character" w:customStyle="1" w:styleId="footnotesize">
    <w:name w:val="footnotesize"/>
    <w:rsid w:val="00270C52"/>
    <w:rPr>
      <w:sz w:val="18"/>
      <w:szCs w:val="18"/>
    </w:rPr>
  </w:style>
  <w:style w:type="character" w:customStyle="1" w:styleId="Fraktur">
    <w:name w:val="Fraktur"/>
    <w:rsid w:val="00270C52"/>
    <w:rPr>
      <w:rFonts w:ascii="eufm10" w:hAnsi="eufm10" w:cs="eufm10"/>
    </w:rPr>
  </w:style>
  <w:style w:type="character" w:customStyle="1" w:styleId="huge0">
    <w:name w:val="huge"/>
    <w:rsid w:val="00270C52"/>
    <w:rPr>
      <w:sz w:val="40"/>
      <w:szCs w:val="40"/>
    </w:rPr>
  </w:style>
  <w:style w:type="character" w:customStyle="1" w:styleId="Italics">
    <w:name w:val="Italics"/>
    <w:rsid w:val="00270C52"/>
    <w:rPr>
      <w:i/>
      <w:iCs/>
    </w:rPr>
  </w:style>
  <w:style w:type="character" w:customStyle="1" w:styleId="large1">
    <w:name w:val="large"/>
    <w:rsid w:val="00270C52"/>
    <w:rPr>
      <w:sz w:val="28"/>
      <w:szCs w:val="28"/>
    </w:rPr>
  </w:style>
  <w:style w:type="paragraph" w:customStyle="1" w:styleId="Lemma">
    <w:name w:val="Lemma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character" w:customStyle="1" w:styleId="normalsize">
    <w:name w:val="normalsize"/>
    <w:rsid w:val="00270C52"/>
  </w:style>
  <w:style w:type="paragraph" w:customStyle="1" w:styleId="Notation">
    <w:name w:val="Notation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Subsubsubsection">
    <w:name w:val="Subsubsubsection"/>
    <w:rsid w:val="00270C52"/>
    <w:pPr>
      <w:widowControl w:val="0"/>
      <w:autoSpaceDE w:val="0"/>
      <w:autoSpaceDN w:val="0"/>
      <w:adjustRightInd w:val="0"/>
      <w:outlineLvl w:val="3"/>
    </w:pPr>
    <w:rPr>
      <w:rFonts w:ascii="Arial" w:hAnsi="Arial" w:cs="Arial"/>
      <w:b/>
      <w:bCs/>
      <w:sz w:val="24"/>
      <w:szCs w:val="24"/>
      <w:lang w:val="es-ES_tradnl" w:eastAsia="es-ES_tradnl"/>
    </w:rPr>
  </w:style>
  <w:style w:type="paragraph" w:customStyle="1" w:styleId="Part">
    <w:name w:val="Part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44"/>
      <w:szCs w:val="44"/>
      <w:lang w:val="es-ES_tradnl" w:eastAsia="es-ES_tradnl"/>
    </w:rPr>
  </w:style>
  <w:style w:type="paragraph" w:customStyle="1" w:styleId="Problem">
    <w:name w:val="Problem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Proposition">
    <w:name w:val="Proposition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LongQuotation">
    <w:name w:val="Long Quotation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ShortQuote">
    <w:name w:val="Short Quote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Remark">
    <w:name w:val="Remark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character" w:customStyle="1" w:styleId="Roman">
    <w:name w:val="Roman"/>
    <w:rsid w:val="00270C52"/>
    <w:rPr>
      <w:rFonts w:ascii="Times New Roman" w:hAnsi="Times New Roman" w:cs="Times New Roman"/>
    </w:rPr>
  </w:style>
  <w:style w:type="character" w:customStyle="1" w:styleId="SmallCaps">
    <w:name w:val="Small Caps"/>
    <w:rsid w:val="00270C52"/>
    <w:rPr>
      <w:rFonts w:ascii="cmcsc10" w:hAnsi="cmcsc10" w:cs="cmcsc10"/>
    </w:rPr>
  </w:style>
  <w:style w:type="character" w:customStyle="1" w:styleId="scriptsize">
    <w:name w:val="scriptsize"/>
    <w:rsid w:val="00270C52"/>
    <w:rPr>
      <w:sz w:val="16"/>
      <w:szCs w:val="16"/>
    </w:rPr>
  </w:style>
  <w:style w:type="paragraph" w:customStyle="1" w:styleId="Section">
    <w:name w:val="Section"/>
    <w:rsid w:val="00270C52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sz w:val="36"/>
      <w:szCs w:val="36"/>
      <w:lang w:val="es-ES_tradnl" w:eastAsia="es-ES_tradnl"/>
    </w:rPr>
  </w:style>
  <w:style w:type="character" w:customStyle="1" w:styleId="SansSerif">
    <w:name w:val="Sans Serif"/>
    <w:rsid w:val="00270C52"/>
  </w:style>
  <w:style w:type="character" w:customStyle="1" w:styleId="Slanted">
    <w:name w:val="Slanted"/>
    <w:rsid w:val="00270C52"/>
    <w:rPr>
      <w:b/>
      <w:bCs/>
      <w:i/>
      <w:iCs/>
    </w:rPr>
  </w:style>
  <w:style w:type="character" w:customStyle="1" w:styleId="small">
    <w:name w:val="small"/>
    <w:rsid w:val="00270C52"/>
    <w:rPr>
      <w:sz w:val="20"/>
      <w:szCs w:val="20"/>
    </w:rPr>
  </w:style>
  <w:style w:type="paragraph" w:customStyle="1" w:styleId="Solution">
    <w:name w:val="Solution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Subsubsubsubsection">
    <w:name w:val="Subsubsubsubsection"/>
    <w:rsid w:val="00270C52"/>
    <w:pPr>
      <w:widowControl w:val="0"/>
      <w:autoSpaceDE w:val="0"/>
      <w:autoSpaceDN w:val="0"/>
      <w:adjustRightInd w:val="0"/>
      <w:outlineLvl w:val="4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Subsection">
    <w:name w:val="Subsection"/>
    <w:rsid w:val="00270C52"/>
    <w:pPr>
      <w:widowControl w:val="0"/>
      <w:autoSpaceDE w:val="0"/>
      <w:autoSpaceDN w:val="0"/>
      <w:adjustRightInd w:val="0"/>
      <w:outlineLvl w:val="1"/>
    </w:pPr>
    <w:rPr>
      <w:rFonts w:ascii="Arial" w:hAnsi="Arial" w:cs="Arial"/>
      <w:sz w:val="32"/>
      <w:szCs w:val="32"/>
      <w:lang w:val="es-ES_tradnl" w:eastAsia="es-ES_tradnl"/>
    </w:rPr>
  </w:style>
  <w:style w:type="paragraph" w:customStyle="1" w:styleId="Subsubsection">
    <w:name w:val="Subsubsection"/>
    <w:rsid w:val="00270C52"/>
    <w:pPr>
      <w:widowControl w:val="0"/>
      <w:autoSpaceDE w:val="0"/>
      <w:autoSpaceDN w:val="0"/>
      <w:adjustRightInd w:val="0"/>
      <w:outlineLvl w:val="2"/>
    </w:pPr>
    <w:rPr>
      <w:rFonts w:ascii="Arial" w:hAnsi="Arial" w:cs="Arial"/>
      <w:sz w:val="28"/>
      <w:szCs w:val="28"/>
      <w:lang w:val="es-ES_tradnl" w:eastAsia="es-ES_tradnl"/>
    </w:rPr>
  </w:style>
  <w:style w:type="paragraph" w:customStyle="1" w:styleId="Summary">
    <w:name w:val="Summary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paragraph" w:customStyle="1" w:styleId="BibliographyItem">
    <w:name w:val="Bibliography Item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_tradnl" w:eastAsia="es-ES_tradnl"/>
    </w:rPr>
  </w:style>
  <w:style w:type="paragraph" w:customStyle="1" w:styleId="Theorem">
    <w:name w:val="Theorem"/>
    <w:rsid w:val="00270C52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4"/>
      <w:szCs w:val="24"/>
      <w:lang w:val="es-ES_tradnl" w:eastAsia="es-ES_tradnl"/>
    </w:rPr>
  </w:style>
  <w:style w:type="character" w:customStyle="1" w:styleId="tiny">
    <w:name w:val="tiny"/>
    <w:rsid w:val="00270C52"/>
    <w:rPr>
      <w:sz w:val="12"/>
      <w:szCs w:val="12"/>
    </w:rPr>
  </w:style>
  <w:style w:type="character" w:customStyle="1" w:styleId="Typewriter">
    <w:name w:val="Typewriter"/>
    <w:rsid w:val="00270C52"/>
    <w:rPr>
      <w:rFonts w:ascii="Courier New" w:hAnsi="Courier New" w:cs="Courier New"/>
      <w:b/>
      <w:bCs/>
    </w:rPr>
  </w:style>
  <w:style w:type="paragraph" w:customStyle="1" w:styleId="Verbatim">
    <w:name w:val="Verbatim"/>
    <w:rsid w:val="00270C52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s-ES_tradnl" w:eastAsia="es-ES_tradnl"/>
    </w:rPr>
  </w:style>
  <w:style w:type="paragraph" w:customStyle="1" w:styleId="PreformattedText">
    <w:name w:val="Preformatted Text"/>
    <w:basedOn w:val="Normal"/>
    <w:rsid w:val="0057759A"/>
    <w:pPr>
      <w:widowControl w:val="0"/>
      <w:suppressAutoHyphens/>
      <w:autoSpaceDE/>
      <w:autoSpaceDN/>
    </w:pPr>
    <w:rPr>
      <w:rFonts w:ascii="Courier New" w:eastAsia="Courier New" w:hAnsi="Courier New" w:cs="Courier New"/>
      <w:kern w:val="1"/>
      <w:sz w:val="20"/>
      <w:szCs w:val="20"/>
      <w:lang w:val="es-AR"/>
    </w:rPr>
  </w:style>
  <w:style w:type="paragraph" w:customStyle="1" w:styleId="Endereos">
    <w:name w:val="Endereços"/>
    <w:basedOn w:val="Normal"/>
    <w:rsid w:val="00AA5CDF"/>
    <w:pPr>
      <w:autoSpaceDE/>
      <w:autoSpaceDN/>
      <w:jc w:val="center"/>
    </w:pPr>
    <w:rPr>
      <w:rFonts w:ascii="Arial" w:hAnsi="Arial"/>
      <w:sz w:val="20"/>
      <w:szCs w:val="24"/>
    </w:rPr>
  </w:style>
  <w:style w:type="paragraph" w:styleId="TextosemFormatao">
    <w:name w:val="Plain Text"/>
    <w:basedOn w:val="Normal"/>
    <w:link w:val="TextosemFormataoChar"/>
    <w:uiPriority w:val="99"/>
    <w:rsid w:val="00AA5CDF"/>
    <w:pPr>
      <w:autoSpaceDE/>
      <w:autoSpaceDN/>
    </w:pPr>
    <w:rPr>
      <w:rFonts w:ascii="Courier New" w:hAnsi="Courier New"/>
      <w:sz w:val="20"/>
      <w:szCs w:val="24"/>
      <w:lang w:val="hr-HR"/>
    </w:rPr>
  </w:style>
  <w:style w:type="paragraph" w:styleId="Saudao">
    <w:name w:val="Salutation"/>
    <w:basedOn w:val="Normal"/>
    <w:next w:val="Normal"/>
    <w:rsid w:val="00AA5CDF"/>
    <w:pPr>
      <w:autoSpaceDE/>
      <w:autoSpaceDN/>
      <w:ind w:left="2268"/>
      <w:jc w:val="both"/>
    </w:pPr>
    <w:rPr>
      <w:sz w:val="20"/>
      <w:szCs w:val="20"/>
    </w:rPr>
  </w:style>
  <w:style w:type="paragraph" w:customStyle="1" w:styleId="EstiloTtulo5Esquerda381cmPrimeiralinha0cmAntes">
    <w:name w:val="Estilo Título 5 + Esquerda:  381 cm Primeira linha:  0 cm Antes: ..."/>
    <w:basedOn w:val="Ttulo5"/>
    <w:rsid w:val="00AA5CDF"/>
    <w:pPr>
      <w:autoSpaceDE/>
      <w:autoSpaceDN/>
      <w:spacing w:before="120" w:after="120" w:line="360" w:lineRule="auto"/>
      <w:jc w:val="both"/>
    </w:pPr>
    <w:rPr>
      <w:b/>
      <w:bCs/>
      <w:i w:val="0"/>
      <w:iCs w:val="0"/>
      <w:sz w:val="24"/>
      <w:szCs w:val="20"/>
      <w:lang w:val="es-AR"/>
    </w:rPr>
  </w:style>
  <w:style w:type="paragraph" w:customStyle="1" w:styleId="EstiloTtulo5EsquerdaAntes6ptDepoisde6pt">
    <w:name w:val="Estilo Título 5 + Esquerda Antes:  6 pt Depois de:  6 pt"/>
    <w:basedOn w:val="Ttulo5"/>
    <w:rsid w:val="00AA5CDF"/>
    <w:pPr>
      <w:autoSpaceDE/>
      <w:autoSpaceDN/>
      <w:spacing w:before="120" w:after="120" w:line="360" w:lineRule="auto"/>
    </w:pPr>
    <w:rPr>
      <w:b/>
      <w:bCs/>
      <w:i w:val="0"/>
      <w:iCs w:val="0"/>
      <w:sz w:val="24"/>
      <w:szCs w:val="20"/>
      <w:lang w:val="es-AR"/>
    </w:rPr>
  </w:style>
  <w:style w:type="character" w:customStyle="1" w:styleId="Refdenotaderodap1">
    <w:name w:val="Ref. de nota de rodapé1"/>
    <w:rsid w:val="00A2183B"/>
    <w:rPr>
      <w:vertAlign w:val="superscript"/>
    </w:rPr>
  </w:style>
  <w:style w:type="paragraph" w:customStyle="1" w:styleId="western">
    <w:name w:val="western"/>
    <w:basedOn w:val="Normal"/>
    <w:rsid w:val="00A2183B"/>
    <w:pPr>
      <w:autoSpaceDE/>
      <w:autoSpaceDN/>
      <w:spacing w:before="280" w:after="119"/>
    </w:pPr>
    <w:rPr>
      <w:sz w:val="24"/>
      <w:szCs w:val="24"/>
      <w:lang w:eastAsia="ar-SA"/>
    </w:rPr>
  </w:style>
  <w:style w:type="paragraph" w:customStyle="1" w:styleId="TextoNormal">
    <w:name w:val="Texto_Normal"/>
    <w:basedOn w:val="Normal"/>
    <w:rsid w:val="00143262"/>
    <w:pPr>
      <w:autoSpaceDE/>
      <w:autoSpaceDN/>
      <w:spacing w:line="480" w:lineRule="auto"/>
      <w:ind w:firstLine="851"/>
      <w:jc w:val="both"/>
    </w:pPr>
    <w:rPr>
      <w:sz w:val="24"/>
      <w:szCs w:val="24"/>
    </w:rPr>
  </w:style>
  <w:style w:type="paragraph" w:customStyle="1" w:styleId="Ttulo10">
    <w:name w:val="Título_1"/>
    <w:basedOn w:val="Normal"/>
    <w:link w:val="Ttulo1Char0"/>
    <w:rsid w:val="00143262"/>
    <w:pPr>
      <w:tabs>
        <w:tab w:val="num" w:pos="720"/>
      </w:tabs>
      <w:autoSpaceDE/>
      <w:autoSpaceDN/>
      <w:spacing w:before="120" w:after="120" w:line="360" w:lineRule="auto"/>
      <w:ind w:left="720" w:hanging="360"/>
      <w:jc w:val="both"/>
    </w:pPr>
    <w:rPr>
      <w:b/>
      <w:bCs/>
      <w:caps/>
      <w:szCs w:val="24"/>
    </w:rPr>
  </w:style>
  <w:style w:type="character" w:customStyle="1" w:styleId="Ttulo1Char0">
    <w:name w:val="Título_1 Char"/>
    <w:basedOn w:val="Fontepargpadro"/>
    <w:link w:val="Ttulo10"/>
    <w:rsid w:val="00143262"/>
    <w:rPr>
      <w:b/>
      <w:bCs/>
      <w:caps/>
      <w:sz w:val="28"/>
      <w:szCs w:val="24"/>
    </w:rPr>
  </w:style>
  <w:style w:type="paragraph" w:customStyle="1" w:styleId="Ttulo20">
    <w:name w:val="Título_2"/>
    <w:basedOn w:val="Normal"/>
    <w:rsid w:val="00143262"/>
    <w:pPr>
      <w:tabs>
        <w:tab w:val="num" w:pos="1440"/>
      </w:tabs>
      <w:autoSpaceDE/>
      <w:autoSpaceDN/>
      <w:spacing w:before="120" w:after="120" w:line="360" w:lineRule="auto"/>
      <w:ind w:left="1440" w:hanging="360"/>
      <w:jc w:val="both"/>
    </w:pPr>
    <w:rPr>
      <w:b/>
      <w:bCs/>
      <w:caps/>
      <w:sz w:val="26"/>
      <w:szCs w:val="24"/>
    </w:rPr>
  </w:style>
  <w:style w:type="paragraph" w:customStyle="1" w:styleId="Ttulo30">
    <w:name w:val="Título_3"/>
    <w:basedOn w:val="Normal"/>
    <w:rsid w:val="00143262"/>
    <w:pPr>
      <w:numPr>
        <w:ilvl w:val="2"/>
      </w:numPr>
      <w:tabs>
        <w:tab w:val="num" w:pos="720"/>
      </w:tabs>
      <w:autoSpaceDE/>
      <w:autoSpaceDN/>
      <w:spacing w:before="120" w:after="120" w:line="360" w:lineRule="auto"/>
      <w:ind w:left="720" w:hanging="720"/>
      <w:jc w:val="both"/>
    </w:pPr>
    <w:rPr>
      <w:b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qFormat/>
    <w:rsid w:val="00143262"/>
    <w:pPr>
      <w:tabs>
        <w:tab w:val="num" w:pos="2160"/>
      </w:tabs>
      <w:autoSpaceDE/>
      <w:autoSpaceDN/>
      <w:spacing w:line="360" w:lineRule="auto"/>
      <w:ind w:left="238" w:firstLine="284"/>
    </w:pPr>
    <w:rPr>
      <w:smallCaps/>
      <w:sz w:val="24"/>
      <w:szCs w:val="24"/>
    </w:rPr>
  </w:style>
  <w:style w:type="paragraph" w:customStyle="1" w:styleId="TtuloCentrado">
    <w:name w:val="Título_Centrado"/>
    <w:basedOn w:val="Ttulo10"/>
    <w:rsid w:val="00143262"/>
    <w:pPr>
      <w:tabs>
        <w:tab w:val="clear" w:pos="720"/>
      </w:tabs>
      <w:ind w:left="0" w:firstLine="0"/>
      <w:jc w:val="center"/>
    </w:pPr>
  </w:style>
  <w:style w:type="paragraph" w:customStyle="1" w:styleId="Sumrio">
    <w:name w:val="Sumário"/>
    <w:basedOn w:val="TtuloCentrado"/>
    <w:rsid w:val="00143262"/>
  </w:style>
  <w:style w:type="paragraph" w:customStyle="1" w:styleId="Titulo02">
    <w:name w:val="Titulo 02"/>
    <w:basedOn w:val="Normal"/>
    <w:rsid w:val="00143262"/>
    <w:pPr>
      <w:autoSpaceDE/>
      <w:autoSpaceDN/>
      <w:spacing w:line="360" w:lineRule="auto"/>
    </w:pPr>
    <w:rPr>
      <w:sz w:val="24"/>
      <w:szCs w:val="24"/>
    </w:rPr>
  </w:style>
  <w:style w:type="paragraph" w:styleId="Bibliografia">
    <w:name w:val="Bibliography"/>
    <w:basedOn w:val="Normal"/>
    <w:uiPriority w:val="37"/>
    <w:rsid w:val="00143262"/>
    <w:pPr>
      <w:autoSpaceDE/>
      <w:autoSpaceDN/>
      <w:ind w:left="284" w:hanging="284"/>
      <w:jc w:val="both"/>
    </w:pPr>
    <w:rPr>
      <w:snapToGrid w:val="0"/>
      <w:color w:val="000000"/>
      <w:sz w:val="24"/>
      <w:szCs w:val="20"/>
    </w:rPr>
  </w:style>
  <w:style w:type="character" w:customStyle="1" w:styleId="03e-mail">
    <w:name w:val="03_e-mail"/>
    <w:basedOn w:val="Fontepargpadro"/>
    <w:rsid w:val="00613C85"/>
    <w:rPr>
      <w:rFonts w:ascii="Times New Roman" w:hAnsi="Times New Roman" w:cs="Times New Roman"/>
      <w:sz w:val="20"/>
      <w:szCs w:val="20"/>
    </w:rPr>
  </w:style>
  <w:style w:type="paragraph" w:customStyle="1" w:styleId="Normalprojeto">
    <w:name w:val="Normal_projeto"/>
    <w:rsid w:val="00613C85"/>
    <w:pPr>
      <w:tabs>
        <w:tab w:val="left" w:pos="360"/>
      </w:tabs>
      <w:spacing w:before="180" w:after="180" w:line="360" w:lineRule="auto"/>
      <w:ind w:firstLine="709"/>
      <w:jc w:val="both"/>
    </w:pPr>
    <w:rPr>
      <w:sz w:val="24"/>
    </w:rPr>
  </w:style>
  <w:style w:type="paragraph" w:customStyle="1" w:styleId="XIEPEF-AUTORES">
    <w:name w:val="XI EPEF - AUTORES"/>
    <w:basedOn w:val="Normal"/>
    <w:rsid w:val="00613C85"/>
    <w:pPr>
      <w:autoSpaceDE/>
      <w:autoSpaceDN/>
      <w:spacing w:after="100" w:afterAutospacing="1"/>
      <w:ind w:firstLine="851"/>
      <w:jc w:val="center"/>
    </w:pPr>
    <w:rPr>
      <w:rFonts w:ascii="Arial" w:hAnsi="Arial"/>
      <w:b/>
      <w:sz w:val="24"/>
      <w:szCs w:val="24"/>
    </w:rPr>
  </w:style>
  <w:style w:type="character" w:customStyle="1" w:styleId="apple-style-span">
    <w:name w:val="apple-style-span"/>
    <w:basedOn w:val="Fontepargpadro"/>
    <w:rsid w:val="00613C85"/>
  </w:style>
  <w:style w:type="paragraph" w:customStyle="1" w:styleId="Referenciasprojeto">
    <w:name w:val="Referencias_projeto"/>
    <w:basedOn w:val="Normal"/>
    <w:rsid w:val="00613C85"/>
    <w:pPr>
      <w:widowControl w:val="0"/>
      <w:tabs>
        <w:tab w:val="left" w:pos="360"/>
        <w:tab w:val="left" w:pos="792"/>
        <w:tab w:val="left" w:pos="1296"/>
      </w:tabs>
      <w:autoSpaceDE/>
      <w:autoSpaceDN/>
      <w:spacing w:before="120" w:after="120"/>
      <w:jc w:val="both"/>
    </w:pPr>
    <w:rPr>
      <w:sz w:val="24"/>
      <w:szCs w:val="20"/>
    </w:rPr>
  </w:style>
  <w:style w:type="paragraph" w:customStyle="1" w:styleId="Ttulo111">
    <w:name w:val="Título 1.1.1"/>
    <w:aliases w:val="1.1.2"/>
    <w:basedOn w:val="Normal"/>
    <w:rsid w:val="00613C85"/>
    <w:pPr>
      <w:autoSpaceDE/>
      <w:autoSpaceDN/>
      <w:spacing w:before="240" w:after="60"/>
      <w:outlineLvl w:val="0"/>
    </w:pPr>
    <w:rPr>
      <w:rFonts w:cs="Arial"/>
      <w:b/>
      <w:bCs/>
      <w:kern w:val="28"/>
      <w:sz w:val="24"/>
      <w:szCs w:val="32"/>
    </w:rPr>
  </w:style>
  <w:style w:type="paragraph" w:customStyle="1" w:styleId="tabelasegrficos">
    <w:name w:val="tabelas e gráficos"/>
    <w:basedOn w:val="Ttulo"/>
    <w:rsid w:val="00613C85"/>
    <w:pPr>
      <w:outlineLvl w:val="0"/>
    </w:pPr>
    <w:rPr>
      <w:rFonts w:eastAsia="Times New Roman" w:cs="Arial"/>
      <w:bCs/>
      <w:kern w:val="28"/>
      <w:sz w:val="20"/>
      <w:szCs w:val="32"/>
      <w:lang w:eastAsia="pt-BR"/>
    </w:rPr>
  </w:style>
  <w:style w:type="paragraph" w:customStyle="1" w:styleId="Ttulo11">
    <w:name w:val="Título 1.1"/>
    <w:aliases w:val="1.2"/>
    <w:basedOn w:val="Normal"/>
    <w:rsid w:val="00613C85"/>
    <w:pPr>
      <w:autoSpaceDE/>
      <w:autoSpaceDN/>
      <w:spacing w:before="240" w:after="60"/>
      <w:outlineLvl w:val="0"/>
    </w:pPr>
    <w:rPr>
      <w:rFonts w:cs="Arial"/>
      <w:b/>
      <w:bCs/>
      <w:kern w:val="28"/>
      <w:szCs w:val="32"/>
    </w:rPr>
  </w:style>
  <w:style w:type="character" w:customStyle="1" w:styleId="a">
    <w:name w:val="a"/>
    <w:basedOn w:val="Fontepargpadro"/>
    <w:rsid w:val="00613C85"/>
  </w:style>
  <w:style w:type="character" w:customStyle="1" w:styleId="a1">
    <w:name w:val="a1"/>
    <w:basedOn w:val="Fontepargpadro"/>
    <w:rsid w:val="00D3519E"/>
    <w:rPr>
      <w:color w:val="008000"/>
    </w:rPr>
  </w:style>
  <w:style w:type="character" w:customStyle="1" w:styleId="aut1">
    <w:name w:val="aut1"/>
    <w:basedOn w:val="Fontepargpadro"/>
    <w:rsid w:val="00D3519E"/>
    <w:rPr>
      <w:vanish w:val="0"/>
      <w:webHidden w:val="0"/>
      <w:specVanish w:val="0"/>
    </w:rPr>
  </w:style>
  <w:style w:type="character" w:customStyle="1" w:styleId="titulo1">
    <w:name w:val="titulo1"/>
    <w:basedOn w:val="Fontepargpadro"/>
    <w:rsid w:val="00D435D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texto1">
    <w:name w:val="texto1"/>
    <w:basedOn w:val="Fontepargpadro"/>
    <w:rsid w:val="00D435D2"/>
    <w:rPr>
      <w:rFonts w:ascii="Arial" w:hAnsi="Arial" w:cs="Arial" w:hint="default"/>
      <w:b w:val="0"/>
      <w:bCs w:val="0"/>
      <w:color w:val="000000"/>
      <w:sz w:val="17"/>
      <w:szCs w:val="17"/>
    </w:rPr>
  </w:style>
  <w:style w:type="numbering" w:customStyle="1" w:styleId="Estilo1">
    <w:name w:val="Estilo1"/>
    <w:rsid w:val="00464F2B"/>
    <w:pPr>
      <w:numPr>
        <w:numId w:val="2"/>
      </w:numPr>
    </w:pPr>
  </w:style>
  <w:style w:type="paragraph" w:customStyle="1" w:styleId="ReferenceHead">
    <w:name w:val="Reference Head"/>
    <w:basedOn w:val="Ttulo1"/>
    <w:rsid w:val="00D45B99"/>
    <w:pPr>
      <w:keepNext/>
      <w:widowControl w:val="0"/>
      <w:pBdr>
        <w:top w:val="none" w:sz="0" w:space="0" w:color="auto"/>
        <w:bottom w:val="none" w:sz="0" w:space="0" w:color="auto"/>
      </w:pBdr>
      <w:tabs>
        <w:tab w:val="num" w:pos="720"/>
      </w:tabs>
      <w:suppressAutoHyphens/>
      <w:autoSpaceDE/>
      <w:autoSpaceDN/>
      <w:spacing w:before="180" w:after="80"/>
      <w:ind w:left="360" w:hanging="360"/>
      <w:jc w:val="center"/>
    </w:pPr>
    <w:rPr>
      <w:b w:val="0"/>
      <w:bCs w:val="0"/>
      <w:smallCaps/>
      <w:spacing w:val="0"/>
      <w:kern w:val="1"/>
      <w:sz w:val="20"/>
      <w:szCs w:val="20"/>
      <w:lang w:val="en-US"/>
    </w:rPr>
  </w:style>
  <w:style w:type="character" w:customStyle="1" w:styleId="descricao1">
    <w:name w:val="descricao1"/>
    <w:basedOn w:val="Fontepargpadro"/>
    <w:rsid w:val="00D45B99"/>
    <w:rPr>
      <w:color w:val="000000"/>
      <w:sz w:val="20"/>
      <w:szCs w:val="20"/>
    </w:rPr>
  </w:style>
  <w:style w:type="paragraph" w:styleId="PargrafodaLista">
    <w:name w:val="List Paragraph"/>
    <w:basedOn w:val="Normal"/>
    <w:qFormat/>
    <w:rsid w:val="00D45B99"/>
    <w:pPr>
      <w:autoSpaceDE/>
      <w:autoSpaceDN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67058D"/>
    <w:rPr>
      <w:rFonts w:eastAsia="Calibri"/>
      <w:sz w:val="24"/>
      <w:szCs w:val="24"/>
    </w:rPr>
  </w:style>
  <w:style w:type="character" w:customStyle="1" w:styleId="TtuloChar">
    <w:name w:val="Título Char"/>
    <w:basedOn w:val="Fontepargpadro"/>
    <w:link w:val="Ttulo"/>
    <w:rsid w:val="00FC275F"/>
    <w:rPr>
      <w:rFonts w:eastAsia="SimSun"/>
      <w:b/>
      <w:sz w:val="28"/>
      <w:szCs w:val="24"/>
      <w:lang w:eastAsia="zh-CN"/>
    </w:rPr>
  </w:style>
  <w:style w:type="character" w:customStyle="1" w:styleId="TextodenotaderodapChar">
    <w:name w:val="Texto de nota de rodapé Char"/>
    <w:aliases w:val="Texto da nota de rodapé Char"/>
    <w:basedOn w:val="Fontepargpadro"/>
    <w:link w:val="Textodenotaderodap"/>
    <w:uiPriority w:val="99"/>
    <w:locked/>
    <w:rsid w:val="00D65871"/>
  </w:style>
  <w:style w:type="character" w:customStyle="1" w:styleId="CorpodetextoChar">
    <w:name w:val="Corpo de texto Char"/>
    <w:basedOn w:val="Fontepargpadro"/>
    <w:link w:val="Corpodetexto"/>
    <w:rsid w:val="00FA4542"/>
    <w:rPr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A4542"/>
    <w:rPr>
      <w:i/>
      <w:iCs/>
      <w:sz w:val="24"/>
      <w:szCs w:val="24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FA4542"/>
    <w:rPr>
      <w:sz w:val="24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rsid w:val="00FA4542"/>
    <w:rPr>
      <w:sz w:val="28"/>
      <w:szCs w:val="28"/>
    </w:rPr>
  </w:style>
  <w:style w:type="paragraph" w:customStyle="1" w:styleId="TAMainText">
    <w:name w:val="TA_Main_Text"/>
    <w:basedOn w:val="Normal"/>
    <w:rsid w:val="00FA4542"/>
    <w:pPr>
      <w:overflowPunct w:val="0"/>
      <w:adjustRightInd w:val="0"/>
      <w:spacing w:line="240" w:lineRule="exact"/>
      <w:ind w:firstLine="202"/>
      <w:jc w:val="both"/>
      <w:textAlignment w:val="baseline"/>
    </w:pPr>
    <w:rPr>
      <w:rFonts w:ascii="Times" w:hAnsi="Times" w:cs="Times"/>
      <w:sz w:val="20"/>
      <w:szCs w:val="20"/>
      <w:lang w:val="en-US" w:eastAsia="en-US"/>
    </w:rPr>
  </w:style>
  <w:style w:type="character" w:customStyle="1" w:styleId="hps">
    <w:name w:val="hps"/>
    <w:basedOn w:val="Fontepargpadro"/>
    <w:rsid w:val="000149DA"/>
  </w:style>
  <w:style w:type="character" w:customStyle="1" w:styleId="apple-converted-space">
    <w:name w:val="apple-converted-space"/>
    <w:basedOn w:val="Fontepargpadro"/>
    <w:rsid w:val="000149DA"/>
  </w:style>
  <w:style w:type="table" w:customStyle="1" w:styleId="SombreamentoClaro1">
    <w:name w:val="Sombreamento Claro1"/>
    <w:basedOn w:val="Tabelanormal"/>
    <w:uiPriority w:val="99"/>
    <w:rsid w:val="00892B01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extodecomentrioChar">
    <w:name w:val="Texto de comentário Char"/>
    <w:basedOn w:val="Fontepargpadro"/>
    <w:link w:val="Textodecomentrio"/>
    <w:rsid w:val="00892B01"/>
  </w:style>
  <w:style w:type="character" w:customStyle="1" w:styleId="AssuntodocomentrioChar">
    <w:name w:val="Assunto do comentário Char"/>
    <w:basedOn w:val="TextodecomentrioChar"/>
    <w:link w:val="Assuntodocomentrio"/>
    <w:rsid w:val="00892B01"/>
    <w:rPr>
      <w:b/>
      <w:bCs/>
    </w:rPr>
  </w:style>
  <w:style w:type="paragraph" w:customStyle="1" w:styleId="msoaccenttext5">
    <w:name w:val="msoaccenttext5"/>
    <w:rsid w:val="00892B01"/>
    <w:rPr>
      <w:rFonts w:ascii="Arial" w:hAnsi="Arial" w:cs="Arial"/>
      <w:color w:val="000000"/>
      <w:kern w:val="28"/>
      <w:sz w:val="16"/>
      <w:szCs w:val="16"/>
    </w:rPr>
  </w:style>
  <w:style w:type="table" w:customStyle="1" w:styleId="SombreamentoClaro-nfase11">
    <w:name w:val="Sombreamento Claro - Ênfase 11"/>
    <w:basedOn w:val="Tabelanormal"/>
    <w:uiPriority w:val="99"/>
    <w:rsid w:val="00892B01"/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TextodoEspaoReservado">
    <w:name w:val="Placeholder Text"/>
    <w:basedOn w:val="Fontepargpadro"/>
    <w:uiPriority w:val="99"/>
    <w:semiHidden/>
    <w:rsid w:val="00892B01"/>
    <w:rPr>
      <w:color w:val="808080"/>
    </w:rPr>
  </w:style>
  <w:style w:type="character" w:customStyle="1" w:styleId="looklikelinkauthornameaqslistener">
    <w:name w:val="looklikelink authorname aqslistener"/>
    <w:basedOn w:val="Fontepargpadro"/>
    <w:rsid w:val="00777E78"/>
  </w:style>
  <w:style w:type="character" w:customStyle="1" w:styleId="TextodecomentrioChar1">
    <w:name w:val="Texto de comentário Char1"/>
    <w:basedOn w:val="Fontepargpadro"/>
    <w:uiPriority w:val="99"/>
    <w:semiHidden/>
    <w:rsid w:val="002B180F"/>
    <w:rPr>
      <w:rFonts w:ascii="Times New Roman" w:eastAsia="Times New Roman" w:hAnsi="Times New Roman"/>
      <w:lang w:val="pt-BR" w:eastAsia="pt-BR"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2B180F"/>
    <w:rPr>
      <w:rFonts w:ascii="Times New Roman" w:eastAsia="Times New Roman" w:hAnsi="Times New Roman"/>
      <w:b/>
      <w:bCs/>
      <w:lang w:val="pt-BR" w:eastAsia="pt-BR"/>
    </w:rPr>
  </w:style>
  <w:style w:type="character" w:customStyle="1" w:styleId="TextodebaloChar1">
    <w:name w:val="Texto de balão Char1"/>
    <w:basedOn w:val="Fontepargpadro"/>
    <w:uiPriority w:val="99"/>
    <w:semiHidden/>
    <w:rsid w:val="002B180F"/>
    <w:rPr>
      <w:rFonts w:ascii="Tahoma" w:eastAsia="Times New Roman" w:hAnsi="Tahoma" w:cs="Tahoma"/>
      <w:sz w:val="16"/>
      <w:szCs w:val="16"/>
      <w:lang w:val="pt-BR" w:eastAsia="pt-BR"/>
    </w:rPr>
  </w:style>
  <w:style w:type="character" w:customStyle="1" w:styleId="CabealhoChar1">
    <w:name w:val="Cabeçalho Char1"/>
    <w:basedOn w:val="Fontepargpadro"/>
    <w:uiPriority w:val="99"/>
    <w:semiHidden/>
    <w:rsid w:val="002B180F"/>
    <w:rPr>
      <w:rFonts w:ascii="Times New Roman" w:eastAsia="Times New Roman" w:hAnsi="Times New Roman"/>
      <w:sz w:val="24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uiPriority w:val="99"/>
    <w:rsid w:val="002B180F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2B180F"/>
    <w:rPr>
      <w:rFonts w:ascii="Times New Roman" w:eastAsia="Times New Roman" w:hAnsi="Times New Roman"/>
      <w:sz w:val="24"/>
      <w:szCs w:val="24"/>
      <w:lang w:val="pt-BR" w:eastAsia="pt-BR"/>
    </w:rPr>
  </w:style>
  <w:style w:type="paragraph" w:customStyle="1" w:styleId="Referencia">
    <w:name w:val="Referencia"/>
    <w:basedOn w:val="Normal"/>
    <w:rsid w:val="00164AC3"/>
    <w:pPr>
      <w:tabs>
        <w:tab w:val="num" w:pos="1080"/>
      </w:tabs>
      <w:autoSpaceDE/>
      <w:autoSpaceDN/>
      <w:spacing w:after="60"/>
      <w:jc w:val="both"/>
    </w:pPr>
    <w:rPr>
      <w:sz w:val="24"/>
      <w:szCs w:val="24"/>
      <w:lang w:val="en-US"/>
    </w:rPr>
  </w:style>
  <w:style w:type="character" w:customStyle="1" w:styleId="rodape21">
    <w:name w:val="rodape21"/>
    <w:basedOn w:val="Fontepargpadro"/>
    <w:rsid w:val="00164AC3"/>
    <w:rPr>
      <w:rFonts w:ascii="Verdana" w:hAnsi="Verdana" w:hint="default"/>
      <w:sz w:val="14"/>
      <w:szCs w:val="14"/>
    </w:rPr>
  </w:style>
  <w:style w:type="character" w:customStyle="1" w:styleId="Ttulo3Char">
    <w:name w:val="Título 3 Char"/>
    <w:aliases w:val="2 Subtítulo de seção Char,Título das seções principais Char"/>
    <w:basedOn w:val="Fontepargpadro"/>
    <w:link w:val="Ttulo3"/>
    <w:rsid w:val="006A491A"/>
    <w:rPr>
      <w:i/>
      <w:color w:val="000000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6A491A"/>
    <w:rPr>
      <w:b/>
      <w:bCs/>
      <w:sz w:val="28"/>
      <w:szCs w:val="28"/>
    </w:rPr>
  </w:style>
  <w:style w:type="character" w:customStyle="1" w:styleId="Ttulo7Char">
    <w:name w:val="Título 7 Char"/>
    <w:basedOn w:val="Fontepargpadro"/>
    <w:link w:val="Ttulo7"/>
    <w:rsid w:val="006A491A"/>
    <w:rPr>
      <w:rFonts w:eastAsia="SimSun"/>
      <w:b/>
      <w:bCs/>
      <w:sz w:val="28"/>
      <w:szCs w:val="24"/>
      <w:lang w:eastAsia="zh-CN"/>
    </w:rPr>
  </w:style>
  <w:style w:type="paragraph" w:customStyle="1" w:styleId="Normal16">
    <w:name w:val="Normal16"/>
    <w:basedOn w:val="Normal"/>
    <w:rsid w:val="006A491A"/>
    <w:pPr>
      <w:autoSpaceDE/>
      <w:autoSpaceDN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6A491A"/>
    <w:rPr>
      <w:rFonts w:eastAsia="SimSun"/>
      <w:sz w:val="28"/>
      <w:szCs w:val="24"/>
      <w:lang w:eastAsia="zh-CN"/>
    </w:rPr>
  </w:style>
  <w:style w:type="character" w:customStyle="1" w:styleId="longtext1">
    <w:name w:val="long_text1"/>
    <w:basedOn w:val="Fontepargpadro"/>
    <w:rsid w:val="006A491A"/>
    <w:rPr>
      <w:spacing w:val="408"/>
      <w:sz w:val="13"/>
      <w:szCs w:val="13"/>
    </w:rPr>
  </w:style>
  <w:style w:type="character" w:customStyle="1" w:styleId="shorttext1">
    <w:name w:val="short_text1"/>
    <w:basedOn w:val="Fontepargpadro"/>
    <w:rsid w:val="006A491A"/>
    <w:rPr>
      <w:spacing w:val="324"/>
      <w:sz w:val="19"/>
      <w:szCs w:val="19"/>
    </w:rPr>
  </w:style>
  <w:style w:type="character" w:customStyle="1" w:styleId="Recuodecorpodetexto3Char">
    <w:name w:val="Recuo de corpo de texto 3 Char"/>
    <w:basedOn w:val="Fontepargpadro"/>
    <w:link w:val="Recuodecorpodetexto3"/>
    <w:rsid w:val="006A491A"/>
    <w:rPr>
      <w:lang w:val="pt-PT"/>
    </w:rPr>
  </w:style>
  <w:style w:type="paragraph" w:customStyle="1" w:styleId="Pa26">
    <w:name w:val="Pa26"/>
    <w:basedOn w:val="Normal"/>
    <w:next w:val="Normal"/>
    <w:uiPriority w:val="99"/>
    <w:rsid w:val="006A491A"/>
    <w:pPr>
      <w:adjustRightInd w:val="0"/>
      <w:spacing w:line="201" w:lineRule="atLeast"/>
    </w:pPr>
    <w:rPr>
      <w:rFonts w:ascii="Arial Narrow" w:hAnsi="Arial Narrow"/>
      <w:sz w:val="24"/>
      <w:szCs w:val="24"/>
    </w:rPr>
  </w:style>
  <w:style w:type="paragraph" w:customStyle="1" w:styleId="Pa36">
    <w:name w:val="Pa36"/>
    <w:basedOn w:val="Normal"/>
    <w:next w:val="Normal"/>
    <w:uiPriority w:val="99"/>
    <w:rsid w:val="006A491A"/>
    <w:pPr>
      <w:adjustRightInd w:val="0"/>
      <w:spacing w:line="201" w:lineRule="atLeast"/>
    </w:pPr>
    <w:rPr>
      <w:rFonts w:ascii="Arial Narrow" w:hAnsi="Arial Narrow"/>
      <w:sz w:val="24"/>
      <w:szCs w:val="24"/>
    </w:rPr>
  </w:style>
  <w:style w:type="character" w:customStyle="1" w:styleId="longtext">
    <w:name w:val="long_text"/>
    <w:basedOn w:val="Fontepargpadro"/>
    <w:rsid w:val="006A491A"/>
  </w:style>
  <w:style w:type="character" w:customStyle="1" w:styleId="shorttext">
    <w:name w:val="short_text"/>
    <w:basedOn w:val="Fontepargpadro"/>
    <w:rsid w:val="006A491A"/>
  </w:style>
  <w:style w:type="paragraph" w:customStyle="1" w:styleId="XIEPEF-TtulodeSeo">
    <w:name w:val="XI EPEF - Título de Seção"/>
    <w:basedOn w:val="Ttulo1"/>
    <w:rsid w:val="00A3514F"/>
    <w:pPr>
      <w:keepNext/>
      <w:pBdr>
        <w:top w:val="none" w:sz="0" w:space="0" w:color="auto"/>
        <w:bottom w:val="none" w:sz="0" w:space="0" w:color="auto"/>
      </w:pBdr>
      <w:autoSpaceDE/>
      <w:autoSpaceDN/>
      <w:spacing w:before="240" w:after="100" w:afterAutospacing="1"/>
      <w:ind w:firstLine="851"/>
    </w:pPr>
    <w:rPr>
      <w:rFonts w:ascii="Arial" w:hAnsi="Arial" w:cs="Arial"/>
      <w:spacing w:val="0"/>
      <w:kern w:val="32"/>
      <w:sz w:val="24"/>
    </w:rPr>
  </w:style>
  <w:style w:type="paragraph" w:customStyle="1" w:styleId="XIEPEF-cincopalavraschave-portuguesingls">
    <w:name w:val="XI EPEF - cinco palavras chave - portugues/inglês"/>
    <w:basedOn w:val="Normal"/>
    <w:rsid w:val="00A3514F"/>
    <w:pPr>
      <w:autoSpaceDE/>
      <w:autoSpaceDN/>
      <w:spacing w:after="100" w:afterAutospacing="1"/>
      <w:ind w:firstLine="851"/>
    </w:pPr>
    <w:rPr>
      <w:rFonts w:ascii="Arial" w:hAnsi="Arial"/>
      <w:sz w:val="24"/>
      <w:szCs w:val="24"/>
    </w:rPr>
  </w:style>
  <w:style w:type="paragraph" w:customStyle="1" w:styleId="XIEPEF-instituiodepartamentoescola">
    <w:name w:val="XIEPEF - instituição/departamento/escola"/>
    <w:aliases w:val="e e-mail"/>
    <w:basedOn w:val="Normal"/>
    <w:rsid w:val="00A3514F"/>
    <w:pPr>
      <w:autoSpaceDE/>
      <w:autoSpaceDN/>
      <w:spacing w:after="120"/>
      <w:ind w:firstLine="851"/>
      <w:jc w:val="center"/>
    </w:pPr>
    <w:rPr>
      <w:rFonts w:ascii="Arial" w:hAnsi="Arial" w:cs="Arial"/>
      <w:sz w:val="20"/>
      <w:szCs w:val="20"/>
    </w:rPr>
  </w:style>
  <w:style w:type="paragraph" w:customStyle="1" w:styleId="XIEPEF-TTULO-PORTUGUS">
    <w:name w:val="XI EPEF - TÍTULO - PORTUGUÊS"/>
    <w:basedOn w:val="XIEPEF-cincopalavraschave-portuguesingls"/>
    <w:rsid w:val="00A3514F"/>
    <w:pPr>
      <w:jc w:val="center"/>
    </w:pPr>
    <w:rPr>
      <w:rFonts w:cs="Arial"/>
      <w:b/>
      <w:sz w:val="28"/>
      <w:szCs w:val="28"/>
    </w:rPr>
  </w:style>
  <w:style w:type="paragraph" w:customStyle="1" w:styleId="XIEPEF-Subttulo2">
    <w:name w:val="XI EPEF - Subtítulo 2"/>
    <w:basedOn w:val="Ttulo3"/>
    <w:uiPriority w:val="99"/>
    <w:rsid w:val="00A3514F"/>
    <w:pPr>
      <w:widowControl/>
      <w:spacing w:before="240" w:after="100" w:afterAutospacing="1"/>
      <w:ind w:firstLine="851"/>
      <w:jc w:val="left"/>
    </w:pPr>
    <w:rPr>
      <w:rFonts w:ascii="Arial" w:hAnsi="Arial" w:cs="Arial"/>
      <w:b/>
      <w:bCs/>
      <w:i w:val="0"/>
      <w:color w:val="auto"/>
      <w:sz w:val="22"/>
      <w:szCs w:val="22"/>
      <w:lang w:val="pt-BR"/>
    </w:rPr>
  </w:style>
  <w:style w:type="character" w:customStyle="1" w:styleId="FootnoteCharacters">
    <w:name w:val="Footnote Characters"/>
    <w:rsid w:val="00F013B8"/>
    <w:rPr>
      <w:vertAlign w:val="superscript"/>
    </w:rPr>
  </w:style>
  <w:style w:type="character" w:customStyle="1" w:styleId="A3">
    <w:name w:val="A3"/>
    <w:rsid w:val="00F013B8"/>
    <w:rPr>
      <w:rFonts w:cs="Times"/>
      <w:color w:val="000000"/>
      <w:sz w:val="30"/>
      <w:szCs w:val="30"/>
    </w:rPr>
  </w:style>
  <w:style w:type="character" w:customStyle="1" w:styleId="A8">
    <w:name w:val="A8"/>
    <w:rsid w:val="00F013B8"/>
    <w:rPr>
      <w:rFonts w:cs="Times"/>
      <w:color w:val="000000"/>
      <w:sz w:val="17"/>
      <w:szCs w:val="17"/>
    </w:rPr>
  </w:style>
  <w:style w:type="character" w:customStyle="1" w:styleId="A10">
    <w:name w:val="A10"/>
    <w:rsid w:val="00F013B8"/>
    <w:rPr>
      <w:rFonts w:cs="Times"/>
      <w:color w:val="000000"/>
      <w:sz w:val="30"/>
      <w:szCs w:val="30"/>
      <w:u w:val="single"/>
    </w:rPr>
  </w:style>
  <w:style w:type="character" w:customStyle="1" w:styleId="A11">
    <w:name w:val="A1"/>
    <w:rsid w:val="00F013B8"/>
    <w:rPr>
      <w:rFonts w:cs="Arial"/>
      <w:color w:val="000000"/>
      <w:sz w:val="28"/>
      <w:szCs w:val="28"/>
    </w:rPr>
  </w:style>
  <w:style w:type="character" w:customStyle="1" w:styleId="A13">
    <w:name w:val="A13"/>
    <w:rsid w:val="00F013B8"/>
    <w:rPr>
      <w:rFonts w:cs="Times"/>
      <w:color w:val="000000"/>
      <w:sz w:val="26"/>
      <w:szCs w:val="26"/>
    </w:rPr>
  </w:style>
  <w:style w:type="character" w:customStyle="1" w:styleId="A14">
    <w:name w:val="A14"/>
    <w:rsid w:val="00F013B8"/>
    <w:rPr>
      <w:rFonts w:cs="Times"/>
      <w:color w:val="000000"/>
      <w:sz w:val="26"/>
      <w:szCs w:val="26"/>
      <w:u w:val="single"/>
    </w:rPr>
  </w:style>
  <w:style w:type="character" w:customStyle="1" w:styleId="A4">
    <w:name w:val="A4"/>
    <w:rsid w:val="00F013B8"/>
    <w:rPr>
      <w:rFonts w:cs="Arial"/>
      <w:color w:val="000000"/>
      <w:sz w:val="20"/>
      <w:szCs w:val="20"/>
    </w:rPr>
  </w:style>
  <w:style w:type="paragraph" w:customStyle="1" w:styleId="TtuloSubSeoArtigo">
    <w:name w:val="Título_SubSeção_Artigo"/>
    <w:basedOn w:val="TtuloSeoArtigo"/>
    <w:next w:val="Normalartigo"/>
    <w:rsid w:val="00F013B8"/>
    <w:pPr>
      <w:suppressAutoHyphens/>
      <w:spacing w:before="240" w:after="0" w:line="300" w:lineRule="exact"/>
    </w:pPr>
    <w:rPr>
      <w:rFonts w:eastAsia="Arial"/>
      <w:smallCaps w:val="0"/>
      <w:sz w:val="28"/>
      <w:lang w:eastAsia="ar-SA"/>
    </w:rPr>
  </w:style>
  <w:style w:type="paragraph" w:customStyle="1" w:styleId="Resumotexto">
    <w:name w:val="Resumo_texto"/>
    <w:basedOn w:val="Normal"/>
    <w:rsid w:val="00F013B8"/>
    <w:pPr>
      <w:suppressAutoHyphens/>
      <w:autoSpaceDE/>
      <w:autoSpaceDN/>
      <w:spacing w:after="120"/>
      <w:ind w:right="75"/>
      <w:jc w:val="both"/>
    </w:pPr>
    <w:rPr>
      <w:bCs/>
      <w:sz w:val="24"/>
      <w:szCs w:val="24"/>
      <w:lang w:eastAsia="ar-SA"/>
    </w:rPr>
  </w:style>
  <w:style w:type="paragraph" w:customStyle="1" w:styleId="Referencias">
    <w:name w:val="Referencias"/>
    <w:basedOn w:val="Normal"/>
    <w:rsid w:val="00F013B8"/>
    <w:pPr>
      <w:tabs>
        <w:tab w:val="left" w:pos="5850"/>
      </w:tabs>
      <w:suppressAutoHyphens/>
      <w:autoSpaceDE/>
      <w:autoSpaceDN/>
      <w:jc w:val="both"/>
    </w:pPr>
    <w:rPr>
      <w:lang w:eastAsia="ar-SA"/>
    </w:rPr>
  </w:style>
  <w:style w:type="paragraph" w:customStyle="1" w:styleId="Textodecomentrio1">
    <w:name w:val="Texto de comentário1"/>
    <w:basedOn w:val="Normal"/>
    <w:rsid w:val="00F013B8"/>
    <w:pPr>
      <w:suppressAutoHyphens/>
      <w:autoSpaceDE/>
      <w:autoSpaceDN/>
    </w:pPr>
    <w:rPr>
      <w:sz w:val="20"/>
      <w:szCs w:val="20"/>
      <w:lang w:eastAsia="ar-SA"/>
    </w:rPr>
  </w:style>
  <w:style w:type="paragraph" w:customStyle="1" w:styleId="WW-Default">
    <w:name w:val="WW-Default"/>
    <w:rsid w:val="00F013B8"/>
    <w:pPr>
      <w:widowControl w:val="0"/>
      <w:suppressAutoHyphens/>
      <w:autoSpaceDE w:val="0"/>
    </w:pPr>
    <w:rPr>
      <w:rFonts w:ascii="Times" w:eastAsia="Arial" w:hAnsi="Times" w:cs="Times"/>
      <w:color w:val="000000"/>
      <w:sz w:val="24"/>
      <w:szCs w:val="24"/>
      <w:lang w:val="en-US" w:eastAsia="ar-SA"/>
    </w:rPr>
  </w:style>
  <w:style w:type="paragraph" w:customStyle="1" w:styleId="Pa3">
    <w:name w:val="Pa3"/>
    <w:basedOn w:val="WW-Default"/>
    <w:next w:val="WW-Default"/>
    <w:rsid w:val="00F013B8"/>
    <w:pPr>
      <w:spacing w:line="241" w:lineRule="atLeast"/>
    </w:pPr>
    <w:rPr>
      <w:rFonts w:cs="Times New Roman"/>
      <w:color w:val="auto"/>
    </w:rPr>
  </w:style>
  <w:style w:type="paragraph" w:customStyle="1" w:styleId="Pa15">
    <w:name w:val="Pa15"/>
    <w:basedOn w:val="WW-Default"/>
    <w:next w:val="WW-Default"/>
    <w:rsid w:val="00F013B8"/>
    <w:pPr>
      <w:spacing w:line="241" w:lineRule="atLeast"/>
    </w:pPr>
    <w:rPr>
      <w:rFonts w:cs="Times New Roman"/>
      <w:color w:val="auto"/>
    </w:rPr>
  </w:style>
  <w:style w:type="paragraph" w:customStyle="1" w:styleId="Pa9">
    <w:name w:val="Pa9"/>
    <w:basedOn w:val="WW-Default"/>
    <w:next w:val="WW-Default"/>
    <w:rsid w:val="00F013B8"/>
    <w:pPr>
      <w:spacing w:line="241" w:lineRule="atLeast"/>
    </w:pPr>
    <w:rPr>
      <w:rFonts w:cs="Times New Roman"/>
      <w:color w:val="auto"/>
    </w:rPr>
  </w:style>
  <w:style w:type="paragraph" w:customStyle="1" w:styleId="Pa2">
    <w:name w:val="Pa2"/>
    <w:basedOn w:val="WW-Default"/>
    <w:next w:val="WW-Default"/>
    <w:rsid w:val="00F013B8"/>
    <w:pPr>
      <w:spacing w:line="241" w:lineRule="atLeast"/>
    </w:pPr>
    <w:rPr>
      <w:rFonts w:ascii="Arial" w:hAnsi="Arial" w:cs="Times New Roman"/>
      <w:color w:val="auto"/>
    </w:rPr>
  </w:style>
  <w:style w:type="paragraph" w:customStyle="1" w:styleId="Pa7">
    <w:name w:val="Pa7"/>
    <w:basedOn w:val="WW-Default"/>
    <w:next w:val="WW-Default"/>
    <w:rsid w:val="00F013B8"/>
    <w:pPr>
      <w:spacing w:line="241" w:lineRule="atLeast"/>
    </w:pPr>
    <w:rPr>
      <w:rFonts w:ascii="Arial" w:hAnsi="Arial" w:cs="Times New Roman"/>
      <w:color w:val="auto"/>
    </w:rPr>
  </w:style>
  <w:style w:type="character" w:customStyle="1" w:styleId="link">
    <w:name w:val="link"/>
    <w:basedOn w:val="Fontepargpadro"/>
    <w:rsid w:val="00397AD3"/>
  </w:style>
  <w:style w:type="character" w:customStyle="1" w:styleId="Caracteresdenotaderodap0">
    <w:name w:val="Caracteres de nota de rodapé"/>
    <w:rsid w:val="00543D51"/>
    <w:rPr>
      <w:vertAlign w:val="superscript"/>
    </w:rPr>
  </w:style>
  <w:style w:type="paragraph" w:customStyle="1" w:styleId="Seo">
    <w:name w:val="Seção"/>
    <w:basedOn w:val="Normal"/>
    <w:rsid w:val="00263C57"/>
    <w:pPr>
      <w:numPr>
        <w:numId w:val="3"/>
      </w:numPr>
      <w:autoSpaceDE/>
      <w:autoSpaceDN/>
      <w:spacing w:before="360" w:after="120"/>
      <w:jc w:val="both"/>
    </w:pPr>
    <w:rPr>
      <w:rFonts w:cs="Mangal"/>
      <w:b/>
      <w:bCs/>
      <w:lang w:bidi="sa-IN"/>
    </w:rPr>
  </w:style>
  <w:style w:type="paragraph" w:customStyle="1" w:styleId="Sub-seo">
    <w:name w:val="Sub-seção"/>
    <w:basedOn w:val="Normal"/>
    <w:rsid w:val="00263C57"/>
    <w:pPr>
      <w:numPr>
        <w:ilvl w:val="1"/>
        <w:numId w:val="3"/>
      </w:numPr>
      <w:autoSpaceDE/>
      <w:autoSpaceDN/>
      <w:jc w:val="both"/>
    </w:pPr>
    <w:rPr>
      <w:rFonts w:cs="Mangal"/>
      <w:b/>
      <w:bCs/>
      <w:lang w:bidi="sa-IN"/>
    </w:rPr>
  </w:style>
  <w:style w:type="paragraph" w:customStyle="1" w:styleId="Bibliografia10">
    <w:name w:val="Bibliografia1"/>
    <w:basedOn w:val="Normal"/>
    <w:link w:val="BibliographyChar"/>
    <w:rsid w:val="00CE48E5"/>
    <w:pPr>
      <w:autoSpaceDE/>
      <w:autoSpaceDN/>
      <w:jc w:val="both"/>
    </w:pPr>
    <w:rPr>
      <w:rFonts w:eastAsiaTheme="minorHAnsi"/>
      <w:sz w:val="24"/>
      <w:szCs w:val="24"/>
      <w:lang w:eastAsia="en-US"/>
    </w:rPr>
  </w:style>
  <w:style w:type="character" w:customStyle="1" w:styleId="BibliographyChar">
    <w:name w:val="Bibliography Char"/>
    <w:basedOn w:val="Fontepargpadro"/>
    <w:link w:val="Bibliografia10"/>
    <w:rsid w:val="00CE48E5"/>
    <w:rPr>
      <w:rFonts w:eastAsiaTheme="minorHAnsi"/>
      <w:sz w:val="24"/>
      <w:szCs w:val="24"/>
      <w:lang w:eastAsia="en-US"/>
    </w:rPr>
  </w:style>
  <w:style w:type="paragraph" w:customStyle="1" w:styleId="Citao3">
    <w:name w:val="Citação +3"/>
    <w:basedOn w:val="Normal"/>
    <w:link w:val="Citao3Char"/>
    <w:qFormat/>
    <w:rsid w:val="00CE48E5"/>
    <w:pPr>
      <w:autoSpaceDE/>
      <w:autoSpaceDN/>
      <w:spacing w:after="200" w:line="276" w:lineRule="auto"/>
      <w:ind w:left="2268"/>
      <w:jc w:val="both"/>
    </w:pPr>
    <w:rPr>
      <w:rFonts w:eastAsiaTheme="minorHAnsi"/>
      <w:sz w:val="20"/>
      <w:szCs w:val="20"/>
      <w:lang w:eastAsia="en-US"/>
    </w:rPr>
  </w:style>
  <w:style w:type="paragraph" w:customStyle="1" w:styleId="Padro">
    <w:name w:val="Padrão"/>
    <w:basedOn w:val="Normal"/>
    <w:link w:val="PadroChar"/>
    <w:qFormat/>
    <w:rsid w:val="00CE48E5"/>
    <w:pPr>
      <w:autoSpaceDE/>
      <w:autoSpaceDN/>
      <w:spacing w:after="200" w:line="276" w:lineRule="auto"/>
      <w:ind w:firstLine="709"/>
      <w:jc w:val="both"/>
    </w:pPr>
    <w:rPr>
      <w:rFonts w:eastAsiaTheme="minorHAnsi"/>
      <w:sz w:val="24"/>
      <w:szCs w:val="24"/>
      <w:lang w:eastAsia="en-US"/>
    </w:rPr>
  </w:style>
  <w:style w:type="character" w:customStyle="1" w:styleId="Citao3Char">
    <w:name w:val="Citação +3 Char"/>
    <w:basedOn w:val="Fontepargpadro"/>
    <w:link w:val="Citao3"/>
    <w:rsid w:val="00CE48E5"/>
    <w:rPr>
      <w:rFonts w:eastAsiaTheme="minorHAnsi"/>
      <w:lang w:eastAsia="en-US"/>
    </w:rPr>
  </w:style>
  <w:style w:type="character" w:customStyle="1" w:styleId="PadroChar">
    <w:name w:val="Padrão Char"/>
    <w:basedOn w:val="Fontepargpadro"/>
    <w:link w:val="Padro"/>
    <w:rsid w:val="00CE48E5"/>
    <w:rPr>
      <w:rFonts w:eastAsiaTheme="minorHAnsi"/>
      <w:sz w:val="24"/>
      <w:szCs w:val="24"/>
      <w:lang w:eastAsia="en-US"/>
    </w:rPr>
  </w:style>
  <w:style w:type="character" w:customStyle="1" w:styleId="Ttulo6Char">
    <w:name w:val="Título 6 Char"/>
    <w:basedOn w:val="Fontepargpadro"/>
    <w:link w:val="Ttulo6"/>
    <w:rsid w:val="00730B01"/>
    <w:rPr>
      <w:i/>
      <w:iCs/>
      <w:sz w:val="28"/>
      <w:szCs w:val="28"/>
    </w:rPr>
  </w:style>
  <w:style w:type="character" w:customStyle="1" w:styleId="Ttulo8Char">
    <w:name w:val="Título 8 Char"/>
    <w:basedOn w:val="Fontepargpadro"/>
    <w:link w:val="Ttulo8"/>
    <w:rsid w:val="00730B01"/>
    <w:rPr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730B01"/>
    <w:pPr>
      <w:keepNext/>
      <w:keepLines/>
      <w:pBdr>
        <w:top w:val="none" w:sz="0" w:space="0" w:color="auto"/>
        <w:bottom w:val="none" w:sz="0" w:space="0" w:color="auto"/>
      </w:pBdr>
      <w:autoSpaceDE/>
      <w:autoSpaceDN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sz w:val="28"/>
      <w:szCs w:val="28"/>
      <w:lang w:eastAsia="en-US"/>
    </w:rPr>
  </w:style>
  <w:style w:type="paragraph" w:styleId="Sumrio3">
    <w:name w:val="toc 3"/>
    <w:basedOn w:val="Normal"/>
    <w:next w:val="Normal"/>
    <w:autoRedefine/>
    <w:uiPriority w:val="39"/>
    <w:qFormat/>
    <w:rsid w:val="00730B01"/>
    <w:pPr>
      <w:tabs>
        <w:tab w:val="left" w:pos="1218"/>
        <w:tab w:val="right" w:leader="dot" w:pos="9062"/>
      </w:tabs>
      <w:adjustRightInd w:val="0"/>
      <w:spacing w:after="100"/>
      <w:ind w:left="992" w:hanging="425"/>
    </w:pPr>
    <w:rPr>
      <w:sz w:val="24"/>
      <w:szCs w:val="24"/>
    </w:rPr>
  </w:style>
  <w:style w:type="paragraph" w:customStyle="1" w:styleId="WW-NormalWeb">
    <w:name w:val="WW-Normal (Web)"/>
    <w:basedOn w:val="Normal"/>
    <w:rsid w:val="00730B01"/>
    <w:pPr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character" w:customStyle="1" w:styleId="TextodenotadefimChar">
    <w:name w:val="Texto de nota de fim Char"/>
    <w:basedOn w:val="Fontepargpadro"/>
    <w:link w:val="Textodenotadefim"/>
    <w:rsid w:val="00730B01"/>
  </w:style>
  <w:style w:type="character" w:styleId="CitaoHTML">
    <w:name w:val="HTML Cite"/>
    <w:basedOn w:val="Fontepargpadro"/>
    <w:uiPriority w:val="99"/>
    <w:unhideWhenUsed/>
    <w:rsid w:val="00730B01"/>
    <w:rPr>
      <w:i/>
      <w:iCs/>
    </w:rPr>
  </w:style>
  <w:style w:type="character" w:customStyle="1" w:styleId="adjust">
    <w:name w:val="adjust"/>
    <w:basedOn w:val="Fontepargpadro"/>
    <w:rsid w:val="00730B01"/>
  </w:style>
  <w:style w:type="character" w:customStyle="1" w:styleId="systranseg">
    <w:name w:val="systran_seg"/>
    <w:basedOn w:val="Fontepargpadro"/>
    <w:rsid w:val="00730B01"/>
  </w:style>
  <w:style w:type="character" w:customStyle="1" w:styleId="systrantokenword">
    <w:name w:val="systran_token_word"/>
    <w:basedOn w:val="Fontepargpadro"/>
    <w:rsid w:val="00730B01"/>
  </w:style>
  <w:style w:type="character" w:customStyle="1" w:styleId="systrantokenpunctuation">
    <w:name w:val="systran_token_punctuation"/>
    <w:basedOn w:val="Fontepargpadro"/>
    <w:rsid w:val="00730B01"/>
  </w:style>
  <w:style w:type="character" w:customStyle="1" w:styleId="editsection">
    <w:name w:val="editsection"/>
    <w:basedOn w:val="Fontepargpadro"/>
    <w:rsid w:val="0091412E"/>
  </w:style>
  <w:style w:type="character" w:customStyle="1" w:styleId="mw-headline">
    <w:name w:val="mw-headline"/>
    <w:basedOn w:val="Fontepargpadro"/>
    <w:rsid w:val="0091412E"/>
  </w:style>
  <w:style w:type="character" w:customStyle="1" w:styleId="atn">
    <w:name w:val="atn"/>
    <w:rsid w:val="00406087"/>
  </w:style>
  <w:style w:type="paragraph" w:customStyle="1" w:styleId="Prrafodelista1">
    <w:name w:val="Párrafo de lista1"/>
    <w:basedOn w:val="Normal"/>
    <w:qFormat/>
    <w:rsid w:val="00987B0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rnetLink">
    <w:name w:val="Internet Link"/>
    <w:basedOn w:val="Fontepargpadro"/>
    <w:rsid w:val="005E7B44"/>
    <w:rPr>
      <w:color w:val="0000FF"/>
      <w:u w:val="single"/>
      <w:lang w:val="en-US" w:eastAsia="en-US" w:bidi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E2435"/>
    <w:rPr>
      <w:rFonts w:ascii="Courier New" w:hAnsi="Courier New"/>
      <w:szCs w:val="24"/>
      <w:lang w:val="hr-HR"/>
    </w:rPr>
  </w:style>
  <w:style w:type="character" w:customStyle="1" w:styleId="FootnoteTextChar">
    <w:name w:val="Footnote Text Char"/>
    <w:basedOn w:val="Fontepargpadro"/>
    <w:rsid w:val="001C1862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basedOn w:val="Fontepargpadro"/>
    <w:rsid w:val="001C1862"/>
    <w:rPr>
      <w:rFonts w:ascii="Times New Roman" w:hAnsi="Times New Roman" w:cs="Times New Roman"/>
    </w:rPr>
  </w:style>
  <w:style w:type="character" w:customStyle="1" w:styleId="FooterChar">
    <w:name w:val="Footer Char"/>
    <w:basedOn w:val="Fontepargpadro"/>
    <w:rsid w:val="001C1862"/>
    <w:rPr>
      <w:rFonts w:ascii="Times New Roman" w:hAnsi="Times New Roman" w:cs="Times New Roman"/>
    </w:rPr>
  </w:style>
  <w:style w:type="character" w:customStyle="1" w:styleId="CommentTextChar">
    <w:name w:val="Comment Text Char"/>
    <w:basedOn w:val="Fontepargpadro"/>
    <w:rsid w:val="001C1862"/>
    <w:rPr>
      <w:rFonts w:ascii="Calibri" w:hAnsi="Calibri" w:cs="Calibri"/>
      <w:sz w:val="20"/>
      <w:szCs w:val="20"/>
    </w:rPr>
  </w:style>
  <w:style w:type="character" w:customStyle="1" w:styleId="Footnoteanchor">
    <w:name w:val="Footnote anchor"/>
    <w:rsid w:val="001C1862"/>
    <w:rPr>
      <w:vertAlign w:val="superscript"/>
    </w:rPr>
  </w:style>
  <w:style w:type="character" w:customStyle="1" w:styleId="Endnoteanchor">
    <w:name w:val="Endnote anchor"/>
    <w:rsid w:val="001C1862"/>
    <w:rPr>
      <w:vertAlign w:val="superscript"/>
    </w:rPr>
  </w:style>
  <w:style w:type="character" w:customStyle="1" w:styleId="EndnoteCharacters">
    <w:name w:val="Endnote Characters"/>
    <w:rsid w:val="001C1862"/>
  </w:style>
  <w:style w:type="paragraph" w:customStyle="1" w:styleId="Heading">
    <w:name w:val="Heading"/>
    <w:basedOn w:val="Normal"/>
    <w:next w:val="Textbody"/>
    <w:rsid w:val="001C1862"/>
    <w:pPr>
      <w:keepNext/>
      <w:tabs>
        <w:tab w:val="left" w:pos="708"/>
      </w:tabs>
      <w:suppressAutoHyphens/>
      <w:autoSpaceDE/>
      <w:autoSpaceDN/>
      <w:spacing w:before="240" w:after="120" w:line="276" w:lineRule="auto"/>
    </w:pPr>
    <w:rPr>
      <w:rFonts w:ascii="Arial" w:eastAsia="SimSun" w:hAnsi="Arial" w:cs="Mangal"/>
    </w:rPr>
  </w:style>
  <w:style w:type="paragraph" w:customStyle="1" w:styleId="Textbody">
    <w:name w:val="Text body"/>
    <w:basedOn w:val="Normal"/>
    <w:rsid w:val="001C1862"/>
    <w:pPr>
      <w:tabs>
        <w:tab w:val="left" w:pos="708"/>
      </w:tabs>
      <w:suppressAutoHyphens/>
      <w:autoSpaceDE/>
      <w:autoSpaceDN/>
      <w:spacing w:after="120" w:line="276" w:lineRule="auto"/>
    </w:pPr>
    <w:rPr>
      <w:rFonts w:ascii="Calibri" w:eastAsia="SimSun" w:hAnsi="Calibri" w:cs="Calibri"/>
      <w:sz w:val="22"/>
      <w:szCs w:val="22"/>
    </w:rPr>
  </w:style>
  <w:style w:type="paragraph" w:customStyle="1" w:styleId="Legenda1">
    <w:name w:val="Legenda1"/>
    <w:basedOn w:val="Normal"/>
    <w:rsid w:val="001C1862"/>
    <w:pPr>
      <w:suppressLineNumbers/>
      <w:tabs>
        <w:tab w:val="left" w:pos="708"/>
      </w:tabs>
      <w:suppressAutoHyphens/>
      <w:autoSpaceDE/>
      <w:autoSpaceDN/>
      <w:spacing w:before="120" w:after="120" w:line="276" w:lineRule="auto"/>
    </w:pPr>
    <w:rPr>
      <w:rFonts w:ascii="Calibri" w:eastAsia="SimSun" w:hAnsi="Calibri" w:cs="Mangal"/>
      <w:i/>
      <w:iCs/>
      <w:sz w:val="24"/>
      <w:szCs w:val="24"/>
    </w:rPr>
  </w:style>
  <w:style w:type="paragraph" w:customStyle="1" w:styleId="Index">
    <w:name w:val="Index"/>
    <w:basedOn w:val="Normal"/>
    <w:rsid w:val="001C1862"/>
    <w:pPr>
      <w:suppressLineNumbers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SimSun" w:hAnsi="Calibri" w:cs="Mangal"/>
      <w:sz w:val="22"/>
      <w:szCs w:val="22"/>
    </w:rPr>
  </w:style>
  <w:style w:type="paragraph" w:customStyle="1" w:styleId="XIEPEF-Subttulo1">
    <w:name w:val="XI EPEF - Subtítulo 1"/>
    <w:basedOn w:val="Normal"/>
    <w:uiPriority w:val="99"/>
    <w:rsid w:val="001C1862"/>
    <w:pPr>
      <w:keepNext/>
      <w:tabs>
        <w:tab w:val="left" w:pos="708"/>
      </w:tabs>
      <w:suppressAutoHyphens/>
      <w:autoSpaceDE/>
      <w:autoSpaceDN/>
      <w:spacing w:before="240" w:after="28" w:line="100" w:lineRule="atLeast"/>
      <w:ind w:firstLine="851"/>
    </w:pPr>
    <w:rPr>
      <w:rFonts w:ascii="Arial" w:eastAsia="SimSun" w:hAnsi="Arial" w:cs="Arial"/>
      <w:b/>
      <w:bCs/>
      <w:i/>
      <w:iCs/>
      <w:sz w:val="24"/>
      <w:szCs w:val="24"/>
    </w:rPr>
  </w:style>
  <w:style w:type="paragraph" w:customStyle="1" w:styleId="Cabealho1">
    <w:name w:val="Cabeçalho1"/>
    <w:basedOn w:val="Normal"/>
    <w:rsid w:val="001C1862"/>
    <w:pPr>
      <w:suppressLineNumbers/>
      <w:tabs>
        <w:tab w:val="left" w:pos="708"/>
        <w:tab w:val="center" w:pos="4252"/>
        <w:tab w:val="right" w:pos="8504"/>
      </w:tabs>
      <w:suppressAutoHyphens/>
      <w:autoSpaceDE/>
      <w:autoSpaceDN/>
      <w:spacing w:line="100" w:lineRule="atLeast"/>
    </w:pPr>
    <w:rPr>
      <w:rFonts w:ascii="Calibri" w:eastAsia="SimSun" w:hAnsi="Calibri" w:cs="Calibri"/>
      <w:sz w:val="22"/>
      <w:szCs w:val="22"/>
    </w:rPr>
  </w:style>
  <w:style w:type="paragraph" w:customStyle="1" w:styleId="Rodap1">
    <w:name w:val="Rodapé1"/>
    <w:basedOn w:val="Normal"/>
    <w:rsid w:val="001C1862"/>
    <w:pPr>
      <w:suppressLineNumbers/>
      <w:tabs>
        <w:tab w:val="left" w:pos="708"/>
        <w:tab w:val="center" w:pos="4252"/>
        <w:tab w:val="right" w:pos="8504"/>
      </w:tabs>
      <w:suppressAutoHyphens/>
      <w:autoSpaceDE/>
      <w:autoSpaceDN/>
      <w:spacing w:line="100" w:lineRule="atLeast"/>
    </w:pPr>
    <w:rPr>
      <w:rFonts w:ascii="Calibri" w:eastAsia="SimSun" w:hAnsi="Calibri" w:cs="Calibri"/>
      <w:sz w:val="22"/>
      <w:szCs w:val="22"/>
    </w:rPr>
  </w:style>
  <w:style w:type="paragraph" w:customStyle="1" w:styleId="Footnote">
    <w:name w:val="Footnote"/>
    <w:basedOn w:val="Normal"/>
    <w:rsid w:val="001C1862"/>
    <w:pPr>
      <w:suppressLineNumbers/>
      <w:tabs>
        <w:tab w:val="left" w:pos="708"/>
      </w:tabs>
      <w:suppressAutoHyphens/>
      <w:autoSpaceDE/>
      <w:autoSpaceDN/>
      <w:spacing w:after="200" w:line="276" w:lineRule="auto"/>
      <w:ind w:left="339" w:hanging="339"/>
    </w:pPr>
    <w:rPr>
      <w:rFonts w:ascii="Calibri" w:eastAsia="SimSun" w:hAnsi="Calibri" w:cs="Calibri"/>
      <w:sz w:val="20"/>
      <w:szCs w:val="20"/>
    </w:rPr>
  </w:style>
  <w:style w:type="paragraph" w:customStyle="1" w:styleId="MediumList1-Accent41">
    <w:name w:val="Medium List 1 - Accent 41"/>
    <w:hidden/>
    <w:uiPriority w:val="99"/>
    <w:semiHidden/>
    <w:rsid w:val="00EB70C7"/>
    <w:rPr>
      <w:rFonts w:ascii="Cambria" w:eastAsia="MS Mincho" w:hAnsi="Cambria"/>
      <w:sz w:val="24"/>
      <w:szCs w:val="24"/>
      <w:lang w:eastAsia="en-US"/>
    </w:rPr>
  </w:style>
  <w:style w:type="paragraph" w:customStyle="1" w:styleId="Quadros">
    <w:name w:val="Quadros"/>
    <w:basedOn w:val="Normal"/>
    <w:qFormat/>
    <w:rsid w:val="00EB70C7"/>
    <w:pPr>
      <w:autoSpaceDE/>
      <w:autoSpaceDN/>
      <w:spacing w:before="120"/>
      <w:jc w:val="both"/>
    </w:pPr>
    <w:rPr>
      <w:rFonts w:ascii="Arial" w:eastAsia="MS Mincho" w:hAnsi="Arial" w:cs="Gill Sans"/>
      <w:sz w:val="20"/>
      <w:szCs w:val="20"/>
      <w:lang w:eastAsia="en-US"/>
    </w:rPr>
  </w:style>
  <w:style w:type="paragraph" w:customStyle="1" w:styleId="interiorquadros">
    <w:name w:val="interior_quadros"/>
    <w:basedOn w:val="Normal"/>
    <w:qFormat/>
    <w:rsid w:val="00EB70C7"/>
    <w:pPr>
      <w:autoSpaceDE/>
      <w:autoSpaceDN/>
      <w:jc w:val="both"/>
    </w:pPr>
    <w:rPr>
      <w:rFonts w:ascii="Arial" w:eastAsia="MS Mincho" w:hAnsi="Arial"/>
      <w:sz w:val="20"/>
      <w:szCs w:val="24"/>
      <w:lang w:eastAsia="en-US"/>
    </w:rPr>
  </w:style>
  <w:style w:type="paragraph" w:customStyle="1" w:styleId="Figura">
    <w:name w:val="Figura"/>
    <w:aliases w:val="No Spacing,No Spacing1"/>
    <w:basedOn w:val="Normal"/>
    <w:uiPriority w:val="1"/>
    <w:qFormat/>
    <w:rsid w:val="00EB70C7"/>
    <w:pPr>
      <w:autoSpaceDE/>
      <w:autoSpaceDN/>
      <w:spacing w:after="120"/>
      <w:jc w:val="center"/>
    </w:pPr>
    <w:rPr>
      <w:rFonts w:ascii="Arial" w:eastAsia="MS Mincho" w:hAnsi="Arial" w:cs="Arial"/>
      <w:sz w:val="20"/>
      <w:szCs w:val="20"/>
      <w:lang w:eastAsia="en-US"/>
    </w:rPr>
  </w:style>
  <w:style w:type="paragraph" w:customStyle="1" w:styleId="citacao">
    <w:name w:val="citacao"/>
    <w:basedOn w:val="Normal"/>
    <w:qFormat/>
    <w:rsid w:val="00EB70C7"/>
    <w:pPr>
      <w:autoSpaceDE/>
      <w:autoSpaceDN/>
      <w:spacing w:before="120" w:after="120"/>
      <w:ind w:left="2268"/>
      <w:contextualSpacing/>
      <w:jc w:val="both"/>
    </w:pPr>
    <w:rPr>
      <w:rFonts w:ascii="Arial" w:eastAsia="MS Mincho" w:hAnsi="Arial"/>
      <w:i/>
      <w:sz w:val="19"/>
      <w:szCs w:val="24"/>
      <w:lang w:eastAsia="en-US"/>
    </w:rPr>
  </w:style>
  <w:style w:type="paragraph" w:customStyle="1" w:styleId="DarkList-Accent31">
    <w:name w:val="Dark List - Accent 31"/>
    <w:hidden/>
    <w:uiPriority w:val="99"/>
    <w:semiHidden/>
    <w:rsid w:val="00EB70C7"/>
    <w:rPr>
      <w:rFonts w:ascii="Cambria" w:eastAsia="MS Mincho" w:hAnsi="Cambria"/>
      <w:sz w:val="24"/>
      <w:szCs w:val="24"/>
      <w:lang w:eastAsia="en-US"/>
    </w:rPr>
  </w:style>
  <w:style w:type="paragraph" w:customStyle="1" w:styleId="ColorfulShading-Accent11">
    <w:name w:val="Colorful Shading - Accent 11"/>
    <w:hidden/>
    <w:uiPriority w:val="71"/>
    <w:rsid w:val="00EB70C7"/>
    <w:rPr>
      <w:rFonts w:ascii="Cambria" w:eastAsia="MS Mincho" w:hAnsi="Cambria"/>
      <w:sz w:val="24"/>
      <w:szCs w:val="24"/>
      <w:lang w:eastAsia="en-US"/>
    </w:rPr>
  </w:style>
  <w:style w:type="paragraph" w:customStyle="1" w:styleId="CabealhoeRodap">
    <w:name w:val="Cabeçalho e Rodapé"/>
    <w:rsid w:val="005D154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 w:eastAsia="en-US"/>
    </w:rPr>
  </w:style>
  <w:style w:type="paragraph" w:customStyle="1" w:styleId="Corpo">
    <w:name w:val="Corpo"/>
    <w:rsid w:val="005D15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pt-PT" w:eastAsia="en-US"/>
    </w:rPr>
  </w:style>
  <w:style w:type="numbering" w:customStyle="1" w:styleId="Marcador">
    <w:name w:val="Marcador"/>
    <w:rsid w:val="005D1543"/>
    <w:pPr>
      <w:numPr>
        <w:numId w:val="4"/>
      </w:numPr>
    </w:pPr>
  </w:style>
  <w:style w:type="paragraph" w:styleId="MapadoDocumento">
    <w:name w:val="Document Map"/>
    <w:basedOn w:val="Normal"/>
    <w:link w:val="MapadoDocumentoChar"/>
    <w:unhideWhenUsed/>
    <w:rsid w:val="005D1543"/>
    <w:pPr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eastAsia="Arial Unicode MS"/>
      <w:sz w:val="24"/>
      <w:szCs w:val="24"/>
      <w:bdr w:val="nil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5D1543"/>
    <w:rPr>
      <w:rFonts w:eastAsia="Arial Unicode MS"/>
      <w:sz w:val="24"/>
      <w:szCs w:val="24"/>
      <w:bdr w:val="nil"/>
      <w:lang w:eastAsia="en-US"/>
    </w:rPr>
  </w:style>
  <w:style w:type="paragraph" w:styleId="Reviso">
    <w:name w:val="Revision"/>
    <w:hidden/>
    <w:rsid w:val="005D1543"/>
    <w:rPr>
      <w:rFonts w:eastAsia="Arial Unicode MS"/>
      <w:sz w:val="24"/>
      <w:szCs w:val="24"/>
      <w:bdr w:val="nil"/>
      <w:lang w:val="en-US" w:eastAsia="en-US"/>
    </w:rPr>
  </w:style>
  <w:style w:type="numbering" w:customStyle="1" w:styleId="List0">
    <w:name w:val="List 0"/>
    <w:basedOn w:val="Semlista"/>
    <w:rsid w:val="005D1543"/>
    <w:pPr>
      <w:numPr>
        <w:numId w:val="5"/>
      </w:numPr>
    </w:pPr>
  </w:style>
  <w:style w:type="numbering" w:customStyle="1" w:styleId="List1">
    <w:name w:val="List 1"/>
    <w:basedOn w:val="Semlista"/>
    <w:rsid w:val="005D1543"/>
    <w:pPr>
      <w:numPr>
        <w:numId w:val="8"/>
      </w:numPr>
    </w:pPr>
  </w:style>
  <w:style w:type="numbering" w:customStyle="1" w:styleId="Lista21">
    <w:name w:val="Lista 21"/>
    <w:basedOn w:val="Semlista"/>
    <w:rsid w:val="005D1543"/>
    <w:pPr>
      <w:numPr>
        <w:numId w:val="6"/>
      </w:numPr>
    </w:pPr>
  </w:style>
  <w:style w:type="numbering" w:customStyle="1" w:styleId="Lista31">
    <w:name w:val="Lista 31"/>
    <w:basedOn w:val="Semlista"/>
    <w:rsid w:val="005D1543"/>
    <w:pPr>
      <w:numPr>
        <w:numId w:val="7"/>
      </w:numPr>
    </w:pPr>
  </w:style>
  <w:style w:type="character" w:customStyle="1" w:styleId="gi">
    <w:name w:val="gi"/>
    <w:basedOn w:val="Fontepargpadro"/>
    <w:rsid w:val="00CC06D1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CC06D1"/>
    <w:pPr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CC06D1"/>
    <w:rPr>
      <w:rFonts w:ascii="Arial" w:hAnsi="Arial" w:cs="Arial"/>
      <w:vanish/>
      <w:sz w:val="16"/>
      <w:szCs w:val="16"/>
    </w:rPr>
  </w:style>
  <w:style w:type="character" w:customStyle="1" w:styleId="AuthorChar">
    <w:name w:val="Author Char"/>
    <w:basedOn w:val="Ttulo1Char"/>
    <w:link w:val="Author"/>
    <w:rsid w:val="00FC50DB"/>
    <w:rPr>
      <w:rFonts w:ascii="Arial" w:hAnsi="Arial" w:cs="Arial"/>
      <w:b w:val="0"/>
      <w:bCs w:val="0"/>
      <w:spacing w:val="20"/>
      <w:sz w:val="24"/>
      <w:szCs w:val="24"/>
      <w:lang w:val="es-ES_tradnl" w:eastAsia="es-ES_tradnl" w:bidi="ar-SA"/>
    </w:rPr>
  </w:style>
  <w:style w:type="paragraph" w:customStyle="1" w:styleId="Abstracttext">
    <w:name w:val="Abstract text"/>
    <w:basedOn w:val="Normal"/>
    <w:link w:val="AbstracttextChar"/>
    <w:qFormat/>
    <w:rsid w:val="00FC50DB"/>
    <w:pPr>
      <w:autoSpaceDE/>
      <w:autoSpaceDN/>
    </w:pPr>
    <w:rPr>
      <w:rFonts w:ascii="Verdana" w:eastAsiaTheme="minorHAnsi" w:hAnsi="Verdana" w:cstheme="minorBidi"/>
      <w:sz w:val="24"/>
      <w:szCs w:val="22"/>
      <w:lang w:val="en-GB" w:eastAsia="en-US"/>
    </w:rPr>
  </w:style>
  <w:style w:type="character" w:customStyle="1" w:styleId="AbstracttextChar">
    <w:name w:val="Abstract text Char"/>
    <w:basedOn w:val="Fontepargpadro"/>
    <w:link w:val="Abstracttext"/>
    <w:rsid w:val="00FC50DB"/>
    <w:rPr>
      <w:rFonts w:ascii="Verdana" w:eastAsiaTheme="minorHAnsi" w:hAnsi="Verdana" w:cstheme="minorBidi"/>
      <w:sz w:val="24"/>
      <w:szCs w:val="22"/>
      <w:lang w:val="en-GB" w:eastAsia="en-US"/>
    </w:rPr>
  </w:style>
  <w:style w:type="paragraph" w:customStyle="1" w:styleId="Paper">
    <w:name w:val="Paper"/>
    <w:basedOn w:val="Normal"/>
    <w:link w:val="PaperChar"/>
    <w:qFormat/>
    <w:rsid w:val="00FC50DB"/>
    <w:pPr>
      <w:autoSpaceDE/>
      <w:autoSpaceDN/>
      <w:spacing w:line="360" w:lineRule="auto"/>
      <w:ind w:firstLine="720"/>
    </w:pPr>
    <w:rPr>
      <w:rFonts w:ascii="Verdana" w:eastAsiaTheme="minorHAnsi" w:hAnsi="Verdana" w:cstheme="minorBidi"/>
      <w:sz w:val="24"/>
      <w:szCs w:val="22"/>
      <w:lang w:val="en-GB" w:eastAsia="en-US"/>
    </w:rPr>
  </w:style>
  <w:style w:type="character" w:customStyle="1" w:styleId="PaperChar">
    <w:name w:val="Paper Char"/>
    <w:basedOn w:val="Fontepargpadro"/>
    <w:link w:val="Paper"/>
    <w:rsid w:val="00FC50DB"/>
    <w:rPr>
      <w:rFonts w:ascii="Verdana" w:eastAsiaTheme="minorHAnsi" w:hAnsi="Verdana" w:cstheme="minorBidi"/>
      <w:sz w:val="24"/>
      <w:szCs w:val="22"/>
      <w:lang w:val="en-GB" w:eastAsia="en-US"/>
    </w:rPr>
  </w:style>
  <w:style w:type="character" w:customStyle="1" w:styleId="CitaoChar">
    <w:name w:val="Citação Char"/>
    <w:basedOn w:val="Fontepargpadro"/>
    <w:link w:val="Citao0"/>
    <w:uiPriority w:val="29"/>
    <w:rsid w:val="00FC50DB"/>
    <w:rPr>
      <w:lang w:eastAsia="ar-SA"/>
    </w:rPr>
  </w:style>
  <w:style w:type="character" w:customStyle="1" w:styleId="alt-edited">
    <w:name w:val="alt-edited"/>
    <w:basedOn w:val="Fontepargpadro"/>
    <w:rsid w:val="00FC50DB"/>
  </w:style>
  <w:style w:type="character" w:customStyle="1" w:styleId="MenoPendente1">
    <w:name w:val="Menção Pendente1"/>
    <w:basedOn w:val="Fontepargpadro"/>
    <w:uiPriority w:val="99"/>
    <w:semiHidden/>
    <w:unhideWhenUsed/>
    <w:rsid w:val="00FC50DB"/>
    <w:rPr>
      <w:color w:val="808080"/>
      <w:shd w:val="clear" w:color="auto" w:fill="E6E6E6"/>
    </w:rPr>
  </w:style>
  <w:style w:type="paragraph" w:customStyle="1" w:styleId="WW-Notaderodap">
    <w:name w:val="WW-Nota de rodapé"/>
    <w:basedOn w:val="Normal"/>
    <w:rsid w:val="00F01326"/>
    <w:pPr>
      <w:suppressAutoHyphens/>
      <w:autoSpaceDE/>
      <w:autoSpaceDN/>
      <w:spacing w:after="160" w:line="252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character" w:customStyle="1" w:styleId="searchmatch">
    <w:name w:val="searchmatch"/>
    <w:basedOn w:val="Fontepargpadro"/>
    <w:rsid w:val="006E6A40"/>
  </w:style>
  <w:style w:type="paragraph" w:customStyle="1" w:styleId="CorpoA">
    <w:name w:val="Corpo A"/>
    <w:rsid w:val="00DB7CD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PadroA">
    <w:name w:val="Padrão A"/>
    <w:rsid w:val="00DB7C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es-ES_tradnl"/>
    </w:rPr>
  </w:style>
  <w:style w:type="character" w:customStyle="1" w:styleId="Nenhum">
    <w:name w:val="Nenhum"/>
    <w:rsid w:val="00DB7CD9"/>
  </w:style>
  <w:style w:type="character" w:customStyle="1" w:styleId="Hyperlink0">
    <w:name w:val="Hyperlink.0"/>
    <w:basedOn w:val="Nenhum"/>
    <w:rsid w:val="00DB7CD9"/>
    <w:rPr>
      <w:rFonts w:ascii="Times New Roman" w:eastAsia="Times New Roman" w:hAnsi="Times New Roman" w:cs="Times New Roman"/>
      <w:sz w:val="24"/>
      <w:szCs w:val="24"/>
      <w:shd w:val="clear" w:color="auto" w:fill="FFFFFF"/>
      <w:lang w:val="it-IT"/>
    </w:rPr>
  </w:style>
  <w:style w:type="character" w:customStyle="1" w:styleId="Hyperlink1">
    <w:name w:val="Hyperlink.1"/>
    <w:basedOn w:val="Nenhum"/>
    <w:rsid w:val="00DB7CD9"/>
    <w:rPr>
      <w:color w:val="0000FF"/>
      <w:u w:val="single" w:color="0000FF"/>
      <w:lang w:val="pt-PT"/>
    </w:rPr>
  </w:style>
  <w:style w:type="character" w:customStyle="1" w:styleId="Hyperlink2">
    <w:name w:val="Hyperlink.2"/>
    <w:basedOn w:val="Nenhum"/>
    <w:rsid w:val="00DB7CD9"/>
    <w:rPr>
      <w:rFonts w:ascii="Times New Roman" w:eastAsia="Times New Roman" w:hAnsi="Times New Roman" w:cs="Times New Roman"/>
      <w:color w:val="0000FF"/>
      <w:u w:val="single" w:color="0000FF"/>
    </w:rPr>
  </w:style>
  <w:style w:type="character" w:customStyle="1" w:styleId="Hyperlink3">
    <w:name w:val="Hyperlink.3"/>
    <w:basedOn w:val="Nenhum"/>
    <w:rsid w:val="00DB7CD9"/>
    <w:rPr>
      <w:rFonts w:ascii="Times New Roman" w:eastAsia="Times New Roman" w:hAnsi="Times New Roman" w:cs="Times New Roman"/>
      <w:color w:val="0000FF"/>
      <w:u w:val="single" w:color="0000FF"/>
      <w:lang w:val="en-US"/>
    </w:rPr>
  </w:style>
  <w:style w:type="character" w:customStyle="1" w:styleId="Hyperlink4">
    <w:name w:val="Hyperlink.4"/>
    <w:basedOn w:val="Nenhum"/>
    <w:rsid w:val="00DB7CD9"/>
    <w:rPr>
      <w:color w:val="0000FF"/>
      <w:u w:val="single" w:color="0000FF"/>
      <w:lang w:val="de-DE"/>
    </w:rPr>
  </w:style>
  <w:style w:type="paragraph" w:customStyle="1" w:styleId="Autor">
    <w:name w:val="Autor"/>
    <w:basedOn w:val="Normal"/>
    <w:next w:val="Filiao"/>
    <w:qFormat/>
    <w:rsid w:val="00273D43"/>
    <w:pPr>
      <w:tabs>
        <w:tab w:val="left" w:pos="709"/>
      </w:tabs>
      <w:autoSpaceDE/>
      <w:autoSpaceDN/>
      <w:jc w:val="center"/>
    </w:pPr>
    <w:rPr>
      <w:rFonts w:ascii="Arial" w:eastAsiaTheme="minorHAnsi" w:hAnsi="Arial" w:cstheme="minorBidi"/>
      <w:sz w:val="20"/>
      <w:szCs w:val="24"/>
      <w:lang w:eastAsia="en-US"/>
    </w:rPr>
  </w:style>
  <w:style w:type="paragraph" w:customStyle="1" w:styleId="Filiao">
    <w:name w:val="Filiação"/>
    <w:basedOn w:val="Autor"/>
    <w:next w:val="Normal"/>
    <w:qFormat/>
    <w:rsid w:val="00273D43"/>
    <w:pPr>
      <w:spacing w:after="200"/>
    </w:pPr>
    <w:rPr>
      <w:i/>
    </w:rPr>
  </w:style>
  <w:style w:type="paragraph" w:customStyle="1" w:styleId="ResumoAbstractttulo">
    <w:name w:val="Resumo/Abstract título"/>
    <w:basedOn w:val="Normal"/>
    <w:next w:val="Normal"/>
    <w:qFormat/>
    <w:rsid w:val="00273D43"/>
    <w:pPr>
      <w:autoSpaceDE/>
      <w:autoSpaceDN/>
      <w:spacing w:before="480" w:after="200"/>
      <w:jc w:val="center"/>
    </w:pPr>
    <w:rPr>
      <w:rFonts w:ascii="Arial" w:eastAsiaTheme="minorHAnsi" w:hAnsi="Arial" w:cstheme="minorBidi"/>
      <w:b/>
      <w:sz w:val="20"/>
      <w:szCs w:val="24"/>
      <w:lang w:val="en-US" w:eastAsia="en-US"/>
    </w:rPr>
  </w:style>
  <w:style w:type="paragraph" w:customStyle="1" w:styleId="Citaolonga">
    <w:name w:val="Citação longa"/>
    <w:basedOn w:val="Normal"/>
    <w:qFormat/>
    <w:rsid w:val="00273D43"/>
    <w:pPr>
      <w:autoSpaceDE/>
      <w:autoSpaceDN/>
      <w:spacing w:after="280"/>
      <w:ind w:left="2268"/>
      <w:jc w:val="both"/>
    </w:pPr>
    <w:rPr>
      <w:rFonts w:ascii="Arial" w:eastAsiaTheme="minorHAnsi" w:hAnsi="Arial" w:cstheme="minorBidi"/>
      <w:i/>
      <w:sz w:val="20"/>
      <w:szCs w:val="24"/>
      <w:lang w:eastAsia="en-US"/>
    </w:rPr>
  </w:style>
  <w:style w:type="paragraph" w:customStyle="1" w:styleId="Subttulo2">
    <w:name w:val="Subtítulo 2"/>
    <w:basedOn w:val="Ttulo3"/>
    <w:next w:val="Normal"/>
    <w:qFormat/>
    <w:rsid w:val="00273D43"/>
    <w:pPr>
      <w:keepNext w:val="0"/>
      <w:widowControl/>
      <w:tabs>
        <w:tab w:val="left" w:pos="709"/>
      </w:tabs>
      <w:spacing w:before="280" w:after="200"/>
      <w:ind w:firstLine="0"/>
      <w:jc w:val="left"/>
    </w:pPr>
    <w:rPr>
      <w:rFonts w:ascii="Arial" w:eastAsiaTheme="minorHAnsi" w:hAnsi="Arial" w:cstheme="minorBidi"/>
      <w:b/>
      <w:i w:val="0"/>
      <w:color w:val="auto"/>
      <w:szCs w:val="24"/>
      <w:lang w:val="pt-BR" w:eastAsia="en-US"/>
    </w:rPr>
  </w:style>
  <w:style w:type="paragraph" w:customStyle="1" w:styleId="Subttulo3">
    <w:name w:val="Subtítulo 3"/>
    <w:basedOn w:val="Subttulo2"/>
    <w:next w:val="Normal"/>
    <w:qFormat/>
    <w:rsid w:val="00273D43"/>
    <w:rPr>
      <w:b w:val="0"/>
      <w:i/>
    </w:rPr>
  </w:style>
  <w:style w:type="paragraph" w:customStyle="1" w:styleId="Legendas">
    <w:name w:val="Legendas"/>
    <w:basedOn w:val="Normal"/>
    <w:next w:val="Normal"/>
    <w:qFormat/>
    <w:rsid w:val="00273D43"/>
    <w:pPr>
      <w:tabs>
        <w:tab w:val="left" w:pos="709"/>
      </w:tabs>
      <w:autoSpaceDE/>
      <w:autoSpaceDN/>
      <w:spacing w:after="200"/>
      <w:ind w:firstLine="709"/>
      <w:jc w:val="both"/>
    </w:pPr>
    <w:rPr>
      <w:rFonts w:ascii="Arial" w:eastAsiaTheme="minorHAnsi" w:hAnsi="Arial" w:cstheme="minorBidi"/>
      <w:sz w:val="20"/>
      <w:szCs w:val="24"/>
      <w:lang w:eastAsia="en-US"/>
    </w:rPr>
  </w:style>
  <w:style w:type="paragraph" w:customStyle="1" w:styleId="Textotabela">
    <w:name w:val="Texto tabela"/>
    <w:basedOn w:val="Normal"/>
    <w:next w:val="Fonte"/>
    <w:qFormat/>
    <w:rsid w:val="00273D43"/>
    <w:pPr>
      <w:tabs>
        <w:tab w:val="left" w:pos="709"/>
      </w:tabs>
      <w:autoSpaceDE/>
      <w:autoSpaceDN/>
      <w:spacing w:after="120"/>
      <w:contextualSpacing/>
      <w:jc w:val="center"/>
    </w:pPr>
    <w:rPr>
      <w:rFonts w:ascii="Arial" w:eastAsiaTheme="minorHAnsi" w:hAnsi="Arial" w:cstheme="minorBidi"/>
      <w:sz w:val="20"/>
      <w:szCs w:val="20"/>
      <w:lang w:eastAsia="en-US"/>
    </w:rPr>
  </w:style>
  <w:style w:type="paragraph" w:customStyle="1" w:styleId="Fonte">
    <w:name w:val="Fonte"/>
    <w:basedOn w:val="Normal"/>
    <w:next w:val="Normal"/>
    <w:qFormat/>
    <w:rsid w:val="00273D43"/>
    <w:pPr>
      <w:tabs>
        <w:tab w:val="left" w:pos="709"/>
      </w:tabs>
      <w:autoSpaceDE/>
      <w:autoSpaceDN/>
      <w:spacing w:before="120" w:after="200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Standard">
    <w:name w:val="Standard"/>
    <w:rsid w:val="00273D43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en-US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73D43"/>
    <w:rPr>
      <w:rFonts w:ascii="Courier New" w:hAnsi="Courier New" w:cs="Courier New"/>
    </w:rPr>
  </w:style>
  <w:style w:type="character" w:customStyle="1" w:styleId="bold0">
    <w:name w:val="bold"/>
    <w:basedOn w:val="Fontepargpadro"/>
    <w:rsid w:val="00273D43"/>
  </w:style>
  <w:style w:type="table" w:customStyle="1" w:styleId="TabelaSimples11">
    <w:name w:val="Tabela Simples 11"/>
    <w:basedOn w:val="Tabelanormal"/>
    <w:uiPriority w:val="41"/>
    <w:rsid w:val="00C0371A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ombreamentoClaro-nfase2">
    <w:name w:val="Light Shading Accent 2"/>
    <w:basedOn w:val="Tabelanormal"/>
    <w:uiPriority w:val="99"/>
    <w:rsid w:val="00C0371A"/>
    <w:rPr>
      <w:rFonts w:ascii="Calibri" w:eastAsia="Calibri" w:hAnsi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mentoClaro-nfase3">
    <w:name w:val="Light Shading Accent 3"/>
    <w:basedOn w:val="Tabelanormal"/>
    <w:uiPriority w:val="99"/>
    <w:rsid w:val="00C0371A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Claro-nfase4">
    <w:name w:val="Light Shading Accent 4"/>
    <w:basedOn w:val="Tabelanormal"/>
    <w:uiPriority w:val="99"/>
    <w:rsid w:val="00C0371A"/>
    <w:rPr>
      <w:rFonts w:ascii="Calibri" w:eastAsia="Calibri" w:hAnsi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GradeClara1">
    <w:name w:val="Grade Clara1"/>
    <w:uiPriority w:val="99"/>
    <w:rsid w:val="00C0371A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21">
    <w:name w:val="Sombreamento Médio 21"/>
    <w:uiPriority w:val="99"/>
    <w:rsid w:val="00C0371A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2-nfase11">
    <w:name w:val="Sombreamento Médio 2 - Ênfase 11"/>
    <w:uiPriority w:val="99"/>
    <w:rsid w:val="00C0371A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Mdio2-nfase5">
    <w:name w:val="Medium Shading 2 Accent 5"/>
    <w:basedOn w:val="Tabelanormal"/>
    <w:uiPriority w:val="99"/>
    <w:rsid w:val="00C0371A"/>
    <w:rPr>
      <w:rFonts w:ascii="Calibri" w:eastAsia="Calibri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Sumrio4">
    <w:name w:val="toc 4"/>
    <w:basedOn w:val="Normal"/>
    <w:next w:val="Normal"/>
    <w:autoRedefine/>
    <w:uiPriority w:val="99"/>
    <w:rsid w:val="00C0371A"/>
    <w:pPr>
      <w:autoSpaceDE/>
      <w:autoSpaceDN/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C0371A"/>
    <w:pPr>
      <w:autoSpaceDE/>
      <w:autoSpaceDN/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C0371A"/>
    <w:pPr>
      <w:autoSpaceDE/>
      <w:autoSpaceDN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C0371A"/>
    <w:pPr>
      <w:autoSpaceDE/>
      <w:autoSpaceDN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C0371A"/>
    <w:pPr>
      <w:autoSpaceDE/>
      <w:autoSpaceDN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C0371A"/>
    <w:pPr>
      <w:autoSpaceDE/>
      <w:autoSpaceDN/>
      <w:spacing w:after="100" w:line="276" w:lineRule="auto"/>
      <w:ind w:left="1760"/>
    </w:pPr>
    <w:rPr>
      <w:rFonts w:ascii="Calibri" w:hAnsi="Calibri"/>
      <w:sz w:val="22"/>
      <w:szCs w:val="22"/>
    </w:rPr>
  </w:style>
  <w:style w:type="table" w:styleId="SombreamentoClaro">
    <w:name w:val="Light Shading"/>
    <w:basedOn w:val="Tabelanormal"/>
    <w:uiPriority w:val="99"/>
    <w:rsid w:val="00C0371A"/>
    <w:rPr>
      <w:rFonts w:ascii="Calibri" w:eastAsia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GradeClara">
    <w:name w:val="Light Grid"/>
    <w:basedOn w:val="Tabelanormal"/>
    <w:uiPriority w:val="99"/>
    <w:rsid w:val="00C0371A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notranslate">
    <w:name w:val="notranslate"/>
    <w:uiPriority w:val="99"/>
    <w:rsid w:val="00C0371A"/>
  </w:style>
  <w:style w:type="table" w:customStyle="1" w:styleId="TabelaSimples31">
    <w:name w:val="Tabela Simples 31"/>
    <w:uiPriority w:val="99"/>
    <w:rsid w:val="00C0371A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41">
    <w:name w:val="Tabela Simples 41"/>
    <w:uiPriority w:val="99"/>
    <w:rsid w:val="00C0371A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290113"/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90113"/>
    <w:rPr>
      <w:sz w:val="28"/>
      <w:lang w:val="en-US"/>
    </w:rPr>
  </w:style>
  <w:style w:type="character" w:styleId="RefernciaSutil">
    <w:name w:val="Subtle Reference"/>
    <w:basedOn w:val="Fontepargpadro"/>
    <w:uiPriority w:val="31"/>
    <w:qFormat/>
    <w:rsid w:val="00290113"/>
    <w:rPr>
      <w:smallCaps/>
      <w:color w:val="5A5A5A" w:themeColor="text1" w:themeTint="A5"/>
    </w:rPr>
  </w:style>
  <w:style w:type="character" w:styleId="RefernciaIntensa">
    <w:name w:val="Intense Reference"/>
    <w:basedOn w:val="Fontepargpadro"/>
    <w:uiPriority w:val="32"/>
    <w:qFormat/>
    <w:rsid w:val="00290113"/>
    <w:rPr>
      <w:b/>
      <w:bCs/>
      <w:smallCaps/>
      <w:color w:val="4F81BD" w:themeColor="accent1"/>
      <w:spacing w:val="5"/>
    </w:rPr>
  </w:style>
  <w:style w:type="paragraph" w:styleId="ndicedeilustraes">
    <w:name w:val="table of figures"/>
    <w:basedOn w:val="Normal"/>
    <w:next w:val="Normal"/>
    <w:uiPriority w:val="99"/>
    <w:unhideWhenUsed/>
    <w:rsid w:val="00290113"/>
    <w:pPr>
      <w:autoSpaceDE/>
      <w:autoSpaceDN/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nkdaInternet">
    <w:name w:val="Link da Internet"/>
    <w:basedOn w:val="Fontepargpadro"/>
    <w:rsid w:val="007E0274"/>
    <w:rPr>
      <w:color w:val="0000FF"/>
      <w:u w:val="single"/>
    </w:rPr>
  </w:style>
  <w:style w:type="character" w:customStyle="1" w:styleId="linestart">
    <w:name w:val="line_start"/>
    <w:basedOn w:val="Fontepargpadro"/>
    <w:rsid w:val="007E0274"/>
  </w:style>
  <w:style w:type="character" w:customStyle="1" w:styleId="emphasistypesmallcaps">
    <w:name w:val="emphasistypesmallcaps"/>
    <w:basedOn w:val="Fontepargpadro"/>
    <w:rsid w:val="007E0274"/>
  </w:style>
  <w:style w:type="character" w:customStyle="1" w:styleId="mjx-char">
    <w:name w:val="mjx-char"/>
    <w:basedOn w:val="Fontepargpadro"/>
    <w:rsid w:val="007E0274"/>
  </w:style>
  <w:style w:type="character" w:customStyle="1" w:styleId="visually-hidden">
    <w:name w:val="visually-hidden"/>
    <w:basedOn w:val="Fontepargpadro"/>
    <w:rsid w:val="007E0274"/>
  </w:style>
  <w:style w:type="character" w:customStyle="1" w:styleId="addmd">
    <w:name w:val="addmd"/>
    <w:basedOn w:val="Fontepargpadro"/>
    <w:rsid w:val="007E0274"/>
  </w:style>
  <w:style w:type="character" w:customStyle="1" w:styleId="ListLabel1">
    <w:name w:val="ListLabel 1"/>
    <w:rsid w:val="007E0274"/>
    <w:rPr>
      <w:b/>
    </w:rPr>
  </w:style>
  <w:style w:type="character" w:customStyle="1" w:styleId="ListLabel2">
    <w:name w:val="ListLabel 2"/>
    <w:rsid w:val="007E0274"/>
    <w:rPr>
      <w:sz w:val="20"/>
    </w:rPr>
  </w:style>
  <w:style w:type="character" w:customStyle="1" w:styleId="ncoradanotaderodap">
    <w:name w:val="Âncora da nota de rodapé"/>
    <w:rsid w:val="007E0274"/>
    <w:rPr>
      <w:vertAlign w:val="superscript"/>
    </w:rPr>
  </w:style>
  <w:style w:type="character" w:customStyle="1" w:styleId="Smbolosdenumerao">
    <w:name w:val="Símbolos de numeração"/>
    <w:rsid w:val="007E0274"/>
  </w:style>
  <w:style w:type="character" w:customStyle="1" w:styleId="ncoradanotadefim">
    <w:name w:val="Âncora da nota de fim"/>
    <w:rsid w:val="007E0274"/>
    <w:rPr>
      <w:vertAlign w:val="superscript"/>
    </w:rPr>
  </w:style>
  <w:style w:type="character" w:customStyle="1" w:styleId="Caracteresdenotadefim">
    <w:name w:val="Caracteres de nota de fim"/>
    <w:rsid w:val="007E0274"/>
  </w:style>
  <w:style w:type="paragraph" w:customStyle="1" w:styleId="ndice">
    <w:name w:val="Índice"/>
    <w:basedOn w:val="Normal"/>
    <w:rsid w:val="007E0274"/>
    <w:pPr>
      <w:suppressLineNumbers/>
      <w:suppressAutoHyphens/>
      <w:autoSpaceDE/>
      <w:autoSpaceDN/>
      <w:spacing w:after="160" w:line="25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Texto0">
    <w:name w:val="Texto"/>
    <w:basedOn w:val="Normal"/>
    <w:rsid w:val="007E0274"/>
    <w:pPr>
      <w:suppressAutoHyphens/>
      <w:autoSpaceDE/>
      <w:autoSpaceDN/>
      <w:spacing w:line="360" w:lineRule="auto"/>
      <w:ind w:firstLine="680"/>
      <w:jc w:val="both"/>
    </w:pPr>
    <w:rPr>
      <w:rFonts w:ascii="Arial" w:hAnsi="Arial"/>
      <w:color w:val="000000"/>
      <w:sz w:val="24"/>
      <w:szCs w:val="20"/>
    </w:rPr>
  </w:style>
  <w:style w:type="paragraph" w:customStyle="1" w:styleId="Ttulododocumento">
    <w:name w:val="Título do documento"/>
    <w:basedOn w:val="Normal"/>
    <w:next w:val="Normal"/>
    <w:rsid w:val="007E0274"/>
    <w:pPr>
      <w:suppressAutoHyphens/>
      <w:autoSpaceDE/>
      <w:autoSpaceDN/>
      <w:spacing w:before="240" w:after="60"/>
      <w:jc w:val="center"/>
      <w:outlineLvl w:val="0"/>
    </w:pPr>
    <w:rPr>
      <w:b/>
      <w:sz w:val="32"/>
      <w:szCs w:val="24"/>
    </w:rPr>
  </w:style>
  <w:style w:type="paragraph" w:customStyle="1" w:styleId="Contedodoquadro">
    <w:name w:val="Conteúdo do quadro"/>
    <w:basedOn w:val="Normal"/>
    <w:rsid w:val="007E0274"/>
    <w:pPr>
      <w:suppressAutoHyphens/>
      <w:autoSpaceDE/>
      <w:autoSpaceDN/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tedodatabela">
    <w:name w:val="Conteúdo da tabela"/>
    <w:basedOn w:val="Normal"/>
    <w:rsid w:val="007E0274"/>
    <w:pPr>
      <w:suppressAutoHyphens/>
      <w:autoSpaceDE/>
      <w:autoSpaceDN/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Fontepargpadro"/>
    <w:rsid w:val="007E0274"/>
  </w:style>
  <w:style w:type="character" w:customStyle="1" w:styleId="tlid-translation">
    <w:name w:val="tlid-translation"/>
    <w:basedOn w:val="Fontepargpadro"/>
    <w:rsid w:val="007E0274"/>
  </w:style>
  <w:style w:type="character" w:customStyle="1" w:styleId="Fontepargpadro1">
    <w:name w:val="Fonte parág. padrão1"/>
    <w:rsid w:val="008F0927"/>
  </w:style>
  <w:style w:type="paragraph" w:customStyle="1" w:styleId="Illustration">
    <w:name w:val="Illustration"/>
    <w:basedOn w:val="Normal"/>
    <w:rsid w:val="008F0927"/>
    <w:pPr>
      <w:suppressLineNumbers/>
      <w:suppressAutoHyphens/>
      <w:autoSpaceDE/>
      <w:autoSpaceDN/>
      <w:spacing w:before="120" w:after="120" w:line="252" w:lineRule="auto"/>
      <w:textAlignment w:val="baseline"/>
    </w:pPr>
    <w:rPr>
      <w:rFonts w:ascii="Calibri" w:eastAsia="Calibri" w:hAnsi="Calibri" w:cs="Lohit Devanagari"/>
      <w:i/>
      <w:i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4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eativecommons.org/licenses/by-nc-nd/4.0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reativecommons.org/licenses/by-nc-nd/4.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-Arquivos\27-3\Temp\Model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Moscovici</b:Tag>
    <b:SourceType>Book</b:SourceType>
    <b:Guid>{C511834C-4B4E-4EAB-817B-7F699964F91B}</b:Guid>
    <b:Author>
      <b:Author>
        <b:NameList>
          <b:Person>
            <b:Last>MOSCOVICI</b:Last>
            <b:First>S</b:First>
          </b:Person>
        </b:NameList>
      </b:Author>
      <b:Translator>
        <b:NameList>
          <b:Person>
            <b:Last>Guareschi</b:Last>
            <b:First>Pedrinho</b:First>
            <b:Middle>Arcides</b:Middle>
          </b:Person>
        </b:NameList>
      </b:Translator>
    </b:Author>
    <b:Title>Representações sociais: investigações em psicologia social</b:Title>
    <b:Year>2003</b:Year>
    <b:City>Petrópolis</b:City>
    <b:Publisher>Vozes</b:Publisher>
    <b:StateProvince>Rio de Janeiro</b:StateProvince>
    <b:RefOrder>1</b:RefOrder>
  </b:Source>
  <b:Source>
    <b:Tag>Orl00</b:Tag>
    <b:SourceType>Book</b:SourceType>
    <b:Guid>{35A82AF7-BFA2-404B-8222-BE68AA269922}</b:Guid>
    <b:Author>
      <b:Author>
        <b:NameList>
          <b:Person>
            <b:Last>ORLANDI</b:Last>
            <b:First>E.</b:First>
            <b:Middle>P</b:Middle>
          </b:Person>
        </b:NameList>
      </b:Author>
    </b:Author>
    <b:Title>Análise de discurso: princípios e procedimentos</b:Title>
    <b:Year>2000</b:Year>
    <b:City>Campinas</b:City>
    <b:Publisher>Pontes</b:Publisher>
    <b:RefOrder>2</b:RefOrder>
  </b:Source>
  <b:Source>
    <b:Tag>CAS08</b:Tag>
    <b:SourceType>Book</b:SourceType>
    <b:Guid>{4E5125C3-410D-401C-8473-C873D3D7F3AC}</b:Guid>
    <b:Author>
      <b:Author>
        <b:Corporate>CASTORINA, J. A.; BAQUERO, R. J</b:Corporate>
      </b:Author>
      <b:Translator>
        <b:NameList>
          <b:Person>
            <b:Last>Murad</b:Last>
            <b:First>Fátima</b:First>
          </b:Person>
        </b:NameList>
      </b:Translator>
    </b:Author>
    <b:Title>Dialética e psicologia do desenvolvimento: o pensamento de Piaget e Vygotsky</b:Title>
    <b:Year>2008</b:Year>
    <b:City>Porto Alegre</b:City>
    <b:Publisher>Artmed</b:Publisher>
    <b:RefOrder>3</b:RefOrder>
  </b:Source>
  <b:Source>
    <b:Tag>MOR00</b:Tag>
    <b:SourceType>Book</b:SourceType>
    <b:Guid>{C3356949-CF76-4707-A671-CB827377BE71}</b:Guid>
    <b:Author>
      <b:Author>
        <b:NameList>
          <b:Person>
            <b:Last>MORTIMER</b:Last>
            <b:First>E.</b:First>
            <b:Middle>F</b:Middle>
          </b:Person>
        </b:NameList>
      </b:Author>
    </b:Author>
    <b:Title>Linguagem e formação de conceitos no ensino de ciências</b:Title>
    <b:Year>2000</b:Year>
    <b:City>Belo Horizonte</b:City>
    <b:Publisher>EdUFMG</b:Publisher>
    <b:RefOrder>4</b:RefOrder>
  </b:Source>
  <b:Source>
    <b:Tag>NAR05</b:Tag>
    <b:SourceType>JournalArticle</b:SourceType>
    <b:Guid>{4883C41C-E40A-46EE-AC20-1DED7EA01450}</b:Guid>
    <b:Author>
      <b:Author>
        <b:Corporate>NARDI, R.; GATTI, S. R. T</b:Corporate>
      </b:Author>
    </b:Author>
    <b:Title>Uma revisão sobre as investigações construtivistas nas últimas décadas: concepções espontâneas, mudança conceitual e ensino de ciências</b:Title>
    <b:Year>2005</b:Year>
    <b:JournalName>Ensaio</b:JournalName>
    <b:Pages>p. 145-166</b:Pages>
    <b:Volume>, v.06, n. 02</b:Volume>
    <b:PeriodicalTitle>Ensaio</b:PeriodicalTitle>
    <b:RefOrder>5</b:RefOrder>
  </b:Source>
  <b:Source>
    <b:Tag>DOR72</b:Tag>
    <b:SourceType>JournalArticle</b:SourceType>
    <b:Guid>{579AC851-7ABA-4C19-94CF-4BE28DE4128B}</b:Guid>
    <b:Author>
      <b:Author>
        <b:NameList>
          <b:Person>
            <b:Last>DORAN</b:Last>
            <b:First>B.</b:First>
            <b:Middle>G</b:Middle>
          </b:Person>
        </b:NameList>
      </b:Author>
    </b:Author>
    <b:Title>Misconceptions of selected science concepts held by Elementary School students</b:Title>
    <b:JournalName>Journal of Research in Science Teaching</b:JournalName>
    <b:Year>1972</b:Year>
    <b:Pages>p. 127-137</b:Pages>
    <b:Volume>, v. 09, n. 02</b:Volume>
    <b:RefOrder>6</b:RefOrder>
  </b:Source>
  <b:Source>
    <b:Tag>DRI78</b:Tag>
    <b:SourceType>JournalArticle</b:SourceType>
    <b:Guid>{7A74985E-852A-468A-B59A-32ECCA11A0B7}</b:Guid>
    <b:Author>
      <b:Author>
        <b:Corporate>DRIVER, R.; EASLEY, J</b:Corporate>
      </b:Author>
    </b:Author>
    <b:Title>Pupils and paradigms: a review of literature related to concept development in adolescent science students</b:Title>
    <b:JournalName>Studies in Science Education</b:JournalName>
    <b:Year>1978</b:Year>
    <b:Pages>p. 61-84</b:Pages>
    <b:Volume>, v. 05</b:Volume>
    <b:RefOrder>7</b:RefOrder>
  </b:Source>
  <b:Source>
    <b:Tag>VIE79</b:Tag>
    <b:SourceType>JournalArticle</b:SourceType>
    <b:Guid>{62FBDACD-724B-4EEF-B6E9-978B6976A957}</b:Guid>
    <b:Author>
      <b:Author>
        <b:NameList>
          <b:Person>
            <b:Last>VIENNOT</b:Last>
            <b:First>L</b:First>
          </b:Person>
        </b:NameList>
      </b:Author>
    </b:Author>
    <b:Title>Spontaneous reasoing in elementary dynamics</b:Title>
    <b:JournalName>European Journal of Science Education</b:JournalName>
    <b:Year>1979</b:Year>
    <b:Pages>p. 205-222</b:Pages>
    <b:Volume>, v. 01, n. 02</b:Volume>
    <b:RefOrder>8</b:RefOrder>
  </b:Source>
  <b:Source>
    <b:Tag>McD84</b:Tag>
    <b:SourceType>JournalArticle</b:SourceType>
    <b:Guid>{397B12A5-E80E-44A9-99DF-6D9996A53EDA}</b:Guid>
    <b:Author>
      <b:Author>
        <b:NameList>
          <b:Person>
            <b:Last>McDERMOTT</b:Last>
            <b:First>L</b:First>
          </b:Person>
        </b:NameList>
      </b:Author>
    </b:Author>
    <b:Title>Research on conceptual understanding in mechanics</b:Title>
    <b:JournalName>Physics Today</b:JournalName>
    <b:Year>1984</b:Year>
    <b:Pages>p. 24-34</b:Pages>
    <b:Volume>, v. 37, n. 07</b:Volume>
    <b:RefOrder>9</b:RefOrder>
  </b:Source>
  <b:Source>
    <b:Tag>POZ87</b:Tag>
    <b:SourceType>JournalArticle</b:SourceType>
    <b:Guid>{7D314102-1DA0-4120-B983-98608213C6B2}</b:Guid>
    <b:Author>
      <b:Author>
        <b:NameList>
          <b:Person>
            <b:Last>POZO</b:Last>
            <b:First>J.</b:First>
            <b:Middle>I</b:Middle>
          </b:Person>
        </b:NameList>
      </b:Author>
    </b:Author>
    <b:Title>La historia se repite: las concepciones espontáneas sobre el movimiento y la gravedad</b:Title>
    <b:JournalName>Infancia y Apredizaje</b:JournalName>
    <b:Year>1987</b:Year>
    <b:Pages>p. 69-87</b:Pages>
    <b:Volume>, v. 38</b:Volume>
    <b:RefOrder>10</b:RefOrder>
  </b:Source>
  <b:Source>
    <b:Tag>DIS82</b:Tag>
    <b:SourceType>JournalArticle</b:SourceType>
    <b:Guid>{52E20972-EDE5-491A-BE15-0A1EB622C18B}</b:Guid>
    <b:Author>
      <b:Author>
        <b:NameList>
          <b:Person>
            <b:Last>DISESSA</b:Last>
            <b:First>A</b:First>
          </b:Person>
        </b:NameList>
      </b:Author>
    </b:Author>
    <b:Title>Unlearning Aristotelian Physics: a study of knowledge-based learning </b:Title>
    <b:JournalName>Cognitive Science</b:JournalName>
    <b:Year>1982</b:Year>
    <b:Pages>p. 37-75</b:Pages>
    <b:Volume>, v. 06</b:Volume>
    <b:RefOrder>11</b:RefOrder>
  </b:Source>
  <b:Source>
    <b:Tag>CLE82</b:Tag>
    <b:SourceType>JournalArticle</b:SourceType>
    <b:Guid>{BF908EA2-B125-4EE1-8F56-52C659B44104}</b:Guid>
    <b:Author>
      <b:Author>
        <b:NameList>
          <b:Person>
            <b:Last>CLEMENT</b:Last>
            <b:First>J</b:First>
          </b:Person>
        </b:NameList>
      </b:Author>
    </b:Author>
    <b:Title>Student's preconceptions in introductory mechanics</b:Title>
    <b:JournalName>American Journal of Physics</b:JournalName>
    <b:Year>1982</b:Year>
    <b:Pages>p. 66-71</b:Pages>
    <b:Volume>, v. 50, n. 01</b:Volume>
    <b:RefOrder>12</b:RefOrder>
  </b:Source>
  <b:Source>
    <b:Tag>HAL85</b:Tag>
    <b:SourceType>JournalArticle</b:SourceType>
    <b:Guid>{D9056DC9-D445-438A-8602-8E766275877E}</b:Guid>
    <b:Author>
      <b:Author>
        <b:Corporate>HALLOUN, I. A.; HESTENES, D</b:Corporate>
      </b:Author>
    </b:Author>
    <b:Title>Common sense concepts about motion</b:Title>
    <b:JournalName>American Journal of Physics</b:JournalName>
    <b:Year>1985</b:Year>
    <b:Pages>p. 1056-1065</b:Pages>
    <b:Volume>, v. 53, n. 11</b:Volume>
    <b:RefOrder>13</b:RefOrder>
  </b:Source>
  <b:Source>
    <b:Tag>CAR85</b:Tag>
    <b:SourceType>Misc</b:SourceType>
    <b:Guid>{670CD064-6AD9-4DD6-93B0-ACA2B02C78C5}</b:Guid>
    <b:Author>
      <b:Author>
        <b:NameList>
          <b:Person>
            <b:Last>CARVALHO</b:Last>
            <b:First>W.</b:First>
            <b:Middle>L. P</b:Middle>
          </b:Person>
        </b:NameList>
      </b:Author>
    </b:Author>
    <b:Title>Conceitos "intuitivos": relações entre força, velocidade, aceleração e trajetória</b:Title>
    <b:Year>1985</b:Year>
    <b:PublicationTitle>Dissertação (Mestrado em Ensino de Ciências)</b:PublicationTitle>
    <b:City>São Paulo</b:City>
    <b:Publisher>Instituto de Física e Faculdade de Educação, Universidade de São Paulo</b:Publisher>
    <b:RefOrder>14</b:RefOrder>
  </b:Source>
  <b:Source>
    <b:Tag>ANJ96</b:Tag>
    <b:SourceType>Misc</b:SourceType>
    <b:Guid>{694E763B-D7B8-48E6-9330-170C4713D7F5}</b:Guid>
    <b:Author>
      <b:Author>
        <b:NameList>
          <b:Person>
            <b:Last>ANJOS</b:Last>
            <b:First>A.</b:First>
            <b:Middle>J. S</b:Middle>
          </b:Person>
        </b:NameList>
      </b:Author>
    </b:Author>
    <b:Title>Força e movimento: um estudo a partir das concepções intuitivas dos alunos</b:Title>
    <b:PublicationTitle>Dissertação (Mestrado em Educação)</b:PublicationTitle>
    <b:Year>1996</b:Year>
    <b:City>Salvador</b:City>
    <b:Publisher>Faculdade de Educação, Universidade Federal da Bahia</b:Publisher>
    <b:RefOrder>15</b:RefOrder>
  </b:Source>
  <b:Source>
    <b:Tag>BOR99</b:Tag>
    <b:SourceType>JournalArticle</b:SourceType>
    <b:Guid>{874C3A24-EDA4-467A-BA67-27408AA4A238}</b:Guid>
    <b:Author>
      <b:Author>
        <b:Corporate>BORGES, A.; GILBERT, J</b:Corporate>
      </b:Author>
    </b:Author>
    <b:Title>Models of electricity</b:Title>
    <b:JournalName>International Journal of Science Education</b:JournalName>
    <b:Year>1999</b:Year>
    <b:Pages>p. 95-117</b:Pages>
    <b:Volume>, v. 21, n. 01</b:Volume>
    <b:RefOrder>16</b:RefOrder>
  </b:Source>
  <b:Source>
    <b:Tag>RUI91</b:Tag>
    <b:SourceType>JournalArticle</b:SourceType>
    <b:Guid>{4335370F-1156-48D6-BF7C-F6653120DA82}</b:Guid>
    <b:Author>
      <b:Author>
        <b:Corporate>RUIZ, A.; ROSADO, L.; OLIVA, J</b:Corporate>
      </b:Author>
    </b:Author>
    <b:Title>Investigación de las ideas de los alumnos de ensenãnza secundaria sobre la corriente eléctrica</b:Title>
    <b:JournalName>Ensenãnza de las Ciencias</b:JournalName>
    <b:Year>1991</b:Year>
    <b:Pages>p. 155-162</b:Pages>
    <b:Volume>, v. 09, n. 02</b:Volume>
    <b:RefOrder>17</b:RefOrder>
  </b:Source>
  <b:Source>
    <b:Tag>ELH02</b:Tag>
    <b:SourceType>JournalArticle</b:SourceType>
    <b:Guid>{07DDE936-EEBE-45F0-A3D2-3B3081A20357}</b:Guid>
    <b:Author>
      <b:Author>
        <b:Corporate>EL-HANI, C. N.; BIZZO, N. M. V</b:Corporate>
      </b:Author>
    </b:Author>
    <b:Title>Forma de construtivismo: mudança conceitual e construtivismo contextual</b:Title>
    <b:JournalName>Ensaio</b:JournalName>
    <b:Year>2002</b:Year>
    <b:Pages>p. 02-25</b:Pages>
    <b:Volume>, v. 04, n. 01</b:Volume>
    <b:RefOrder>18</b:RefOrder>
  </b:Source>
  <b:Source>
    <b:Tag>HEW89</b:Tag>
    <b:SourceType>JournalArticle</b:SourceType>
    <b:Guid>{C5F26D6B-4581-4B56-8A7D-CDAB62A788C7}</b:Guid>
    <b:Author>
      <b:Author>
        <b:Corporate>HEWSON, P. W.; THORLEY, N. </b:Corporate>
      </b:Author>
    </b:Author>
    <b:Title>The conditions of conceptual change in the classroom</b:Title>
    <b:JournalName>International Journal of Science Education</b:JournalName>
    <b:Year>1989</b:Year>
    <b:Pages>p. 541-553</b:Pages>
    <b:Volume>, v. 11, special issue</b:Volume>
    <b:RefOrder>19</b:RefOrder>
  </b:Source>
  <b:Source>
    <b:Tag>STR92</b:Tag>
    <b:SourceType>BookSection</b:SourceType>
    <b:Guid>{F226F32B-B244-44DD-9233-CB45A62C237A}</b:Guid>
    <b:Author>
      <b:Author>
        <b:Corporate>STRIKE, K. A.; POSNER, G. J</b:Corporate>
      </b:Author>
      <b:BookAuthor>
        <b:NameList>
          <b:Person>
            <b:Last>DUSCHL</b:Last>
            <b:First>R.</b:First>
          </b:Person>
          <b:Person>
            <b:Last>HAMILTON</b:Last>
            <b:First>R.</b:First>
            <b:Middle>J (Eds.)</b:Middle>
          </b:Person>
        </b:NameList>
      </b:BookAuthor>
    </b:Author>
    <b:Title>A revisionist theory of conceptual change</b:Title>
    <b:Year>1992</b:Year>
    <b:Pages>p. 147-176</b:Pages>
    <b:BookTitle>Philosophy of Science, Cognitive Psychology and Educational Theory and Practice</b:BookTitle>
    <b:City>Albany</b:City>
    <b:Publisher>State University of New York</b:Publisher>
    <b:RefOrder>20</b:RefOrder>
  </b:Source>
  <b:Source>
    <b:Tag>VIL92</b:Tag>
    <b:SourceType>JournalArticle</b:SourceType>
    <b:Guid>{9BCF6EC7-13E9-4302-9C31-F6C6914B0506}</b:Guid>
    <b:Author>
      <b:Author>
        <b:NameList>
          <b:Person>
            <b:Last>VILLANI</b:Last>
            <b:First>A</b:First>
          </b:Person>
        </b:NameList>
      </b:Author>
    </b:Author>
    <b:Title>Conceptual change in science and science education</b:Title>
    <b:Year>1992</b:Year>
    <b:Pages>p. 223-237</b:Pages>
    <b:JournalName>Science Education</b:JournalName>
    <b:Volume>, v. 76, n. 02</b:Volume>
    <b:RefOrder>21</b:RefOrder>
  </b:Source>
  <b:Source>
    <b:Tag>DUS91</b:Tag>
    <b:SourceType>JournalArticle</b:SourceType>
    <b:Guid>{A54FEC78-2E94-4C1F-9CA9-B0968F2AA31A}</b:Guid>
    <b:Author>
      <b:Author>
        <b:Corporate>DUSCHL, R.; GITOMER, D</b:Corporate>
      </b:Author>
    </b:Author>
    <b:Title>Epistemological perspectives on conceptual change: implications for educational practice</b:Title>
    <b:JournalName>Journal of Research in Science Teaching</b:JournalName>
    <b:Year>1991</b:Year>
    <b:Pages>p. 839-858</b:Pages>
    <b:Volume>, v. 28, n. 09</b:Volume>
    <b:RefOrder>22</b:RefOrder>
  </b:Source>
  <b:Source>
    <b:Tag>NER87</b:Tag>
    <b:SourceType>BookSection</b:SourceType>
    <b:Guid>{E26BC50B-C89D-4938-B132-7E317B6CAB72}</b:Guid>
    <b:Author>
      <b:Author>
        <b:NameList>
          <b:Person>
            <b:Last>NERSESSIAN</b:Last>
            <b:First>N</b:First>
          </b:Person>
        </b:NameList>
      </b:Author>
      <b:BookAuthor>
        <b:NameList>
          <b:Person>
            <b:Last>NERSESSIAN</b:Last>
            <b:First>N.</b:First>
            <b:Middle>(Ed.)</b:Middle>
          </b:Person>
        </b:NameList>
      </b:BookAuthor>
    </b:Author>
    <b:Title>A cognitive-historical approach to meaning in scientifc theories</b:Title>
    <b:Year>1987</b:Year>
    <b:Pages>p. 161-177</b:Pages>
    <b:BookTitle>The process of science</b:BookTitle>
    <b:City>Dordrecht</b:City>
    <b:Publisher>Martinus Nijhoff</b:Publisher>
    <b:RefOrder>23</b:RefOrder>
  </b:Source>
  <b:Source>
    <b:Tag>NER92</b:Tag>
    <b:SourceType>BookSection</b:SourceType>
    <b:Guid>{9CB119C2-3749-4507-861E-2101521B6C99}</b:Guid>
    <b:Author>
      <b:Author>
        <b:NameList>
          <b:Person>
            <b:Last>NERSESSIAN</b:Last>
            <b:First>N</b:First>
          </b:Person>
        </b:NameList>
      </b:Author>
      <b:BookAuthor>
        <b:NameList>
          <b:Person>
            <b:Last>DUSCHL</b:Last>
            <b:First>R.</b:First>
          </b:Person>
          <b:Person>
            <b:Last>HAMILTON</b:Last>
            <b:First>R.</b:First>
            <b:Middle>(Eds.)</b:Middle>
          </b:Person>
        </b:NameList>
      </b:BookAuthor>
    </b:Author>
    <b:Title>Constructing and instructing: the role of 'abstraction techniques' in creating and learning physics</b:Title>
    <b:BookTitle>Philosophy of science, cognitive psychology, and educational theory and practice</b:BookTitle>
    <b:Year>1992</b:Year>
    <b:Pages>p. 48-68</b:Pages>
    <b:City>Albany</b:City>
    <b:Publisher>State University of New York</b:Publisher>
    <b:RefOrder>24</b:RefOrder>
  </b:Source>
  <b:Source>
    <b:Tag>PIA75</b:Tag>
    <b:SourceType>Book</b:SourceType>
    <b:Guid>{9086A3D7-C43F-4481-BC16-4FF7418EC5AB}</b:Guid>
    <b:Author>
      <b:Author>
        <b:NameList>
          <b:Person>
            <b:Last>PIAGET</b:Last>
            <b:First>J</b:First>
          </b:Person>
        </b:NameList>
      </b:Author>
    </b:Author>
    <b:Title>O desenvolvimento do pensamento: equilibração das estruturas cognitivas</b:Title>
    <b:Year>1975</b:Year>
    <b:City>Lisboa</b:City>
    <b:Publisher>Dom Quixote</b:Publisher>
    <b:RefOrder>25</b:RefOrder>
  </b:Source>
  <b:Source>
    <b:Tag>SIL05</b:Tag>
    <b:SourceType>Misc</b:SourceType>
    <b:Guid>{06B40EEE-560C-4046-AE7A-6161FBAA3B4D}</b:Guid>
    <b:Author>
      <b:Author>
        <b:NameList>
          <b:Person>
            <b:Last>SILVA</b:Last>
            <b:First>J.</b:First>
            <b:Middle>A</b:Middle>
          </b:Person>
        </b:NameList>
      </b:Author>
    </b:Author>
    <b:Title>Escola, complexidade e construção do conhecimento</b:Title>
    <b:Year>2005</b:Year>
    <b:City>Porto Alegre</b:City>
    <b:Publisher>FACED, Universidade Federal do Rio Grande do Sul</b:Publisher>
    <b:PublicationTitle>Dissertação (Mestrado em Educação)</b:PublicationTitle>
    <b:RefOrder>26</b:RefOrder>
  </b:Source>
  <b:Source>
    <b:Tag>BRA98</b:Tag>
    <b:SourceType>Misc</b:SourceType>
    <b:Guid>{FA0C1CC8-F3BE-4E3F-ADD0-CA6B2E390C87}</b:Guid>
    <b:Author>
      <b:Author>
        <b:NameList>
          <b:Person>
            <b:Last>BRAZ DA SILVA</b:Last>
            <b:First>A.</b:First>
            <b:Middle>M. T</b:Middle>
          </b:Person>
        </b:NameList>
      </b:Author>
    </b:Author>
    <b:Title>Representações Sociais: uma contraproposta ao estudo das concepções alternativas no ensino de Física</b:Title>
    <b:Year>1998</b:Year>
    <b:PublicationTitle>Tese (Doutorado em Educação)</b:PublicationTitle>
    <b:City>Rio de Janeiro</b:City>
    <b:Publisher>Faculdade de Educação, Universidade Federal do Rio de Janeiro</b:Publisher>
    <b:RefOrder>27</b:RefOrder>
  </b:Source>
  <b:Source>
    <b:Tag>BAC79</b:Tag>
    <b:SourceType>Book</b:SourceType>
    <b:Guid>{C8A9F709-48D3-485A-9B26-C182E859A6F5}</b:Guid>
    <b:Author>
      <b:Author>
        <b:NameList>
          <b:Person>
            <b:Last>BACON</b:Last>
            <b:First>F</b:First>
          </b:Person>
        </b:NameList>
      </b:Author>
      <b:Translator>
        <b:NameList>
          <b:Person>
            <b:Last>Andrade</b:Last>
            <b:First>José</b:First>
            <b:Middle>Aluysio Reis de</b:Middle>
          </b:Person>
        </b:NameList>
      </b:Translator>
    </b:Author>
    <b:Title>Os Pensadores</b:Title>
    <b:Year>1979</b:Year>
    <b:City>São Paulo</b:City>
    <b:Publisher>Abril Cultural</b:Publisher>
    <b:RefOrder>28</b:RefOrder>
  </b:Source>
  <b:Source>
    <b:Tag>MAZ97</b:Tag>
    <b:SourceType>JournalArticle</b:SourceType>
    <b:Guid>{D63CFE89-AD2B-4E51-945F-8BA804A554A9}</b:Guid>
    <b:Author>
      <b:Author>
        <b:NameList>
          <b:Person>
            <b:Last>MAZZOTTI</b:Last>
            <b:First>T.</b:First>
            <b:Middle>B</b:Middle>
          </b:Person>
        </b:NameList>
      </b:Author>
    </b:Author>
    <b:Title>Representação Social de "Problema Ambiental": uma Contribuição à Educação Ambiental</b:Title>
    <b:Year>1997</b:Year>
    <b:City>Brasília</b:City>
    <b:JournalName>Revista Brasileira de Estudos Pedagógicos</b:JournalName>
    <b:Pages>p. 86-124</b:Pages>
    <b:Volume>, v. 78, n. 188/189/190</b:Volume>
    <b:RefOrder>29</b:RefOrder>
  </b:Source>
  <b:Source>
    <b:Tag>CAM05</b:Tag>
    <b:SourceType>BookSection</b:SourceType>
    <b:Guid>{F7ACF814-B1F7-489E-8E5C-056C5427B061}</b:Guid>
    <b:Author>
      <b:Author>
        <b:NameList>
          <b:Person>
            <b:Last>CAMARGO</b:Last>
            <b:First>B.</b:First>
            <b:Middle>V</b:Middle>
          </b:Person>
        </b:NameList>
      </b:Author>
      <b:BookAuthor>
        <b:NameList>
          <b:Person>
            <b:Last>MOREIRA</b:Last>
            <b:First>A.</b:First>
            <b:Middle>S. P. et al (Orgs.)</b:Middle>
          </b:Person>
        </b:NameList>
      </b:BookAuthor>
    </b:Author>
    <b:Title>Introdução</b:Title>
    <b:Year>2005</b:Year>
    <b:Pages>p. 19-24</b:Pages>
    <b:BookTitle>Perspectivas teórico-metodológicas em representações sociais</b:BookTitle>
    <b:City>João Pessoa</b:City>
    <b:Publisher>EdUFPB</b:Publisher>
    <b:RefOrder>30</b:RefOrder>
  </b:Source>
  <b:Source>
    <b:Tag>MOS78</b:Tag>
    <b:SourceType>Book</b:SourceType>
    <b:Guid>{EF4DA234-F7F5-459C-A7D9-30D8D15F5932}</b:Guid>
    <b:Author>
      <b:Author>
        <b:NameList>
          <b:Person>
            <b:Last>MOSCOVICI</b:Last>
            <b:First>S</b:First>
          </b:Person>
        </b:NameList>
      </b:Author>
      <b:Translator>
        <b:NameList>
          <b:Person>
            <b:Last>Cabral</b:Last>
            <b:First>Álvaro</b:First>
          </b:Person>
        </b:NameList>
      </b:Translator>
    </b:Author>
    <b:Title>A representação social da psicanálise</b:Title>
    <b:Year>1978</b:Year>
    <b:City>Rio de Janeiro</b:City>
    <b:Publisher>Zahar</b:Publisher>
    <b:RefOrder>31</b:RefOrder>
  </b:Source>
  <b:Source>
    <b:Tag>ALM05</b:Tag>
    <b:SourceType>BookSection</b:SourceType>
    <b:Guid>{6E38999D-AFEE-42B5-B9AB-9599EAD90555}</b:Guid>
    <b:Author>
      <b:Author>
        <b:NameList>
          <b:Person>
            <b:Last>ALMEIDA</b:Last>
            <b:First>A.</b:First>
            <b:Middle>M. O</b:Middle>
          </b:Person>
        </b:NameList>
      </b:Author>
      <b:BookAuthor>
        <b:NameList>
          <b:Person>
            <b:Last>SANTOS</b:Last>
            <b:First>M.</b:First>
            <b:Middle>F. S.</b:Middle>
          </b:Person>
          <b:Person>
            <b:Last>ALMEIDA</b:Last>
            <b:First>L.</b:First>
            <b:Middle>M. (Orgs.)</b:Middle>
          </b:Person>
        </b:NameList>
      </b:BookAuthor>
    </b:Author>
    <b:Title>A pesquisa em representações sociais: proposições teórico-metodológicas</b:Title>
    <b:Year>2005</b:Year>
    <b:City>Recife; Maceió</b:City>
    <b:Publisher>EdUFPE; EdUFAL</b:Publisher>
    <b:BookTitle>Diálogos com a teoria da representação social</b:BookTitle>
    <b:Pages>p. 117-160</b:Pages>
    <b:RefOrder>32</b:RefOrder>
  </b:Source>
  <b:Source>
    <b:Tag>SÁC98</b:Tag>
    <b:SourceType>Book</b:SourceType>
    <b:Guid>{2AA1678D-1520-4162-988D-CBB349D249A9}</b:Guid>
    <b:Author>
      <b:Author>
        <b:NameList>
          <b:Person>
            <b:Last>SÁ</b:Last>
            <b:First>C.</b:First>
            <b:Middle>P</b:Middle>
          </b:Person>
        </b:NameList>
      </b:Author>
    </b:Author>
    <b:Title>A construção do objeto de pesquisa em representações sociais</b:Title>
    <b:Year>1998</b:Year>
    <b:City>Rio de Janeiro</b:City>
    <b:Publisher>EdUERJ</b:Publisher>
    <b:RefOrder>33</b:RefOrder>
  </b:Source>
  <b:Source>
    <b:Tag>SÁC02</b:Tag>
    <b:SourceType>Book</b:SourceType>
    <b:Guid>{94342CFF-C386-4D14-BF76-5C743F43B933}</b:Guid>
    <b:Author>
      <b:Author>
        <b:NameList>
          <b:Person>
            <b:Last>SÁ</b:Last>
            <b:First>C.</b:First>
            <b:Middle>P</b:Middle>
          </b:Person>
        </b:NameList>
      </b:Author>
    </b:Author>
    <b:Title>Núcleo central das representações sociais</b:Title>
    <b:Year>2002</b:Year>
    <b:City>Petrópolis</b:City>
    <b:Publisher>Vozes</b:Publisher>
    <b:StateProvince>RJ</b:StateProvince>
    <b:RefOrder>34</b:RefOrder>
  </b:Source>
  <b:Source>
    <b:Tag>DUA04</b:Tag>
    <b:SourceType>JournalArticle</b:SourceType>
    <b:Guid>{AEFD75BB-AFBB-4999-ADB8-F6FB79714D1D}</b:Guid>
    <b:Author>
      <b:Author>
        <b:Corporate>DUARTE, M.; MAZZOTTI, T. B</b:Corporate>
      </b:Author>
    </b:Author>
    <b:Title>Análise retórica do discurso como proposta metodológica para as pesquisas em representação social</b:Title>
    <b:Year>2004</b:Year>
    <b:City>Rio de Janeiro</b:City>
    <b:Volume>, v. 01, n. 02</b:Volume>
    <b:Pages>p. 81-108</b:Pages>
    <b:JournalName>Educação e Cultura Contemporânea</b:JournalName>
    <b:RefOrder>35</b:RefOrder>
  </b:Source>
  <b:Source>
    <b:Tag>MAZ991</b:Tag>
    <b:SourceType>ConferenceProceedings</b:SourceType>
    <b:Guid>{A094B0FE-A1EA-402B-A45C-EE419F763616}</b:Guid>
    <b:Author>
      <b:Author>
        <b:NameList>
          <b:Person>
            <b:Last>MAZZOTTI</b:Last>
            <b:First>T.</b:First>
            <b:Middle>B</b:Middle>
          </b:Person>
        </b:NameList>
      </b:Author>
    </b:Author>
    <b:Title>Linguagem, metáforas e constituição do núcleo central das representações</b:Title>
    <b:Year>1999</b:Year>
    <b:ConferenceName>Workshop Representações Sociais e Práticas Educativas</b:ConferenceName>
    <b:City>Goiânia</b:City>
    <b:Volume>, v. 01</b:Volume>
    <b:RefOrder>36</b:RefOrder>
  </b:Source>
  <b:Source>
    <b:Tag>SAN07</b:Tag>
    <b:SourceType>ConferenceProceedings</b:SourceType>
    <b:Guid>{6E9140A5-7DBB-402C-A9B1-554652AE475C}</b:Guid>
    <b:Author>
      <b:Author>
        <b:Corporate>SANTANA, R. P.; QUEIROZ, G. R. P. C</b:Corporate>
      </b:Author>
    </b:Author>
    <b:Title>A influência da pesquisa em ensino de Física nos livros didáticos do ensino médio: um estudo de caso</b:Title>
    <b:Year>2007</b:Year>
    <b:Pages>P016</b:Pages>
    <b:ConferenceName>XVII Simpósio Nacional de Ensino de Física</b:ConferenceName>
    <b:City>São Luis, Maranhão</b:City>
    <b:RefOrder>37</b:RefOrder>
  </b:Source>
  <b:Source>
    <b:Tag>SOU09</b:Tag>
    <b:SourceType>ConferenceProceedings</b:SourceType>
    <b:Guid>{73A06541-9291-4B75-8CEA-74D1041F6DFD}</b:Guid>
    <b:Author>
      <b:Author>
        <b:Corporate>SOUZA, A. M.; GERMANO, A. S. M.</b:Corporate>
      </b:Author>
    </b:Author>
    <b:Title>Análise de livros didáticos de Física quanto a suas abordagens para o conteúdo de Física Nuclear</b:Title>
    <b:Pages>p. 1-10</b:Pages>
    <b:Year>2009</b:Year>
    <b:ConferenceName>XVIII Simpósio Nacional de Ensino de Física</b:ConferenceName>
    <b:City>Vitória, ES</b:City>
    <b:RefOrder>38</b:RefOrder>
  </b:Source>
  <b:Source>
    <b:Tag>SOU07</b:Tag>
    <b:SourceType>ConferenceProceedings</b:SourceType>
    <b:Guid>{2AB18118-A154-4BAF-A59B-88F45214D08A}</b:Guid>
    <b:Author>
      <b:Author>
        <b:Corporate>SOUZA, D. F.; SOUSA, F. F.</b:Corporate>
      </b:Author>
    </b:Author>
    <b:Title>Análise nos livros de física adotados no município de Altamira</b:Title>
    <b:Year>2007</b:Year>
    <b:City>São Luis, Maranhão</b:City>
    <b:Pages>P053</b:Pages>
    <b:ConferenceName>XVII Simpósio Nacional de Ensino de Física</b:ConferenceName>
    <b:RefOrder>39</b:RefOrder>
  </b:Source>
  <b:Source>
    <b:Tag>SOU04</b:Tag>
    <b:SourceType>Misc</b:SourceType>
    <b:Guid>{14EC4700-09A2-48EE-9BAF-A536A8BBBD93}</b:Guid>
    <b:Author>
      <b:Author>
        <b:NameList>
          <b:Person>
            <b:Last>SOUZA FILHO</b:Last>
            <b:First>M.</b:First>
            <b:Middle>P.</b:Middle>
          </b:Person>
        </b:NameList>
      </b:Author>
    </b:Author>
    <b:Title>Livros Didáticos de Física para o Ensino Médio: Uma análise de conteúdo das práticas de Eletricidade e Eletromagnetismo</b:Title>
    <b:Year>2004</b:Year>
    <b:City>Bauru, SP</b:City>
    <b:PublicationTitle>Dissertação (Mestrado em Educação Para a Ciência) - Universidade Estadual Paulista Júlio de Mesquita Filho</b:PublicationTitle>
    <b:RefOrder>40</b:RefOrder>
  </b:Source>
  <b:Source>
    <b:Tag>DEL07</b:Tag>
    <b:SourceType>Misc</b:SourceType>
    <b:Guid>{CCB640A8-650B-4492-82B6-708C02922559}</b:Guid>
    <b:Author>
      <b:Author>
        <b:NameList>
          <b:Person>
            <b:Last>DEL CARLO</b:Last>
            <b:First>S.</b:First>
          </b:Person>
        </b:NameList>
      </b:Author>
    </b:Author>
    <b:Title>Conceitos de Física na Educação Básica e na Academia: Aproximações</b:Title>
    <b:Year>2007</b:Year>
    <b:City>São Paulo</b:City>
    <b:PublicationTitle>Tese (Doutorado em Ensino de Ciências e Matemática)</b:PublicationTitle>
    <b:RefOrder>41</b:RefOrder>
  </b:Source>
  <b:Source>
    <b:Tag>RES</b:Tag>
    <b:SourceType>Misc</b:SourceType>
    <b:Guid>{D70F0BC8-80C7-42D1-A9C4-F7214A191581}</b:Guid>
    <b:Author>
      <b:Author>
        <b:NameList>
          <b:Person>
            <b:Last>RESQUETTI</b:Last>
            <b:First>S.</b:First>
            <b:Middle>O.</b:Middle>
          </b:Person>
        </b:NameList>
      </b:Author>
    </b:Author>
    <b:Title>Como se movem os projéteis nos livros didáticos de Física e no vestibular? Inquirindo o Galileu sintético de hoje</b:Title>
    <b:PublicationTitle>Dissertação (Mestrado em Educação para a Ciência e o Ensino de Matemática) - Universidade Estadual de Maringá</b:PublicationTitle>
    <b:Year>2007</b:Year>
    <b:City>Maringá, Paraná</b:City>
    <b:RefOrder>42</b:RefOrder>
  </b:Source>
  <b:Source>
    <b:Tag>BAR77</b:Tag>
    <b:SourceType>Book</b:SourceType>
    <b:Guid>{ADDCC447-6177-452F-9E0E-DDC37D26819C}</b:Guid>
    <b:Author>
      <b:Author>
        <b:NameList>
          <b:Person>
            <b:Last>BARDIN</b:Last>
            <b:First>L.</b:First>
          </b:Person>
        </b:NameList>
      </b:Author>
    </b:Author>
    <b:Title>Análise de conteúdo</b:Title>
    <b:Year>1977</b:Year>
    <b:City>Lisboa</b:City>
    <b:Publisher>Edições 70</b:Publisher>
    <b:RefOrder>43</b:RefOrder>
  </b:Source>
  <b:Source>
    <b:Tag>BAU02</b:Tag>
    <b:SourceType>BookSection</b:SourceType>
    <b:Guid>{EE008558-F41B-4A2A-83BE-BC7CD9651F3D}</b:Guid>
    <b:Author>
      <b:Author>
        <b:NameList>
          <b:Person>
            <b:Last>BAUER</b:Last>
            <b:First>M.</b:First>
            <b:Middle>W.</b:Middle>
          </b:Person>
        </b:NameList>
      </b:Author>
      <b:BookAuthor>
        <b:NameList>
          <b:Person>
            <b:Last>BAUER</b:Last>
            <b:First>M.</b:First>
            <b:Middle>W.</b:Middle>
          </b:Person>
          <b:Person>
            <b:Last>GASKELL</b:Last>
            <b:First>G</b:First>
            <b:Middle>(Ed.)</b:Middle>
          </b:Person>
        </b:NameList>
      </b:BookAuthor>
      <b:Translator>
        <b:NameList>
          <b:Person>
            <b:Last>Guareschi</b:Last>
            <b:First>Pedrinho</b:First>
            <b:Middle>A.</b:Middle>
          </b:Person>
        </b:NameList>
      </b:Translator>
    </b:Author>
    <b:Title>Análise de conteúdo clássica: uma revisão</b:Title>
    <b:BookTitle>Pesquisa qualitativa com texto, imagem e som: um manual prático</b:BookTitle>
    <b:Year>2002</b:Year>
    <b:Pages>p. 189-217</b:Pages>
    <b:City>Petrópolis</b:City>
    <b:Publisher>Vozes</b:Publisher>
    <b:StateProvince>Rio de Janeiro</b:StateProvince>
    <b:RefOrder>44</b:RefOrder>
  </b:Source>
  <b:Source>
    <b:Tag>MAR01</b:Tag>
    <b:SourceType>JournalArticle</b:SourceType>
    <b:Guid>{AAA9ED86-8823-485A-B4A1-01856DE99148}</b:Guid>
    <b:Author>
      <b:Author>
        <b:NameList>
          <b:Person>
            <b:Last>MARTINS</b:Last>
            <b:First>R.</b:First>
            <b:Middle>A.</b:Middle>
          </b:Person>
        </b:NameList>
      </b:Author>
    </b:Author>
    <b:Title>Como não escrever sobre história da Física - um manifesto historiográfico</b:Title>
    <b:JournalName>Revista Brasileira de Ensino de Física</b:JournalName>
    <b:Year>2001</b:Year>
    <b:Pages>p. 113-129</b:Pages>
    <b:City>São Paulo</b:City>
    <b:Volume>v. 23, n. 1</b:Volume>
    <b:RefOrder>45</b:RefOrder>
  </b:Source>
  <b:Source>
    <b:Tag>WEI82</b:Tag>
    <b:SourceType>BookSection</b:SourceType>
    <b:Guid>{9814DE5F-4623-4D7E-A432-399FBA00555E}</b:Guid>
    <b:Author>
      <b:Author>
        <b:NameList>
          <b:Person>
            <b:Last>WEISHEIPL</b:Last>
            <b:First>J.</b:First>
            <b:Middle>A.</b:Middle>
          </b:Person>
        </b:NameList>
      </b:Author>
      <b:BookAuthor>
        <b:NameList>
          <b:Person>
            <b:Last>KRETZMANN</b:Last>
            <b:First>N.</b:First>
            <b:Middle>et al (eds.)</b:Middle>
          </b:Person>
        </b:NameList>
      </b:BookAuthor>
    </b:Author>
    <b:Title>The interpretation of Aristotle's physics and the science of motion</b:Title>
    <b:Year>1982</b:Year>
    <b:City>Cambridge</b:City>
    <b:Publisher>Cambridge University Press</b:Publisher>
    <b:BookTitle>The Cambridge history of later medieval philosophy: from the rediscovery of Aristotle to the disintegration of scholasticism 1100-1600</b:BookTitle>
    <b:Pages>p. 521-536</b:Pages>
    <b:RefOrder>46</b:RefOrder>
  </b:Source>
  <b:Source>
    <b:Tag>GRA96</b:Tag>
    <b:SourceType>Book</b:SourceType>
    <b:Guid>{0CBF9CDE-DE73-4F95-A8DE-E6BF322BAEC0}</b:Guid>
    <b:Author>
      <b:Author>
        <b:NameList>
          <b:Person>
            <b:Last>GRANT</b:Last>
            <b:First>E.</b:First>
          </b:Person>
        </b:NameList>
      </b:Author>
    </b:Author>
    <b:Title>The foundations of modern science in the Middle Ages: their religious, institutional, and intellectual contexts</b:Title>
    <b:Year>1996</b:Year>
    <b:City>Cambridge</b:City>
    <b:Publisher>Cambridge University Press</b:Publisher>
    <b:RefOrder>47</b:RefOrder>
  </b:Source>
  <b:Source>
    <b:Tag>DEB78</b:Tag>
    <b:SourceType>Book</b:SourceType>
    <b:Guid>{4FB25A5C-4BFD-4A59-9A18-CFBB655BE568}</b:Guid>
    <b:Author>
      <b:Author>
        <b:NameList>
          <b:Person>
            <b:Last>DEBUS</b:Last>
            <b:First>A.</b:First>
            <b:Middle>G.</b:Middle>
          </b:Person>
        </b:NameList>
      </b:Author>
    </b:Author>
    <b:Title>Man and nature in Renaissance</b:Title>
    <b:Year>1978</b:Year>
    <b:City>Cambridge</b:City>
    <b:Publisher>Cambridge University Press</b:Publisher>
    <b:RefOrder>48</b:RefOrder>
  </b:Source>
  <b:Source>
    <b:Tag>ELK74</b:Tag>
    <b:SourceType>Book</b:SourceType>
    <b:Guid>{062F20FB-A745-4228-AB7D-E55F4AD42DC6}</b:Guid>
    <b:Author>
      <b:Author>
        <b:NameList>
          <b:Person>
            <b:Last>ELKANA</b:Last>
            <b:First>Y.</b:First>
          </b:Person>
        </b:NameList>
      </b:Author>
    </b:Author>
    <b:Title>The discovery of the conservation of energy</b:Title>
    <b:Year>1974</b:Year>
    <b:City>Massachusetts</b:City>
    <b:Publisher>Harvard University Press</b:Publisher>
    <b:RefOrder>49</b:RefOrder>
  </b:Source>
  <b:Source>
    <b:Tag>LIN75</b:Tag>
    <b:SourceType>Book</b:SourceType>
    <b:Guid>{5E52972D-64BD-4201-8DFF-365F1501618E}</b:Guid>
    <b:Author>
      <b:Editor>
        <b:NameList>
          <b:Person>
            <b:Last>LINDSAY</b:Last>
            <b:First>R.</b:First>
            <b:Middle>B.</b:Middle>
          </b:Person>
        </b:NameList>
      </b:Editor>
    </b:Author>
    <b:Title>Energy: historical development of the concept</b:Title>
    <b:Year>1975</b:Year>
    <b:City>Stroudsburg</b:City>
    <b:Publisher>Halsted Press</b:Publisher>
    <b:StateProvince>Pennsylvania</b:StateProvince>
    <b:RefOrder>50</b:RefOrder>
  </b:Source>
  <b:Source>
    <b:Tag>VAL93</b:Tag>
    <b:SourceType>Misc</b:SourceType>
    <b:Guid>{BB83BF01-E9C5-486F-81C1-EC8907F95C6D}</b:Guid>
    <b:Author>
      <b:Author>
        <b:NameList>
          <b:Person>
            <b:Last>VALENTE</b:Last>
            <b:First>M.</b:First>
            <b:Middle>J. P.</b:Middle>
          </b:Person>
        </b:NameList>
      </b:Author>
    </b:Author>
    <b:Title>A pedagogia do conceito de energia: contributo para a utilização formativa do conceito de energia</b:Title>
    <b:Year>1993</b:Year>
    <b:City>Lisboa</b:City>
    <b:PublicationTitle>Dissertação (Mestrado em Ciências da Educação)</b:PublicationTitle>
    <b:Publisher>Faculdade de Ciências e Tecnologia - Secção de Ciências da Educação, Universidade Nova de Lisboa</b:Publisher>
    <b:RefOrder>51</b:RefOrder>
  </b:Source>
  <b:Source>
    <b:Tag>DEL88</b:Tag>
    <b:SourceType>Book</b:SourceType>
    <b:Guid>{FC1A6738-FF06-47D5-8D2B-D87B29D653B3}</b:Guid>
    <b:Author>
      <b:Author>
        <b:NameList>
          <b:Person>
            <b:Last>DELON</b:Last>
            <b:First>M.</b:First>
          </b:Person>
        </b:NameList>
      </b:Author>
    </b:Author>
    <b:Title>L'idée d'énergie au tournant des lumières</b:Title>
    <b:Year>1988</b:Year>
    <b:Publisher>PUF</b:Publisher>
    <b:RefOrder>52</b:RefOrder>
  </b:Source>
  <b:Source>
    <b:Tag>OLI06</b:Tag>
    <b:SourceType>Misc</b:SourceType>
    <b:Guid>{A7E041E4-DC6B-47A6-8BD7-DDF0E42CC123}</b:Guid>
    <b:Author>
      <b:Author>
        <b:NameList>
          <b:Person>
            <b:Last>OLIVEIRA</b:Last>
            <b:First>A.</b:First>
            <b:Middle>R. E.</b:Middle>
          </b:Person>
        </b:NameList>
      </b:Author>
    </b:Author>
    <b:Title>A evolução do conceito físico de trabalho no contexto das máquinas</b:Title>
    <b:Year>2006</b:Year>
    <b:City>Rio de Janeiro</b:City>
    <b:Publisher>Pós-graduação em Engenharia, Universidade Federal do Rio de Janeiro</b:Publisher>
    <b:PublicationTitle>Tese (Doutorado em História das Ciências e das Técnicas e Epistemologia)</b:PublicationTitle>
    <b:RefOrder>53</b:RefOrder>
  </b:Source>
  <b:Source>
    <b:Tag>RAN81</b:Tag>
    <b:SourceType>Book</b:SourceType>
    <b:Guid>{6B71E1CF-AC1C-49E6-8C16-FC204CB11DE4}</b:Guid>
    <b:Author>
      <b:Author>
        <b:NameList>
          <b:Person>
            <b:Last>RANKINE</b:Last>
            <b:First>W.</b:First>
            <b:Middle>J. M.</b:Middle>
          </b:Person>
        </b:NameList>
      </b:Author>
    </b:Author>
    <b:Title>Miscellaneous scientific paper</b:Title>
    <b:Year>1881</b:Year>
    <b:City>Londres</b:City>
    <b:Publisher>Charles Griffin and Company</b:Publisher>
    <b:RefOrder>54</b:RefOrder>
  </b:Source>
  <b:Source>
    <b:Tag>TAI64</b:Tag>
    <b:SourceType>JournalArticle</b:SourceType>
    <b:Guid>{B81C1CD4-646E-4888-A6A7-23DE18D41404}</b:Guid>
    <b:Author>
      <b:Author>
        <b:NameList>
          <b:Person>
            <b:Last>TAIT</b:Last>
            <b:First>P.</b:First>
            <b:Middle>G.</b:Middle>
          </b:Person>
        </b:NameList>
      </b:Author>
    </b:Author>
    <b:Title>On the history of thermodynamics</b:Title>
    <b:Year>1864</b:Year>
    <b:City>Londres</b:City>
    <b:Publisher>P</b:Publisher>
    <b:JournalName>Philosophical Magazine and Journal of Science</b:JournalName>
    <b:Pages>p. 288-292</b:Pages>
    <b:Volume>v. 28</b:Volume>
    <b:RefOrder>55</b:RefOrder>
  </b:Source>
  <b:Source>
    <b:Tag>YOU45</b:Tag>
    <b:SourceType>Book</b:SourceType>
    <b:Guid>{BA8700A7-976A-491C-B6DD-E01AC57797B4}</b:Guid>
    <b:Author>
      <b:Author>
        <b:NameList>
          <b:Person>
            <b:Last>YOUNG</b:Last>
            <b:First>T.</b:First>
          </b:Person>
        </b:NameList>
      </b:Author>
      <b:Editor>
        <b:NameList>
          <b:Person>
            <b:Last>KELLAND</b:Last>
            <b:First>M.</b:First>
            <b:Middle>A.</b:Middle>
          </b:Person>
        </b:NameList>
      </b:Editor>
    </b:Author>
    <b:Title>A course of lectures on natural philosophy and the mechanical arts</b:Title>
    <b:Year>1845</b:Year>
    <b:City>London</b:City>
    <b:Publisher>Taylor and Walton</b:Publisher>
    <b:Volume>1</b:Volume>
    <b:NumberVolumes>2</b:NumberVolumes>
    <b:RefOrder>56</b:RefOrder>
  </b:Source>
  <b:Source>
    <b:Tag>SOL92</b:Tag>
    <b:SourceType>Book</b:SourceType>
    <b:Guid>{87876758-E772-40F5-9EF2-8782D21A5CDB}</b:Guid>
    <b:Author>
      <b:Author>
        <b:NameList>
          <b:Person>
            <b:Last>SOLOMON</b:Last>
            <b:First>J.</b:First>
          </b:Person>
        </b:NameList>
      </b:Author>
    </b:Author>
    <b:Title>Getting to know about energy in school and society</b:Title>
    <b:Year>1992</b:Year>
    <b:City>New York</b:City>
    <b:Publisher>The Falmer Press</b:Publisher>
    <b:RefOrder>57</b:RefOrder>
  </b:Source>
  <b:Source>
    <b:Tag>MUL07</b:Tag>
    <b:SourceType>Book</b:SourceType>
    <b:Guid>{BCF74970-C2DA-44BF-9E65-E8EF2A4A78FB}</b:Guid>
    <b:Author>
      <b:Author>
        <b:NameList>
          <b:Person>
            <b:Last>MULLER</b:Last>
            <b:First>I.</b:First>
          </b:Person>
        </b:NameList>
      </b:Author>
    </b:Author>
    <b:Title>A history of thermodynamics: the doctrine of energy and entropy</b:Title>
    <b:Year>2007</b:Year>
    <b:City>New York</b:City>
    <b:Publisher>Springer</b:Publisher>
    <b:RefOrder>58</b:RefOrder>
  </b:Source>
  <b:Source>
    <b:Tag>VAL99</b:Tag>
    <b:SourceType>Misc</b:SourceType>
    <b:Guid>{6E304CA9-7DF2-4AF3-8A53-44818CAD3B7B}</b:Guid>
    <b:Author>
      <b:Author>
        <b:NameList>
          <b:Person>
            <b:Last>VALENTE</b:Last>
            <b:First>M.</b:First>
            <b:Middle>J. P.</b:Middle>
          </b:Person>
        </b:NameList>
      </b:Author>
    </b:Author>
    <b:Title>Uma leitura pedagógica da construção histórica do conceito de energia: contributo para uma didáctica crítica</b:Title>
    <b:Year>1999</b:Year>
    <b:City>Lisboa</b:City>
    <b:Publisher>Faculdade de Ciências e Tecnologia - Secção de Ciências da Educação, Universidade Nova de Lisboa</b:Publisher>
    <b:PublicationTitle>Tese (Doutorado em Ciências da Educação)</b:PublicationTitle>
    <b:RefOrder>59</b:RefOrder>
  </b:Source>
  <b:Source>
    <b:Tag>VAR25</b:Tag>
    <b:SourceType>Book</b:SourceType>
    <b:Guid>{43E55983-E627-4E49-9E0C-6B0603B61CC4}</b:Guid>
    <b:Author>
      <b:Author>
        <b:NameList>
          <b:Person>
            <b:Last>VARIGNON</b:Last>
            <b:First>P.</b:First>
          </b:Person>
        </b:NameList>
      </b:Author>
    </b:Author>
    <b:Title>Nouvelle mecanique ou statique, dont le projet fut donne</b:Title>
    <b:Year>1725</b:Year>
    <b:City>Paris</b:City>
    <b:Volume>2</b:Volume>
    <b:NumberVolumes>3</b:NumberVolumes>
    <b:RefOrder>60</b:RefOrder>
  </b:Source>
  <b:Source>
    <b:Tag>HIE62</b:Tag>
    <b:SourceType>Book</b:SourceType>
    <b:Guid>{C7DC3322-5E80-46E4-AFF6-971A1B5F0DCB}</b:Guid>
    <b:Author>
      <b:Author>
        <b:NameList>
          <b:Person>
            <b:Last>HIEBERT</b:Last>
            <b:First>E.</b:First>
            <b:Middle>N.</b:Middle>
          </b:Person>
        </b:NameList>
      </b:Author>
    </b:Author>
    <b:Title>Historical roots of the principle of conservation of energy</b:Title>
    <b:Year>1962</b:Year>
    <b:City>Madison</b:City>
    <b:Publisher>Logmark</b:Publisher>
    <b:RefOrder>61</b:RefOrder>
  </b:Source>
  <b:Source>
    <b:Tag>SCH85</b:Tag>
    <b:SourceType>Book</b:SourceType>
    <b:Guid>{A8EFC3F9-4763-405F-AB29-A999DBD647F0}</b:Guid>
    <b:Author>
      <b:Author>
        <b:NameList>
          <b:Person>
            <b:Last>SCHENBERG</b:Last>
            <b:First>M.</b:First>
          </b:Person>
        </b:NameList>
      </b:Author>
    </b:Author>
    <b:Title>Pensando a física</b:Title>
    <b:Year>1985</b:Year>
    <b:City>São Paulo</b:City>
    <b:Publisher>Brasiliense</b:Publisher>
    <b:Edition>2 ed.</b:Edition>
    <b:RefOrder>62</b:RefOrder>
  </b:Source>
  <b:Source>
    <b:Tag>CUS04</b:Tag>
    <b:SourceType>JournalArticle</b:SourceType>
    <b:Guid>{749C98B2-ADAC-4400-98E7-99353D3989C0}</b:Guid>
    <b:Author>
      <b:Author>
        <b:Corporate>CUSTÓDIO, J. F.; PIETROCOLA, M.</b:Corporate>
      </b:Author>
    </b:Author>
    <b:Title>Princípios nas ciências empíricas e o seu tratamento em livros didáticos</b:Title>
    <b:Year>2004</b:Year>
    <b:City>Bauru</b:City>
    <b:JournalName>Ciência &amp; Educação</b:JournalName>
    <b:Pages>p. 383-399</b:Pages>
    <b:Volume>v. 10, n. 03</b:Volume>
    <b:RefOrder>63</b:RefOrder>
  </b:Source>
  <b:Source>
    <b:Tag>RON87</b:Tag>
    <b:SourceType>Book</b:SourceType>
    <b:Guid>{051BB82E-9245-44EE-ABA0-8EC681E1D011}</b:Guid>
    <b:Author>
      <b:Author>
        <b:NameList>
          <b:Person>
            <b:Last>RONAN</b:Last>
            <b:First>C.</b:First>
            <b:Middle>A.</b:Middle>
          </b:Person>
        </b:NameList>
      </b:Author>
    </b:Author>
    <b:Title>História ilustrada da ciência</b:Title>
    <b:Year>1987</b:Year>
    <b:City>São Paulo</b:City>
    <b:Publisher>Círculo do livro S.A.</b:Publisher>
    <b:RefOrder>64</b:RefOrder>
  </b:Source>
  <b:Source>
    <b:Tag>GAL14</b:Tag>
    <b:SourceType>Book</b:SourceType>
    <b:Guid>{24376EB3-D94C-4647-AAD3-5F09507C0BF2}</b:Guid>
    <b:Author>
      <b:Author>
        <b:NameList>
          <b:Person>
            <b:Last>GALILEI</b:Last>
            <b:First>G.</b:First>
          </b:Person>
        </b:NameList>
      </b:Author>
      <b:Translator>
        <b:NameList>
          <b:Person>
            <b:Last>Salvio</b:Last>
            <b:First>Henry</b:First>
            <b:Middle>Crew e Alfonso de</b:Middle>
          </b:Person>
        </b:NameList>
      </b:Translator>
    </b:Author>
    <b:Title>Dialogues concerning two new sciences</b:Title>
    <b:Year>1914</b:Year>
    <b:City>New York</b:City>
    <b:Publisher>The Macmillan Company</b:Publisher>
    <b:RefOrder>65</b:RefOrder>
  </b:Source>
  <b:Source>
    <b:Tag>GAL01</b:Tag>
    <b:SourceType>Book</b:SourceType>
    <b:Guid>{E2B9E921-F0F1-4E9D-9602-11A49C7AC8AE}</b:Guid>
    <b:Author>
      <b:Author>
        <b:NameList>
          <b:Person>
            <b:Last>GALILEI</b:Last>
            <b:First>G.</b:First>
          </b:Person>
        </b:NameList>
      </b:Author>
      <b:Translator>
        <b:NameList>
          <b:Person>
            <b:Last>Mariconda</b:Last>
            <b:First>Pablo</b:First>
            <b:Middle>Rubén</b:Middle>
          </b:Person>
        </b:NameList>
      </b:Translator>
    </b:Author>
    <b:Title>Diálogos sobre os dois máximos sistemas - do mundo Ptolomaico e Copernicano</b:Title>
    <b:Year>2001</b:Year>
    <b:City>São Paulo</b:City>
    <b:Publisher>Discurso Editorial / FAPESP</b:Publisher>
    <b:RefOrder>66</b:RefOrder>
  </b:Source>
  <b:Source>
    <b:Tag>COH88</b:Tag>
    <b:SourceType>Book</b:SourceType>
    <b:Guid>{1EBBFD48-A2CA-4D64-988A-F7FD4C5E217D}</b:Guid>
    <b:Author>
      <b:Author>
        <b:NameList>
          <b:Person>
            <b:Last>COHEN</b:Last>
            <b:First>I.</b:First>
            <b:Middle>B.</b:Middle>
          </b:Person>
        </b:NameList>
      </b:Author>
    </b:Author>
    <b:Title>O nascimento de uma nova física</b:Title>
    <b:Year>1988</b:Year>
    <b:City>Lisboa</b:City>
    <b:Publisher>Gradiva</b:Publisher>
    <b:RefOrder>67</b:RefOrder>
  </b:Source>
  <b:Source>
    <b:Tag>LUC77</b:Tag>
    <b:SourceType>Book</b:SourceType>
    <b:Guid>{04447E88-19BD-45E1-8F3B-98901A982831}</b:Guid>
    <b:Author>
      <b:Author>
        <b:NameList>
          <b:Person>
            <b:Last>LUCIE</b:Last>
            <b:First>P.</b:First>
          </b:Person>
        </b:NameList>
      </b:Author>
    </b:Author>
    <b:Title>Física básica: a gênese do método científico</b:Title>
    <b:Year>1977</b:Year>
    <b:City>Rio de Janeiro</b:City>
    <b:Publisher>Campus</b:Publisher>
    <b:Volume>01</b:Volume>
    <b:NumberVolumes>02</b:NumberVolumes>
    <b:RefOrder>68</b:RefOrder>
  </b:Source>
  <b:Source>
    <b:Tag>GAU99</b:Tag>
    <b:SourceType>Book</b:SourceType>
    <b:Guid>{9A0EBF04-1291-433B-9EF5-0E7FAB715C2A}</b:Guid>
    <b:Author>
      <b:Author>
        <b:NameList>
          <b:Person>
            <b:Last>GAUKROGER</b:Last>
            <b:First>S.</b:First>
          </b:Person>
        </b:NameList>
      </b:Author>
    </b:Author>
    <b:Title>Descartes - uma biografia intelectual</b:Title>
    <b:Year>1999</b:Year>
    <b:City>Rio de Janeiro</b:City>
    <b:Publisher>EdUERJ - Contraponto</b:Publisher>
    <b:RefOrder>69</b:RefOrder>
  </b:Source>
  <b:Source>
    <b:Tag>LEI83</b:Tag>
    <b:SourceType>Book</b:SourceType>
    <b:Guid>{6058357B-325F-4A4C-BE1D-EEEB2223BE73}</b:Guid>
    <b:Author>
      <b:Author>
        <b:NameList>
          <b:Person>
            <b:Last>LEIBNIZ</b:Last>
            <b:First>G.</b:First>
            <b:Middle>W.</b:Middle>
          </b:Person>
        </b:NameList>
      </b:Author>
      <b:Translator>
        <b:NameList>
          <b:Person>
            <b:Last>Chauí</b:Last>
            <b:First>Marilena</b:First>
            <b:Middle>de Souza</b:Middle>
          </b:Person>
        </b:NameList>
      </b:Translator>
    </b:Author>
    <b:Title>Discurso de Metafísica</b:Title>
    <b:Year>1983</b:Year>
    <b:City>São Paulo</b:City>
    <b:Publisher>Abril Cultural</b:Publisher>
    <b:RefOrder>70</b:RefOrder>
  </b:Source>
  <b:Source>
    <b:Tag>MED01</b:Tag>
    <b:SourceType>JournalArticle</b:SourceType>
    <b:Guid>{2EE89F36-9943-4AE0-A480-3BF2C4394C31}</b:Guid>
    <b:Author>
      <b:Author>
        <b:NameList>
          <b:Person>
            <b:Last>MEDEIROS</b:Last>
            <b:First>A.</b:First>
          </b:Person>
        </b:NameList>
      </b:Author>
    </b:Author>
    <b:Title>A atualidade pedagógica da controvérsia histórica sobre a verdadeira definição da "força de um corpo"</b:Title>
    <b:Year>2001</b:Year>
    <b:JournalName>ENSAIO - Pesquisa em Educação em Ciências</b:JournalName>
    <b:Pages>p.01-19</b:Pages>
    <b:Volume>, v. 03, n. 01</b:Volume>
    <b:RefOrder>71</b:RefOrder>
  </b:Source>
  <b:Source>
    <b:Tag>PON</b:Tag>
    <b:SourceType>JournalArticle</b:SourceType>
    <b:Guid>{38E7839A-233B-43E5-86A4-5090ACF9A555}</b:Guid>
    <b:Author>
      <b:Author>
        <b:NameList>
          <b:Person>
            <b:Last>PONCZEK</b:Last>
            <b:First>R.</b:First>
            <b:Middle>L.</b:Middle>
          </b:Person>
        </b:NameList>
      </b:Author>
    </b:Author>
    <b:Title>A polêmica entre Leibniz e os cartesianos: mv ou mv2</b:Title>
    <b:JournalName>Caderno Catarinense de Ensino de Física</b:JournalName>
    <b:Year>2000</b:Year>
    <b:Pages>p. 336-347</b:Pages>
    <b:Volume>, v. 17, n. 03</b:Volume>
    <b:RefOrder>72</b:RefOrder>
  </b:Source>
  <b:Source>
    <b:Tag>ILT71</b:Tag>
    <b:SourceType>JournalArticle</b:SourceType>
    <b:Guid>{3D1771A9-D225-4F90-93F4-67704E0BACFD}</b:Guid>
    <b:Author>
      <b:Author>
        <b:NameList>
          <b:Person>
            <b:Last>ILTIS</b:Last>
            <b:First>C.</b:First>
          </b:Person>
        </b:NameList>
      </b:Author>
    </b:Author>
    <b:Title>Leibniz and the vis viva controversy</b:Title>
    <b:JournalName>Isis</b:JournalName>
    <b:Year>1971</b:Year>
    <b:Pages>p. 21-35</b:Pages>
    <b:Volume>, v. 62, n. 01</b:Volume>
    <b:RefOrder>73</b:RefOrder>
  </b:Source>
  <b:Source>
    <b:Tag>ILT70</b:Tag>
    <b:SourceType>JournalArticle</b:SourceType>
    <b:Guid>{6C275B86-9453-47EE-AA1C-80ED44A763E4}</b:Guid>
    <b:Author>
      <b:Author>
        <b:NameList>
          <b:Person>
            <b:Last>ILTIS</b:Last>
            <b:First>C.</b:First>
          </b:Person>
        </b:NameList>
      </b:Author>
    </b:Author>
    <b:Title>D'Alembert and the vis viva controversy</b:Title>
    <b:JournalName>Studies in History and Philosophy of Science</b:JournalName>
    <b:Year>1970</b:Year>
    <b:Pages>p. 135-144</b:Pages>
    <b:Volume>, v. 01, n. 02</b:Volume>
    <b:RefOrder>74</b:RefOrder>
  </b:Source>
  <b:Source>
    <b:Tag>MAC81</b:Tag>
    <b:SourceType>Book</b:SourceType>
    <b:Guid>{88851397-E2F4-4ECD-AEE6-90A0B5C6658E}</b:Guid>
    <b:Author>
      <b:Author>
        <b:NameList>
          <b:Person>
            <b:Last>MACH</b:Last>
            <b:First>E.</b:First>
          </b:Person>
        </b:NameList>
      </b:Author>
      <b:BookAuthor>
        <b:NameList>
          <b:Person>
            <b:Last>COHEN</b:Last>
            <b:First>I.</b:First>
            <b:Middle>B.</b:Middle>
          </b:Person>
        </b:NameList>
      </b:BookAuthor>
      <b:Translator>
        <b:NameList>
          <b:Person>
            <b:Last>Jourdain</b:Last>
            <b:First>Philip</b:First>
            <b:Middle>E. B.</b:Middle>
          </b:Person>
        </b:NameList>
      </b:Translator>
    </b:Author>
    <b:Title>History and root of the principle of conservation of energy</b:Title>
    <b:Year>1911</b:Year>
    <b:City>Chicago</b:City>
    <b:Publisher>The Open Court Publishing</b:Publisher>
    <b:BookTitle>The conservation of energy and the principle of least action</b:BookTitle>
    <b:RefOrder>75</b:RefOrder>
  </b:Source>
  <b:Source>
    <b:Tag>MAC94</b:Tag>
    <b:SourceType>Book</b:SourceType>
    <b:Guid>{0F61CF32-D542-44A8-99C6-F2D83FA37437}</b:Guid>
    <b:Author>
      <b:Author>
        <b:NameList>
          <b:Person>
            <b:Last>MACH</b:Last>
            <b:First>E.</b:First>
          </b:Person>
        </b:NameList>
      </b:Author>
    </b:Author>
    <b:Title>On the conservation of energy</b:Title>
    <b:Year>1894</b:Year>
    <b:JournalName>Popular scientific lectures</b:JournalName>
    <b:City>La Salle</b:City>
    <b:Publisher>Open Court</b:Publisher>
    <b:RefOrder>76</b:RefOrder>
  </b:Source>
  <b:Source>
    <b:Tag>ELK81</b:Tag>
    <b:SourceType>JournalArticle</b:SourceType>
    <b:Guid>{2E13E43D-656C-42FF-BB48-7BE8D1062ED2}</b:Guid>
    <b:Author>
      <b:Author>
        <b:NameList>
          <b:Person>
            <b:Last>ELKANA</b:Last>
            <b:First>Y.</b:First>
          </b:Person>
        </b:NameList>
      </b:Author>
      <b:BookAuthor>
        <b:NameList>
          <b:Person>
            <b:Last>COHEN</b:Last>
            <b:First>I.</b:First>
            <b:Middle>B.</b:Middle>
          </b:Person>
        </b:NameList>
      </b:BookAuthor>
    </b:Author>
    <b:Title>The conservation of energy: a case of simultaneous discovery?</b:Title>
    <b:Year>1970</b:Year>
    <b:Pages>p. 30-60</b:Pages>
    <b:BookTitle>The conservation of energy and the principle of least action</b:BookTitle>
    <b:City>New York</b:City>
    <b:JournalName>Archives Internationales d'Histoire des Sciences</b:JournalName>
    <b:RefOrder>77</b:RefOrder>
  </b:Source>
  <b:Source>
    <b:Tag>ROL50</b:Tag>
    <b:SourceType>Book</b:SourceType>
    <b:Guid>{6122F522-3329-4840-BE9A-0BDCB2929792}</b:Guid>
    <b:Author>
      <b:Author>
        <b:NameList>
          <b:Person>
            <b:Last>ROLLER</b:Last>
            <b:First>D.</b:First>
          </b:Person>
        </b:NameList>
      </b:Author>
    </b:Author>
    <b:Title>The early development of the concepts of temperature and heat: the rise and decline of caloric theory</b:Title>
    <b:Year>1950</b:Year>
    <b:City>Cambridge</b:City>
    <b:Publisher>Harvard University Press</b:Publisher>
    <b:RefOrder>78</b:RefOrder>
  </b:Source>
  <b:Source>
    <b:Tag>KUH11</b:Tag>
    <b:SourceType>BookSection</b:SourceType>
    <b:Guid>{1371598E-E70D-4ACD-9A6E-45992F4EE7D2}</b:Guid>
    <b:Author>
      <b:Author>
        <b:NameList>
          <b:Person>
            <b:Last>KUHN</b:Last>
            <b:First>T.</b:First>
            <b:Middle>S.</b:Middle>
          </b:Person>
        </b:NameList>
      </b:Author>
      <b:BookAuthor>
        <b:NameList>
          <b:Person>
            <b:Last>KUHN</b:Last>
            <b:First>T.</b:First>
            <b:Middle>S.</b:Middle>
          </b:Person>
        </b:NameList>
      </b:BookAuthor>
      <b:Translator>
        <b:NameList>
          <b:Person>
            <b:Last>Penna-Forte</b:Last>
            <b:First>Marcelo</b:First>
            <b:Middle>Amaral</b:Middle>
          </b:Person>
        </b:NameList>
      </b:Translator>
    </b:Author>
    <b:Title>A conservação da energia como exemplo de descoberta simultânea</b:Title>
    <b:Year>2011</b:Year>
    <b:City>São Paulo</b:City>
    <b:Publisher>Unesp</b:Publisher>
    <b:BookTitle>A tensão essencial: estudos selecionados sobre tradição e mudança científica</b:BookTitle>
    <b:Pages>p. 89-126</b:Pages>
    <b:RefOrder>79</b:RefOrder>
  </b:Source>
  <b:Source>
    <b:Tag>BAS92</b:Tag>
    <b:SourceType>BookSection</b:SourceType>
    <b:Guid>{99293D3F-902C-4DB6-9CBB-70720924995E}</b:Guid>
    <b:Author>
      <b:Author>
        <b:NameList>
          <b:Person>
            <b:Last>BASSALO</b:Last>
            <b:First>J.</b:First>
            <b:Middle>M.</b:Middle>
          </b:Person>
        </b:NameList>
      </b:Author>
      <b:BookAuthor>
        <b:NameList>
          <b:Person>
            <b:Last>BASSALO</b:Last>
            <b:First>J.</b:First>
            <b:Middle>M.</b:Middle>
          </b:Person>
        </b:NameList>
      </b:BookAuthor>
    </b:Author>
    <b:Title>A crônica do calor</b:Title>
    <b:BookTitle>Crônicas da Física: tomo 3</b:BookTitle>
    <b:Year>1992</b:Year>
    <b:Pages>p. 849-933</b:Pages>
    <b:City>Belém</b:City>
    <b:Publisher>Universitária UFPA</b:Publisher>
    <b:RefOrder>80</b:RefOrder>
  </b:Source>
  <b:Source>
    <b:Tag>WHI51</b:Tag>
    <b:SourceType>Book</b:SourceType>
    <b:Guid>{28A99958-27B8-4326-AD65-ADA924CF91CC}</b:Guid>
    <b:Author>
      <b:Author>
        <b:NameList>
          <b:Person>
            <b:Last>WHITTAKER</b:Last>
            <b:First>E.</b:First>
          </b:Person>
        </b:NameList>
      </b:Author>
    </b:Author>
    <b:Title>A history of the theories of aether and electricity: the classical theories</b:Title>
    <b:Year>1951</b:Year>
    <b:City>Toronto</b:City>
    <b:Publisher>Thomas Nelson and Sons</b:Publisher>
    <b:Volume>1</b:Volume>
    <b:NumberVolumes>2</b:NumberVolumes>
    <b:RefOrder>81</b:RefOrder>
  </b:Source>
  <b:Source>
    <b:Tag>BEV93</b:Tag>
    <b:SourceType>BookSection</b:SourceType>
    <b:Guid>{9C545317-4F42-413B-A89E-9D4BF61E65E9}</b:Guid>
    <b:Author>
      <b:Author>
        <b:NameList>
          <b:Person>
            <b:Last>BEVILACQUA</b:Last>
            <b:First>F.</b:First>
          </b:Person>
        </b:NameList>
      </b:Author>
      <b:BookAuthor>
        <b:NameList>
          <b:Person>
            <b:Last>CAHAN</b:Last>
            <b:First>D.</b:First>
          </b:Person>
        </b:NameList>
      </b:BookAuthor>
      <b:Editor>
        <b:NameList>
          <b:Person>
            <b:Last>CAHAN</b:Last>
            <b:First>D.</b:First>
          </b:Person>
        </b:NameList>
      </b:Editor>
    </b:Author>
    <b:Title>Helmholtz's uber die erhaltung der kraft: the emergence of a theoretical physicist</b:Title>
    <b:Year>1993</b:Year>
    <b:Pages>p. 291-333</b:Pages>
    <b:BookTitle>Hermann von Helmholtz and the foundations of nineteenth-century science</b:BookTitle>
    <b:City>Los Angeles</b:City>
    <b:Publisher>University of California Press</b:Publisher>
    <b:RefOrder>82</b:RefOrder>
  </b:Source>
  <b:Source>
    <b:Tag>MAC86</b:Tag>
    <b:SourceType>Book</b:SourceType>
    <b:Guid>{B31FECE7-3FFD-49F4-9275-30513D13A029}</b:Guid>
    <b:Author>
      <b:Author>
        <b:NameList>
          <b:Person>
            <b:Last>MACH</b:Last>
            <b:First>E.</b:First>
          </b:Person>
        </b:NameList>
      </b:Author>
    </b:Author>
    <b:Title>Principles of the theory of heat: historically and critically elucidated</b:Title>
    <b:Year>1986</b:Year>
    <b:City>Dordrecht</b:City>
    <b:Publisher>D. Reidel Publishing Company</b:Publisher>
    <b:RefOrder>83</b:RefOrder>
  </b:Source>
  <b:Source>
    <b:Tag>SOU92</b:Tag>
    <b:SourceType>BookSection</b:SourceType>
    <b:Guid>{4CE85EA0-60AF-4ECE-A2DF-6A1966BE11F0}</b:Guid>
    <b:Author>
      <b:Author>
        <b:NameList>
          <b:Person>
            <b:Last>SOUZA FILHO</b:Last>
            <b:First>O.</b:First>
            <b:Middle>M.</b:Middle>
          </b:Person>
        </b:NameList>
      </b:Author>
      <b:BookAuthor>
        <b:NameList>
          <b:Person>
            <b:Last>Évora</b:Last>
            <b:First>Fátima</b:First>
            <b:Middle>Regina Rodrigues</b:Middle>
          </b:Person>
        </b:NameList>
      </b:BookAuthor>
    </b:Author>
    <b:Title>Helmholtz e a conservação da energia</b:Title>
    <b:Year>1992</b:Year>
    <b:Pages>p. 377-404</b:Pages>
    <b:BookTitle>Século XIX: O nascimento da ciência contemporânea</b:BookTitle>
    <b:City>Campinas</b:City>
    <b:Publisher>Unicamp</b:Publisher>
    <b:RefOrder>84</b:RefOrder>
  </b:Source>
  <b:Source>
    <b:Tag>WIS08</b:Tag>
    <b:SourceType>JournalArticle</b:SourceType>
    <b:Guid>{C734330D-37EF-4365-AA0B-97848AEA4E8E}</b:Guid>
    <b:Author>
      <b:Author>
        <b:NameList>
          <b:Person>
            <b:Last>WISNIAK</b:Last>
            <b:First>J.</b:First>
          </b:Person>
        </b:NameList>
      </b:Author>
    </b:Author>
    <b:Title>Conservation of energy: readings on the origins of the first law of thermodynamics - Part II</b:Title>
    <b:Year>2008</b:Year>
    <b:Pages>p. 216-225</b:Pages>
    <b:City>México</b:City>
    <b:JournalName>Educación Química</b:JournalName>
    <b:Volume>v. 19, n. 03</b:Volume>
    <b:RefOrder>85</b:RefOrder>
  </b:Source>
  <b:Source>
    <b:Tag>LIN73</b:Tag>
    <b:SourceType>Book</b:SourceType>
    <b:Guid>{512CCB43-7187-4999-9DFE-520C8C6F5FFD}</b:Guid>
    <b:Author>
      <b:Author>
        <b:NameList>
          <b:Person>
            <b:Last>LINDSAY</b:Last>
            <b:First>R.</b:First>
            <b:Middle>B.</b:Middle>
          </b:Person>
        </b:NameList>
      </b:Author>
    </b:Author>
    <b:Title>Julius Robert Mayer: prophet of energy</b:Title>
    <b:Year>1973</b:Year>
    <b:City>New York</b:City>
    <b:Publisher>Pergamon Press</b:Publisher>
    <b:RefOrder>86</b:RefOrder>
  </b:Source>
  <b:Source>
    <b:Tag>CAN93</b:Tag>
    <b:SourceType>Book</b:SourceType>
    <b:Guid>{C4DFCE14-6480-48D2-A9FC-639B7E7F00FB}</b:Guid>
    <b:Author>
      <b:Author>
        <b:NameList>
          <b:Person>
            <b:Last>CANEVA</b:Last>
            <b:First>K.</b:First>
            <b:Middle>L.</b:Middle>
          </b:Person>
        </b:NameList>
      </b:Author>
    </b:Author>
    <b:Title>Robert Mayer and the conservation of energy</b:Title>
    <b:Year>1993</b:Year>
    <b:City>Princeton</b:City>
    <b:Publisher>Princeton University Press</b:Publisher>
    <b:RefOrder>87</b:RefOrder>
  </b:Source>
  <b:Source>
    <b:Tag>CAJ08</b:Tag>
    <b:SourceType>JournalArticle</b:SourceType>
    <b:Guid>{05E5B1AA-40CC-4AC9-8C51-B643DE355573}</b:Guid>
    <b:Author>
      <b:Author>
        <b:NameList>
          <b:Person>
            <b:Last>CAJORI</b:Last>
            <b:First>F.</b:First>
          </b:Person>
        </b:NameList>
      </b:Author>
    </b:Author>
    <b:Title>The history of the conservation of energy; the age of the earth and sun</b:Title>
    <b:Year>1908</b:Year>
    <b:JournalName>Popular Science</b:JournalName>
    <b:Pages>p. 97-111</b:Pages>
    <b:Volume>v. 73, n. 07</b:Volume>
    <b:RefOrder>88</b:RefOrder>
  </b:Source>
  <b:Source>
    <b:Tag>CRO01</b:Tag>
    <b:SourceType>Book</b:SourceType>
    <b:Guid>{8B04485B-A475-45F0-8402-82FE82CC27B0}</b:Guid>
    <b:Author>
      <b:Author>
        <b:NameList>
          <b:Person>
            <b:Last>CROPPER</b:Last>
            <b:First>W.</b:First>
            <b:Middle>H.</b:Middle>
          </b:Person>
        </b:NameList>
      </b:Author>
    </b:Author>
    <b:Title>Great physicists: the life and times of leading physicists from Galileo to Hawking</b:Title>
    <b:Year>2001</b:Year>
    <b:City>New York</b:City>
    <b:Publisher>Oxford University Press</b:Publisher>
    <b:RefOrder>89</b:RefOrder>
  </b:Source>
  <b:Source>
    <b:Tag>KAR58</b:Tag>
    <b:SourceType>Book</b:SourceType>
    <b:Guid>{52A378B8-AB2C-4F64-B86F-646624A40019}</b:Guid>
    <b:Author>
      <b:Author>
        <b:NameList>
          <b:Person>
            <b:Last>KARGON</b:Last>
            <b:First>R.</b:First>
          </b:Person>
        </b:NameList>
      </b:Author>
    </b:Author>
    <b:Title>Science in Victorian Manchester: enterprise and expertise</b:Title>
    <b:Year>2010</b:Year>
    <b:City>New Jersey</b:City>
    <b:Publisher>Transaction Publishers</b:Publisher>
    <b:RefOrder>90</b:RefOrder>
  </b:Source>
  <b:Source>
    <b:Tag>JOU45</b:Tag>
    <b:SourceType>JournalArticle</b:SourceType>
    <b:Guid>{B5A2C37D-1265-4CC8-9417-C8679675CD8C}</b:Guid>
    <b:Author>
      <b:Author>
        <b:NameList>
          <b:Person>
            <b:Last>JOULE</b:Last>
            <b:First>J.</b:First>
            <b:Middle>P.</b:Middle>
          </b:Person>
        </b:NameList>
      </b:Author>
    </b:Author>
    <b:Title>On the changes of temperature produced by the rarefaction and condensation of air</b:Title>
    <b:Year>1845</b:Year>
    <b:JournalName>Philosophical Magazine and Journal of Science</b:JournalName>
    <b:Pages>p. 369-383</b:Pages>
    <b:Volume>v. 26, n. 174</b:Volume>
    <b:RefOrder>91</b:RefOrder>
  </b:Source>
  <b:Source>
    <b:Tag>PAS09</b:Tag>
    <b:SourceType>JournalArticle</b:SourceType>
    <b:Guid>{ACB62FAB-A96F-4847-9D6B-0F391D5E22DD}</b:Guid>
    <b:Author>
      <b:Author>
        <b:NameList>
          <b:Person>
            <b:Last>PASSOS</b:Last>
            <b:First>J.</b:First>
            <b:Middle>C.</b:Middle>
          </b:Person>
        </b:NameList>
      </b:Author>
    </b:Author>
    <b:Title>Os experimentos de Joule e a primeira lei da termodinâmica</b:Title>
    <b:JournalName>Revista Brasileira de Ensino de Física</b:JournalName>
    <b:Year>2009</b:Year>
    <b:Pages>p. 01-08</b:Pages>
    <b:Volume>v. 31, n. 03</b:Volume>
    <b:RefOrder>92</b:RefOrder>
  </b:Source>
  <b:Source>
    <b:Tag>MAY45</b:Tag>
    <b:SourceType>Book</b:SourceType>
    <b:Guid>{18D2A152-4DDC-422E-B336-60F7A7D2715B}</b:Guid>
    <b:Author>
      <b:Author>
        <b:NameList>
          <b:Person>
            <b:Last>MAYER</b:Last>
            <b:First>J.</b:First>
            <b:Middle>R.</b:Middle>
          </b:Person>
        </b:NameList>
      </b:Author>
    </b:Author>
    <b:Title>Die organische bewegung in ihrem zusammenhang mit dem stoffwechsel, ein beitrag zur Naturkund</b:Title>
    <b:Year>1845</b:Year>
    <b:City>Heilbronn</b:City>
    <b:Publisher>Heilbronn Drechsler</b:Publisher>
    <b:RefOrder>93</b:RefOrder>
  </b:Source>
  <b:Source>
    <b:Tag>JOU47</b:Tag>
    <b:SourceType>JournalArticle</b:SourceType>
    <b:Guid>{70D06FCC-3CA8-4939-862A-D0A47EF6461F}</b:Guid>
    <b:Author>
      <b:Author>
        <b:NameList>
          <b:Person>
            <b:Last>JOULE</b:Last>
            <b:First>J.</b:First>
            <b:Middle>P.</b:Middle>
          </b:Person>
        </b:NameList>
      </b:Author>
    </b:Author>
    <b:Title>On the mechanical equivalent of heat, as determined by the heat evolved by the friction of fluids</b:Title>
    <b:Year>1847</b:Year>
    <b:JournalName>Philosofical Magazine</b:JournalName>
    <b:Pages>p. 173-176</b:Pages>
    <b:Volume>v. 31, n. 03</b:Volume>
    <b:RefOrder>94</b:RefOrder>
  </b:Source>
  <b:Source>
    <b:Tag>JOU87</b:Tag>
    <b:SourceType>Book</b:SourceType>
    <b:Guid>{2B5DA5FE-68AF-4D3D-BE05-E0D9F6605A6A}</b:Guid>
    <b:Author>
      <b:Author>
        <b:NameList>
          <b:Person>
            <b:Last>JOULE</b:Last>
            <b:First>J.</b:First>
            <b:Middle>P.</b:Middle>
          </b:Person>
        </b:NameList>
      </b:Author>
    </b:Author>
    <b:Title>Joint Scientific Papers</b:Title>
    <b:Year>1887</b:Year>
    <b:City>Londres</b:City>
    <b:Publisher>The Physical Society of London</b:Publisher>
    <b:RefOrder>95</b:RefOrder>
  </b:Source>
  <b:Source>
    <b:Tag>WAT47</b:Tag>
    <b:SourceType>JournalArticle</b:SourceType>
    <b:Guid>{648E9D6C-AF11-4F2E-B9D9-C369E0B289D4}</b:Guid>
    <b:Author>
      <b:Author>
        <b:NameList>
          <b:Person>
            <b:Last>WATSON</b:Last>
            <b:First>E.</b:First>
            <b:Middle>C.</b:Middle>
          </b:Person>
        </b:NameList>
      </b:Author>
    </b:Author>
    <b:Title>Joule's only general exposition of the principle of conservation of energy</b:Title>
    <b:Year>1947</b:Year>
    <b:JournalName>American Journal of Physics</b:JournalName>
    <b:Pages>p. 383-390</b:Pages>
    <b:Volume>v. 15, n. 05</b:Volume>
    <b:RefOrder>96</b:RefOrder>
  </b:Source>
  <b:Source>
    <b:Tag>JOU471</b:Tag>
    <b:SourceType>Book</b:SourceType>
    <b:Guid>{168BFC9B-70FD-422C-8E92-E0E2DA116878}</b:Guid>
    <b:Author>
      <b:Author>
        <b:NameList>
          <b:Person>
            <b:Last>JOULE</b:Last>
            <b:First>J.</b:First>
            <b:Middle>P.</b:Middle>
          </b:Person>
        </b:NameList>
      </b:Author>
    </b:Author>
    <b:Title>The scientific papers of James Prescott Joule</b:Title>
    <b:JournalName>Manchester Courier</b:JournalName>
    <b:Year>1884</b:Year>
    <b:Pages>p.</b:Pages>
    <b:City>London</b:City>
    <b:Publisher>The Physical Society of London</b:Publisher>
    <b:RefOrder>97</b:RefOrder>
  </b:Source>
  <b:Source>
    <b:Tag>CAR89</b:Tag>
    <b:SourceType>Book</b:SourceType>
    <b:Guid>{A686FAE9-BFBC-4DAE-902D-5416387977EF}</b:Guid>
    <b:Author>
      <b:Author>
        <b:NameList>
          <b:Person>
            <b:Last>CARDWELL</b:Last>
            <b:First>D.</b:First>
            <b:Middle>S. L.</b:Middle>
          </b:Person>
        </b:NameList>
      </b:Author>
    </b:Author>
    <b:Title>James Joule: a biography</b:Title>
    <b:Year>1989</b:Year>
    <b:City>Manchester</b:City>
    <b:Publisher>Manchester University Press</b:Publisher>
    <b:RefOrder>98</b:RefOrder>
  </b:Source>
  <b:Source>
    <b:Tag>THO10</b:Tag>
    <b:SourceType>Book</b:SourceType>
    <b:Guid>{29C7E26C-F3D3-4EAB-9B0C-B10535A2362B}</b:Guid>
    <b:Author>
      <b:Author>
        <b:NameList>
          <b:Person>
            <b:Last>THOMPSON</b:Last>
            <b:First>S.</b:First>
            <b:Middle>P.</b:Middle>
          </b:Person>
        </b:NameList>
      </b:Author>
    </b:Author>
    <b:Title>The life of William Thomson: Baron Kelvin of Largs</b:Title>
    <b:Year>1910</b:Year>
    <b:City>London</b:City>
    <b:Publisher>Macmillan</b:Publisher>
    <b:Volume>01</b:Volume>
    <b:NumberVolumes>02</b:NumberVolumes>
    <b:RefOrder>99</b:RefOrder>
  </b:Source>
  <b:Source>
    <b:Tag>SMI77</b:Tag>
    <b:SourceType>JournalArticle</b:SourceType>
    <b:Guid>{3C82DFAD-3B53-4E2A-84C0-7CC34EAF43F9}</b:Guid>
    <b:Author>
      <b:Author>
        <b:NameList>
          <b:Person>
            <b:Last>SMITH</b:Last>
            <b:First>C.</b:First>
            <b:Middle>W.</b:Middle>
          </b:Person>
        </b:NameList>
      </b:Author>
    </b:Author>
    <b:Title>William Thomson and the creation of thermodynamics: 1840-1855</b:Title>
    <b:Year>1977</b:Year>
    <b:JournalName>Archive fo History of Exact Sciences</b:JournalName>
    <b:Pages>p. 231-288</b:Pages>
    <b:Volume>v. 16, n. 03</b:Volume>
    <b:RefOrder>100</b:RefOrder>
  </b:Source>
  <b:Source>
    <b:Tag>THO49</b:Tag>
    <b:SourceType>JournalArticle</b:SourceType>
    <b:Guid>{A516ED8C-1325-4D5D-AB4A-EE2F22F58502}</b:Guid>
    <b:Author>
      <b:Author>
        <b:NameList>
          <b:Person>
            <b:Last>THOMSON</b:Last>
            <b:First>W.</b:First>
          </b:Person>
        </b:NameList>
      </b:Author>
    </b:Author>
    <b:Title>An account of Carnot's theory of the motive power of heat; with numerical results deduced from Regnault's experiments on steam</b:Title>
    <b:JournalName>Transactions of the Royal Society of Edinburgh</b:JournalName>
    <b:Year>1849</b:Year>
    <b:Pages>p. 541-585</b:Pages>
    <b:Volume>v. 16</b:Volume>
    <b:RefOrder>101</b:RefOrder>
  </b:Source>
  <b:Source>
    <b:Tag>THO07</b:Tag>
    <b:SourceType>JournalArticle</b:SourceType>
    <b:Guid>{8CDAD8F2-21C0-4EAE-99FD-CA203A194A2F}</b:Guid>
    <b:Author>
      <b:Author>
        <b:NameList>
          <b:Person>
            <b:Last>THOMSON</b:Last>
            <b:First>W.</b:First>
          </b:Person>
        </b:NameList>
      </b:Author>
    </b:Author>
    <b:Title>A escala termométrica absoluta baseada na teoria da potência motriz de Carnot e calculada a partir das observações de Regnault</b:Title>
    <b:Year>2007a</b:Year>
    <b:JournalName>Revista Brasileira de Ensino de Física</b:JournalName>
    <b:Pages>p. 487-490</b:Pages>
    <b:Volume>v. 29, n. 04</b:Volume>
    <b:RefOrder>102</b:RefOrder>
  </b:Source>
  <b:Source>
    <b:Tag>THO071</b:Tag>
    <b:SourceType>JournalArticle</b:SourceType>
    <b:Guid>{98085279-A016-4B30-A722-4CDD0F992A1A}</b:Guid>
    <b:Author>
      <b:Author>
        <b:NameList>
          <b:Person>
            <b:Last>THOMSON</b:Last>
            <b:First>W.</b:First>
          </b:Person>
        </b:NameList>
      </b:Author>
    </b:Author>
    <b:Title>Sobre uma tendência universal da natureza para a dissipação de energia</b:Title>
    <b:JournalName>Revista Brasileira de Ensino de Física</b:JournalName>
    <b:Year>2007b</b:Year>
    <b:Pages>p. 491-492</b:Pages>
    <b:Volume>v. 29, n. 04</b:Volume>
    <b:RefOrder>103</b:RefOrder>
  </b:Source>
  <b:Source>
    <b:Tag>COE07</b:Tag>
    <b:SourceType>JournalArticle</b:SourceType>
    <b:Guid>{636F00F2-D1C5-4D02-B4CC-A69E5E44CD2E}</b:Guid>
    <b:Author>
      <b:Author>
        <b:NameList>
          <b:Person>
            <b:Last>COELHO</b:Last>
            <b:First>R.</b:First>
            <b:Middle>L.</b:Middle>
          </b:Person>
        </b:NameList>
      </b:Author>
    </b:Author>
    <b:Title>On the concept of energy: how understanding its history can improve physics teaching</b:Title>
    <b:Year>2007</b:Year>
    <b:JournalName>Science &amp; Education</b:JournalName>
    <b:Pages>p. 961-983</b:Pages>
    <b:Volume>v. 18, n. 08</b:Volume>
    <b:RefOrder>104</b:RefOrder>
  </b:Source>
  <b:Source>
    <b:Tag>HAW63</b:Tag>
    <b:SourceType>Book</b:SourceType>
    <b:Guid>{C8044DB1-A5D2-4563-8D50-4582361C9F9A}</b:Guid>
    <b:Author>
      <b:Author>
        <b:NameList>
          <b:Person>
            <b:Last>HAWKES</b:Last>
            <b:First>J.</b:First>
          </b:Person>
        </b:NameList>
      </b:Author>
    </b:Author>
    <b:Title>History of mankind cultural and scientific development: Prehistory</b:Title>
    <b:Year>1963</b:Year>
    <b:City>New York</b:City>
    <b:Publisher>New American Library</b:Publisher>
    <b:Volume>v. 01, parte I</b:Volume>
    <b:RefOrder>105</b:RefOrder>
  </b:Source>
  <b:Source>
    <b:Tag>FOX71</b:Tag>
    <b:SourceType>Book</b:SourceType>
    <b:Guid>{C894D056-C429-4C5E-B3BE-EE8ECFE9E002}</b:Guid>
    <b:Author>
      <b:Author>
        <b:NameList>
          <b:Person>
            <b:Last>FOX</b:Last>
            <b:First>R.</b:First>
          </b:Person>
        </b:NameList>
      </b:Author>
    </b:Author>
    <b:Title>The caloric theory of gases: from Lavoisier to Regnault</b:Title>
    <b:Year>1971</b:Year>
    <b:City>Oxford</b:City>
    <b:Publisher>Oxford University Press</b:Publisher>
    <b:RefOrder>106</b:RefOrder>
  </b:Source>
  <b:Source>
    <b:Tag>MED09</b:Tag>
    <b:SourceType>JournalArticle</b:SourceType>
    <b:Guid>{37728532-EE85-4285-873B-38BF273A9231}</b:Guid>
    <b:Author>
      <b:Author>
        <b:NameList>
          <b:Person>
            <b:Last>MEDEIROS</b:Last>
            <b:First>A.</b:First>
          </b:Person>
        </b:NameList>
      </b:Author>
    </b:Author>
    <b:Title>Entrevista com o Conde Rumford: da teoria do calórico ao calor como uma forma de movimento</b:Title>
    <b:Year>2009</b:Year>
    <b:Pages>p. 04-16</b:Pages>
    <b:JournalName>Física na escola</b:JournalName>
    <b:Volume>v. 10, n. 01</b:Volume>
    <b:RefOrder>107</b:RefOrder>
  </b:Source>
  <b:Source>
    <b:Tag>MOR72</b:Tag>
    <b:SourceType>JournalArticle</b:SourceType>
    <b:Guid>{5386AD1F-C0CD-4285-A781-6066EB791C23}</b:Guid>
    <b:Author>
      <b:Author>
        <b:NameList>
          <b:Person>
            <b:Last>MORRIS</b:Last>
            <b:First>R.</b:First>
            <b:Middle>J.</b:Middle>
          </b:Person>
        </b:NameList>
      </b:Author>
    </b:Author>
    <b:Title>Lavoisier and the caloric theory</b:Title>
    <b:JournalName>The British Journal for the History of Science</b:JournalName>
    <b:Year>1972</b:Year>
    <b:Pages>p. 01-38</b:Pages>
    <b:Volume>v. 06, n. 21</b:Volume>
    <b:RefOrder>108</b:RefOrder>
  </b:Source>
  <b:Source>
    <b:Tag>BEL07</b:Tag>
    <b:SourceType>Book</b:SourceType>
    <b:Guid>{4CA39FA1-D956-4FBC-AF8F-1B75866F0CA8}</b:Guid>
    <b:Author>
      <b:Author>
        <b:NameList>
          <b:Person>
            <b:Last>BELL</b:Last>
            <b:First>M.</b:First>
            <b:Middle>S.</b:Middle>
          </b:Person>
        </b:NameList>
      </b:Author>
      <b:Translator>
        <b:NameList>
          <b:Person>
            <b:Last>Korytowski</b:Last>
            <b:First>Ivo</b:First>
          </b:Person>
        </b:NameList>
      </b:Translator>
    </b:Author>
    <b:Title>Lavoisier no ano um: o nascimento de uma nova ciência numa era de revolução</b:Title>
    <b:Year>2007</b:Year>
    <b:City>São Paulo</b:City>
    <b:Publisher>Companhia das Letras</b:Publisher>
    <b:RefOrder>109</b:RefOrder>
  </b:Source>
  <b:Source>
    <b:Tag>LAV</b:Tag>
    <b:SourceType>BookSection</b:SourceType>
    <b:Guid>{885FF2F0-5E09-47B0-9481-4FE6A5FC9D04}</b:Guid>
    <b:Author>
      <b:Author>
        <b:NameList>
          <b:Person>
            <b:Last>LAVOISIER</b:Last>
            <b:First>A.</b:First>
            <b:Middle>L.</b:Middle>
          </b:Person>
        </b:NameList>
      </b:Author>
      <b:BookAuthor>
        <b:NameList>
          <b:Person>
            <b:Last>Sciences</b:Last>
            <b:First>Académie</b:First>
            <b:Middle>Royale des</b:Middle>
          </b:Person>
        </b:NameList>
      </b:BookAuthor>
    </b:Author>
    <b:Title>De la combinaison de la matière du feu avec les fluides évaporables, et de la formation des fluides élastiques aëriformes</b:Title>
    <b:BookTitle>Mémoires de l'Académie Royale des Sciences</b:BookTitle>
    <b:Year>1777</b:Year>
    <b:Pages>p. 420-433</b:Pages>
    <b:City>Paris</b:City>
    <b:Publisher>Académie Royale des Sciences</b:Publisher>
    <b:RefOrder>110</b:RefOrder>
  </b:Source>
  <b:Source>
    <b:Tag>MOR87</b:Tag>
    <b:SourceType>Book</b:SourceType>
    <b:Guid>{45D9252C-456A-4B4B-B1A3-653A5CE3CC02}</b:Guid>
    <b:Author>
      <b:Author>
        <b:NameList>
          <b:Person>
            <b:Last>MORVEAU</b:Last>
            <b:First>L.</b:First>
            <b:Middle>B. G. et al.</b:Middle>
          </b:Person>
        </b:NameList>
      </b:Author>
    </b:Author>
    <b:Title>Méthode de nomenclature chimique</b:Title>
    <b:Year>1787</b:Year>
    <b:City>Paris</b:City>
    <b:Publisher>Académie des Sciences</b:Publisher>
    <b:RefOrder>111</b:RefOrder>
  </b:Source>
  <b:Source>
    <b:Tag>BAL09</b:Tag>
    <b:SourceType>Misc</b:SourceType>
    <b:Guid>{D9E6E536-423C-47BC-819A-9F7DF21C533C}</b:Guid>
    <b:Author>
      <b:Author>
        <b:NameList>
          <b:Person>
            <b:Last>BALDINATO</b:Last>
            <b:First>J.</b:First>
            <b:Middle>O.</b:Middle>
          </b:Person>
        </b:NameList>
      </b:Author>
    </b:Author>
    <b:Title>A química segundo Michael Faraday: um caso de divulgação científica no século XIX</b:Title>
    <b:Year>2009</b:Year>
    <b:City>São Paulo</b:City>
    <b:Publisher>Universidade de São Paulo</b:Publisher>
    <b:PublicationTitle>Dissertação (Mestrado Interunidades em Ensino de Ciências)</b:PublicationTitle>
    <b:RefOrder>112</b:RefOrder>
  </b:Source>
  <b:Source>
    <b:Tag>PUL11</b:Tag>
    <b:SourceType>JournalArticle</b:SourceType>
    <b:Guid>{8719F435-DCD5-4ECA-BED7-9C2494B6BB0B}</b:Guid>
    <b:Author>
      <b:Author>
        <b:NameList>
          <b:Person>
            <b:Last>PULIDO</b:Last>
            <b:First>M.</b:First>
            <b:Middle>D.</b:Middle>
          </b:Person>
          <b:Person>
            <b:Last>SILVA</b:Last>
            <b:First>A.</b:First>
            <b:Middle>N.</b:Middle>
          </b:Person>
        </b:NameList>
      </b:Author>
    </b:Author>
    <b:Title>Do calórico ao calor: uma proposta de ensino de química na perspectiva histórica</b:Title>
    <b:Year>2011</b:Year>
    <b:JournalName>História da Ciência e Ensino: construindo interfaces</b:JournalName>
    <b:Pages>p. 52-77</b:Pages>
    <b:Volume>v. 03</b:Volume>
    <b:RefOrder>113</b:RefOrder>
  </b:Source>
  <b:Source>
    <b:Tag>MAR17</b:Tag>
    <b:SourceType>Book</b:SourceType>
    <b:Guid>{6EFE07AA-E408-43AB-ADDC-B47204C08E98}</b:Guid>
    <b:Author>
      <b:Author>
        <b:NameList>
          <b:Person>
            <b:Last>MARCET</b:Last>
            <b:First>J.</b:First>
            <b:Middle>H.</b:Middle>
          </b:Person>
        </b:NameList>
      </b:Author>
    </b:Author>
    <b:Title>Conversations on chemistry: in which the elements of that science are familiarly explained and illustrated by experiments</b:Title>
    <b:Year>1817</b:Year>
    <b:City>Londres</b:City>
    <b:Publisher>Longman</b:Publisher>
    <b:Volume>01</b:Volume>
    <b:NumberVolumes>02</b:NumberVolumes>
    <b:Edition>5ª edição</b:Edition>
    <b:RefOrder>114</b:RefOrder>
  </b:Source>
  <b:Source>
    <b:Tag>BRO49</b:Tag>
    <b:SourceType>JournalArticle</b:SourceType>
    <b:Guid>{24895CDA-04FA-40B5-9D59-367894F55FE9}</b:Guid>
    <b:Author>
      <b:Author>
        <b:NameList>
          <b:Person>
            <b:Last>BROWN</b:Last>
            <b:First>S.</b:First>
            <b:Middle>C.</b:Middle>
          </b:Person>
        </b:NameList>
      </b:Author>
    </b:Author>
    <b:Title>Count Rumford and the caloric theory of heat</b:Title>
    <b:JournalName>Proceedings of the American Philosophical Society</b:JournalName>
    <b:Year>1949</b:Year>
    <b:Pages>p. 316-325</b:Pages>
    <b:Volume>v. 93</b:Volume>
    <b:RefOrder>115</b:RefOrder>
  </b:Source>
  <b:Source>
    <b:Tag>BRU88</b:Tag>
    <b:SourceType>Book</b:SourceType>
    <b:Guid>{08D7B7D8-62EF-4245-B89C-9B036A500A5C}</b:Guid>
    <b:Author>
      <b:Author>
        <b:NameList>
          <b:Person>
            <b:Last>BRUSH</b:Last>
            <b:First>S.</b:First>
            <b:Middle>G.</b:Middle>
          </b:Person>
        </b:NameList>
      </b:Author>
    </b:Author>
    <b:Title>The history of Modern Science: a guide to the second revolution, 1800-1950</b:Title>
    <b:Year>1988</b:Year>
    <b:City>Ames, EUA</b:City>
    <b:Publisher>Iowa University Press</b:Publisher>
    <b:RefOrder>116</b:RefOrder>
  </b:Source>
  <b:Source>
    <b:Tag>TRI73</b:Tag>
    <b:SourceType>JournalArticle</b:SourceType>
    <b:Guid>{83E96740-10D9-4BA5-B554-33294881C06B}</b:Guid>
    <b:Author>
      <b:Author>
        <b:NameList>
          <b:Person>
            <b:Last>TRIPLETT</b:Last>
            <b:First>G.</b:First>
          </b:Person>
        </b:NameList>
      </b:Author>
    </b:Author>
    <b:Title>Research on heat and temperature in cognitive development</b:Title>
    <b:Year>1973</b:Year>
    <b:JournalName>Journal of children's mathematical behavior</b:JournalName>
    <b:Pages>p. 27-43</b:Pages>
    <b:Volume>v. 01, n. 02</b:Volume>
    <b:RefOrder>117</b:RefOrder>
  </b:Source>
  <b:Source>
    <b:Tag>ALB78</b:Tag>
    <b:SourceType>JournalArticle</b:SourceType>
    <b:Guid>{9DF666B7-9BDA-4752-B74D-EBAEBEEEEDAF}</b:Guid>
    <b:Author>
      <b:Author>
        <b:NameList>
          <b:Person>
            <b:Last>ALBERT</b:Last>
            <b:First>E.</b:First>
          </b:Person>
        </b:NameList>
      </b:Author>
    </b:Author>
    <b:Title>Development of the concept of heat in children</b:Title>
    <b:JournalName>Science Education</b:JournalName>
    <b:Year>1978</b:Year>
    <b:Pages>p. 389-399</b:Pages>
    <b:Volume>v. 62, n. 03</b:Volume>
    <b:RefOrder>118</b:RefOrder>
  </b:Source>
  <b:Source>
    <b:Tag>KÖH02</b:Tag>
    <b:SourceType>JournalArticle</b:SourceType>
    <b:Guid>{FE565103-1053-4885-8AF2-98C66227B21C}</b:Guid>
    <b:Author>
      <b:Author>
        <b:NameList>
          <b:Person>
            <b:Last>KÖHNLEIN</b:Last>
            <b:First>J.</b:First>
            <b:Middle>F. K.</b:Middle>
          </b:Person>
          <b:Person>
            <b:Last>PEDUZZI</b:Last>
            <b:First>S.</b:First>
            <b:Middle>S.</b:Middle>
          </b:Person>
        </b:NameList>
      </b:Author>
    </b:Author>
    <b:Title>Um estudo a respeito das concepções alternativas sobre calor e temperatura</b:Title>
    <b:JournalName>Revista Brasileira de Investigação em Educação em Ciências</b:JournalName>
    <b:Year>2002</b:Year>
    <b:Pages>p. 84-96</b:Pages>
    <b:Volume>v. 02, n. 03</b:Volume>
    <b:RefOrder>119</b:RefOrder>
  </b:Source>
  <b:Source>
    <b:Tag>ERI79</b:Tag>
    <b:SourceType>JournalArticle</b:SourceType>
    <b:Guid>{D372BB0C-7377-47C8-A893-BC08D0441288}</b:Guid>
    <b:Author>
      <b:Author>
        <b:NameList>
          <b:Person>
            <b:Last>ERICKSON</b:Last>
            <b:First>G.</b:First>
            <b:Middle>L.</b:Middle>
          </b:Person>
        </b:NameList>
      </b:Author>
    </b:Author>
    <b:Title>Children's conceptions of heat and temperature</b:Title>
    <b:JournalName>Science Education</b:JournalName>
    <b:Year>1979</b:Year>
    <b:Pages>p. 221-230</b:Pages>
    <b:Volume>, v. 63, n. 02</b:Volume>
    <b:RefOrder>120</b:RefOrder>
  </b:Source>
  <b:Source>
    <b:Tag>SAN05</b:Tag>
    <b:SourceType>BookSection</b:SourceType>
    <b:Guid>{09CBBC20-06B1-4CE6-9AD0-94B659FD58AE}</b:Guid>
    <b:Author>
      <b:Author>
        <b:NameList>
          <b:Person>
            <b:Last>SANTOS</b:Last>
            <b:First>M.</b:First>
            <b:Middle>F. S.</b:Middle>
          </b:Person>
        </b:NameList>
      </b:Author>
      <b:BookAuthor>
        <b:NameList>
          <b:Person>
            <b:Last>SANTOS</b:Last>
            <b:First>M.</b:First>
            <b:Middle>F. S.</b:Middle>
          </b:Person>
          <b:Person>
            <b:Last>ALMEIDA</b:Last>
            <b:First>L.</b:First>
            <b:Middle>M. (Orgs.)</b:Middle>
          </b:Person>
        </b:NameList>
      </b:BookAuthor>
    </b:Author>
    <b:Title>A teoria das representações sociais</b:Title>
    <b:Year>2005</b:Year>
    <b:Pages>p. 14-38</b:Pages>
    <b:BookTitle>Diálogos com a teoria da representação social</b:BookTitle>
    <b:City>Recife</b:City>
    <b:Publisher>EdUFPE</b:Publisher>
    <b:RefOrder>121</b:RefOrder>
  </b:Source>
  <b:Source>
    <b:Tag>JOD01</b:Tag>
    <b:SourceType>BookSection</b:SourceType>
    <b:Guid>{326EE0D9-D5CF-425C-A89D-754B40706AE3}</b:Guid>
    <b:Author>
      <b:Author>
        <b:NameList>
          <b:Person>
            <b:Last>JODELET</b:Last>
            <b:First>D.</b:First>
          </b:Person>
        </b:NameList>
      </b:Author>
      <b:BookAuthor>
        <b:NameList>
          <b:Person>
            <b:Last>JODELET</b:Last>
            <b:First>D.</b:First>
          </b:Person>
        </b:NameList>
      </b:BookAuthor>
      <b:Translator>
        <b:NameList>
          <b:Person>
            <b:Last>Ulup</b:Last>
            <b:First>Lilian</b:First>
          </b:Person>
        </b:NameList>
      </b:Translator>
    </b:Author>
    <b:Title>Representações sociais: um domínio em expansão</b:Title>
    <b:BookTitle>As representações sociais</b:BookTitle>
    <b:Year>2001</b:Year>
    <b:Pages>p. 17-44</b:Pages>
    <b:Publisher>EdUERJ</b:Publisher>
    <b:RefOrder>122</b:RefOrder>
  </b:Source>
  <b:Source>
    <b:Tag>JOD05</b:Tag>
    <b:SourceType>Book</b:SourceType>
    <b:Guid>{BB243F0B-895C-4A68-940E-FE6CE50358D0}</b:Guid>
    <b:Author>
      <b:Author>
        <b:NameList>
          <b:Person>
            <b:Last>JODELET</b:Last>
            <b:First>D.</b:First>
          </b:Person>
        </b:NameList>
      </b:Author>
      <b:Translator>
        <b:NameList>
          <b:Person>
            <b:Last>Magalhães</b:Last>
            <b:First>Lucy</b:First>
          </b:Person>
        </b:NameList>
      </b:Translator>
    </b:Author>
    <b:Title>Loucuras e representações sociais</b:Title>
    <b:Year>2005</b:Year>
    <b:City>Petrópolis</b:City>
    <b:Publisher>Vozes</b:Publisher>
    <b:RefOrder>123</b:RefOrder>
  </b:Source>
  <b:Source>
    <b:Tag>GUA02</b:Tag>
    <b:SourceType>Book</b:SourceType>
    <b:Guid>{D9BDEFA6-EF38-4C32-B678-70C44ECED964}</b:Guid>
    <b:Author>
      <b:Author>
        <b:NameList>
          <b:Person>
            <b:Last>GUARESCHI</b:Last>
            <b:First>P.</b:First>
            <b:Middle>A.</b:Middle>
          </b:Person>
          <b:Person>
            <b:Last>JOVCHELOVITCH</b:Last>
            <b:First>S.</b:First>
            <b:Middle>(Orgs.)</b:Middle>
          </b:Person>
        </b:NameList>
      </b:Author>
    </b:Author>
    <b:Title>Textos em representações sociais</b:Title>
    <b:Year>2002</b:Year>
    <b:City>Petrópolis</b:City>
    <b:Publisher>Vozes</b:Publisher>
    <b:RefOrder>124</b:RefOrder>
  </b:Source>
  <b:Source>
    <b:Tag>SAN051</b:Tag>
    <b:SourceType>Book</b:SourceType>
    <b:Guid>{1EC0EA55-192D-497E-A8D3-387638C5E619}</b:Guid>
    <b:Author>
      <b:Author>
        <b:NameList>
          <b:Person>
            <b:Last>SANTOS</b:Last>
            <b:First>M.</b:First>
            <b:Middle>F. S.</b:Middle>
          </b:Person>
          <b:Person>
            <b:Last>ALMEIDA</b:Last>
            <b:First>L.</b:First>
            <b:Middle>M. (Orgs.)</b:Middle>
          </b:Person>
        </b:NameList>
      </b:Author>
    </b:Author>
    <b:Title>Diálogos com a teoria da representação social</b:Title>
    <b:Year>2005</b:Year>
    <b:City>Recife</b:City>
    <b:Publisher>EdUFPE</b:Publisher>
    <b:RefOrder>125</b:RefOrder>
  </b:Source>
  <b:Source>
    <b:Tag>COU03</b:Tag>
    <b:SourceType>Book</b:SourceType>
    <b:Guid>{97194CCB-A88D-452C-AB82-DC9A4ECE8F50}</b:Guid>
    <b:Author>
      <b:Author>
        <b:NameList>
          <b:Person>
            <b:Last>COUTINHO</b:Last>
            <b:First>M.</b:First>
            <b:Middle>P. L. et al (Orgs.)</b:Middle>
          </b:Person>
        </b:NameList>
      </b:Author>
    </b:Author>
    <b:Title>Representações sociais: abordagem interdisciplinar</b:Title>
    <b:Year>2003</b:Year>
    <b:City>João Pessoa</b:City>
    <b:Publisher>EdUFPB</b:Publisher>
    <b:RefOrder>126</b:RefOrder>
  </b:Source>
  <b:Source>
    <b:Tag>MOR05</b:Tag>
    <b:SourceType>Book</b:SourceType>
    <b:Guid>{F2184E56-D564-4419-9559-589B01681E92}</b:Guid>
    <b:Author>
      <b:Author>
        <b:NameList>
          <b:Person>
            <b:Last>MOREIRA</b:Last>
            <b:First>A.</b:First>
            <b:Middle>S. P. et al (Orgs.)</b:Middle>
          </b:Person>
        </b:NameList>
      </b:Author>
    </b:Author>
    <b:Title>Perspectivas teórico-metodológicas em representações sociais</b:Title>
    <b:Year>2005</b:Year>
    <b:City>João Pessoa</b:City>
    <b:Publisher>EdUFPB</b:Publisher>
    <b:RefOrder>127</b:RefOrder>
  </b:Source>
  <b:Source>
    <b:Tag>ALV08</b:Tag>
    <b:SourceType>JournalArticle</b:SourceType>
    <b:Guid>{02E33B31-B656-4CA0-92A4-25B323F13535}</b:Guid>
    <b:Author>
      <b:Author>
        <b:NameList>
          <b:Person>
            <b:Last>ALVES-MAZZOTTI</b:Last>
            <b:First>A.</b:First>
            <b:Middle>J.</b:Middle>
          </b:Person>
        </b:NameList>
      </b:Author>
    </b:Author>
    <b:Title>Representações sociais: aspectos teóricos e aplicações à educação</b:Title>
    <b:Pages>p. 18-43</b:Pages>
    <b:Year>2008</b:Year>
    <b:JournalName>Revista múltiplas leituras</b:JournalName>
    <b:Volume>, v. 01, n. 01</b:Volume>
    <b:RefOrder>128</b:RefOrder>
  </b:Source>
  <b:Source>
    <b:Tag>MAZ08</b:Tag>
    <b:SourceType>JournalArticle</b:SourceType>
    <b:Guid>{4245F77A-19BC-435F-A3F7-7EA65A1296B8}</b:Guid>
    <b:Author>
      <b:Author>
        <b:NameList>
          <b:Person>
            <b:Last>MAZZOTTI</b:Last>
            <b:First>T.</b:First>
            <b:Middle>B.</b:Middle>
          </b:Person>
        </b:NameList>
      </b:Author>
    </b:Author>
    <b:Title>Para uma "pedagogia das representações sociais"</b:Title>
    <b:JournalName>Educação e cultura contemporânea</b:JournalName>
    <b:Year>2008</b:Year>
    <b:Pages>p. 121-142</b:Pages>
    <b:Volume>, v. 05, n. 11</b:Volume>
    <b:RefOrder>129</b:RefOrder>
  </b:Source>
  <b:Source>
    <b:Tag>MAZ02</b:Tag>
    <b:SourceType>ConferenceProceedings</b:SourceType>
    <b:Guid>{4B6C39A6-2897-464C-AB78-049634859C6A}</b:Guid>
    <b:Author>
      <b:Author>
        <b:NameList>
          <b:Person>
            <b:Last>MAZZOTTI</b:Last>
            <b:First>T.</b:First>
            <b:Middle>B.</b:Middle>
          </b:Person>
        </b:NameList>
      </b:Author>
    </b:Author>
    <b:Title>Núcleo figurativo: themata ou metáforas?</b:Title>
    <b:Pages>p. 01-05</b:Pages>
    <b:Year>2002</b:Year>
    <b:ConferenceName>6th Conference of Social Representation</b:ConferenceName>
    <b:City>Sterling, UK</b:City>
    <b:RefOrder>130</b:RefOrder>
  </b:Source>
  <b:Source>
    <b:Tag>REB04</b:Tag>
    <b:SourceType>Book</b:SourceType>
    <b:Guid>{E7E23148-22D9-4214-9940-77888F5514C1}</b:Guid>
    <b:Author>
      <b:Author>
        <b:NameList>
          <b:Person>
            <b:Last>REBOUL</b:Last>
            <b:First>O.</b:First>
          </b:Person>
        </b:NameList>
      </b:Author>
    </b:Author>
    <b:Title>Introdução à retórica</b:Title>
    <b:Year>2004</b:Year>
    <b:City>São Paulo</b:City>
    <b:Publisher>Martins Fontes</b:Publisher>
    <b:Edition>ed. 2ª</b:Edition>
    <b:RefOrder>131</b:RefOrder>
  </b:Source>
  <b:Source>
    <b:Tag>MAR08</b:Tag>
    <b:SourceType>Book</b:SourceType>
    <b:Guid>{7456BA13-988B-4685-9C77-6B65C092F52F}</b:Guid>
    <b:Author>
      <b:Author>
        <b:NameList>
          <b:Person>
            <b:Last>MARTINS</b:Last>
            <b:First>R.</b:First>
            <b:Middle>A.</b:Middle>
          </b:Person>
        </b:NameList>
      </b:Author>
    </b:Author>
    <b:Title>Teoria da relatividade especial</b:Title>
    <b:Year>2008</b:Year>
    <b:City>Campinas</b:City>
    <b:Publisher>Grupo de história e teoria da ciência</b:Publisher>
    <b:RefOrder>132</b:RefOrder>
  </b:Source>
  <b:Source>
    <b:Tag>NAS90</b:Tag>
    <b:SourceType>Book</b:SourceType>
    <b:Guid>{8A54C7FB-C0D5-4BDB-88C9-BC19A3B6D610}</b:Guid>
    <b:Title>Para ler Galileu Galilei: Diálogo sobre os dois máximos sistemas do mundo</b:Title>
    <b:Year>1990</b:Year>
    <b:City>São Paulo</b:City>
    <b:Publisher>Nova Stella - Educ</b:Publisher>
    <b:Author>
      <b:Author>
        <b:NameList>
          <b:Person>
            <b:Last>NASCIMENTO</b:Last>
            <b:First>C.</b:First>
            <b:Middle>A. R.</b:Middle>
          </b:Person>
        </b:NameList>
      </b:Author>
    </b:Author>
    <b:RefOrder>133</b:RefOrder>
  </b:Source>
  <b:Source>
    <b:Tag>ALV05</b:Tag>
    <b:SourceType>Misc</b:SourceType>
    <b:Guid>{C7D57C53-EC56-4624-AC71-18490D4DAD91}</b:Guid>
    <b:Author>
      <b:Author>
        <b:NameList>
          <b:Person>
            <b:Last>ALVES</b:Last>
            <b:First>M.</b:First>
            <b:Middle>A. S.</b:Middle>
          </b:Person>
        </b:NameList>
      </b:Author>
    </b:Author>
    <b:Title>A argumentação filosófica: Chaïm Perelman e o auditório universal</b:Title>
    <b:PublicationTitle>Dissertação (Mestrado em Filosofia)</b:PublicationTitle>
    <b:Year>2005</b:Year>
    <b:Publisher>Faculdade de Filosofia e Ciências Humanas da UFMG, Belo Horizonte</b:Publisher>
    <b:RefOrder>134</b:RefOrder>
  </b:Source>
  <b:Source>
    <b:Tag>ABR07</b:Tag>
    <b:SourceType>Book</b:SourceType>
    <b:Guid>{9DF229C3-CF37-4343-8E7D-EE618AAB49BE}</b:Guid>
    <b:Author>
      <b:Author>
        <b:NameList>
          <b:Person>
            <b:Last>ABREU</b:Last>
            <b:First>A.</b:First>
            <b:Middle>S.</b:Middle>
          </b:Person>
        </b:NameList>
      </b:Author>
    </b:Author>
    <b:Title>A arte de argumentar: gerenciando razão e emoção</b:Title>
    <b:Year>2007</b:Year>
    <b:City>São Paulo</b:City>
    <b:Publisher>Ateliê Editorial</b:Publisher>
    <b:RefOrder>135</b:RefOrder>
  </b:Source>
  <b:Source>
    <b:Tag>MAZ992</b:Tag>
    <b:SourceType>ConferenceProceedings</b:SourceType>
    <b:Guid>{A7C1EB5A-4811-4792-B2CE-27CF5428A6F0}</b:Guid>
    <b:Author>
      <b:Author>
        <b:NameList>
          <b:Person>
            <b:Last>MAZZOTTI</b:Last>
            <b:First>T.</b:First>
            <b:Middle>B</b:Middle>
          </b:Person>
          <b:Person>
            <b:Last>OLIVEIRA</b:Last>
            <b:First>R.</b:First>
            <b:Middle>J.</b:Middle>
          </b:Person>
        </b:NameList>
      </b:Author>
    </b:Author>
    <b:Title>A retórica das teorias pedagógicas: uma introdução ao estudo da argumentação</b:Title>
    <b:Year>1999</b:Year>
    <b:Pages>p. 01-12</b:Pages>
    <b:ConferenceName>22ª Reunião Anual da ANPEd - GT Filosofia da Educação</b:ConferenceName>
    <b:City>Caxambu</b:City>
    <b:Publisher>ANPED</b:Publisher>
    <b:RefOrder>136</b:RefOrder>
  </b:Source>
  <b:Source>
    <b:Tag>MAZ07</b:Tag>
    <b:SourceType>Misc</b:SourceType>
    <b:Guid>{27593269-9866-4DA4-9621-54D5649711F9}</b:Guid>
    <b:Author>
      <b:Author>
        <b:NameList>
          <b:Person>
            <b:Last>MAZZOTTI</b:Last>
            <b:First>T.</b:First>
            <b:Middle>B.</b:Middle>
          </b:Person>
        </b:NameList>
      </b:Author>
    </b:Author>
    <b:Title>A retórica na filosofia da educação: questões e perspectivas</b:Title>
    <b:Year>2007</b:Year>
    <b:City>Rio de Janeiro</b:City>
    <b:Publisher>Faculdade de Educação, UFRJ</b:Publisher>
    <b:PublicationTitle>Mesa Redonda: Ética, Estética, Retórica: reflexões para a educação</b:PublicationTitle>
    <b:RefOrder>137</b:RefOrder>
  </b:Source>
  <b:Source>
    <b:Tag>MOR98</b:Tag>
    <b:SourceType>JournalArticle</b:SourceType>
    <b:Guid>{23F7E330-2E91-4A29-8BAE-E231AA32AF4D}</b:Guid>
    <b:Author>
      <b:Author>
        <b:NameList>
          <b:Person>
            <b:Last>MORTIMER</b:Last>
            <b:First>E.</b:First>
            <b:Middle>F.</b:Middle>
          </b:Person>
          <b:Person>
            <b:Last>AMARAL</b:Last>
            <b:First>L.</b:First>
            <b:Middle>O.</b:Middle>
          </b:Person>
        </b:NameList>
      </b:Author>
    </b:Author>
    <b:Title>Quanto mais quente melhor: calor e temperatura no ensino de termoquímica</b:Title>
    <b:Year>1998</b:Year>
    <b:PeriodicalTitle>Química Nova na Escola</b:PeriodicalTitle>
    <b:Pages>p. 30-34</b:Pages>
    <b:Volume>, n. 07</b:Volume>
    <b:JournalName>Química Nova na Escola</b:JournalName>
    <b:RefOrder>138</b:RefOrder>
  </b:Source>
  <b:Source>
    <b:Tag>AMA01</b:Tag>
    <b:SourceType>JournalArticle</b:SourceType>
    <b:Guid>{7C33E9C3-BCF8-48F0-9311-BF48E128CAB7}</b:Guid>
    <b:Author>
      <b:Author>
        <b:NameList>
          <b:Person>
            <b:Last>AMARAL</b:Last>
            <b:First>E.</b:First>
            <b:Middle>M. R.</b:Middle>
          </b:Person>
          <b:Person>
            <b:Last>MORTIMER</b:Last>
            <b:First>E.</b:First>
            <b:Middle>F.</b:Middle>
          </b:Person>
        </b:NameList>
      </b:Author>
    </b:Author>
    <b:Title>Uma proposta de perfil conceitual para o conceito de calor</b:Title>
    <b:JournalName>Revista Brasileira de Pesquisa em Educação em Ciências</b:JournalName>
    <b:Year>2001</b:Year>
    <b:Pages>p. 01-14</b:Pages>
    <b:Volume>, v. 01, n. 03</b:Volume>
    <b:RefOrder>139</b:RefOrder>
  </b:Source>
  <b:Source>
    <b:Tag>SIL08</b:Tag>
    <b:SourceType>JournalArticle</b:SourceType>
    <b:Guid>{FD6D5DB4-28E5-4DD8-8145-001952971B09}</b:Guid>
    <b:Author>
      <b:Author>
        <b:NameList>
          <b:Person>
            <b:Last>SILVA</b:Last>
            <b:First>O.</b:First>
            <b:Middle>H. M.</b:Middle>
          </b:Person>
          <b:Person>
            <b:Last>LABURÚ</b:Last>
            <b:First>C.</b:First>
            <b:Middle>E.</b:Middle>
          </b:Person>
          <b:Person>
            <b:Last>NARDI</b:Last>
            <b:First>R.</b:First>
          </b:Person>
        </b:NameList>
      </b:Author>
    </b:Author>
    <b:Title>Reflexões para subsidiar discussões sobre o conceito de calor na sala de aula</b:Title>
    <b:JournalName>Caderno Brasileiro de Ensino de Física</b:JournalName>
    <b:Year>2008</b:Year>
    <b:Pages>p. 383-396</b:Pages>
    <b:Volume>, v. 25, n. 03</b:Volume>
    <b:RefOrder>140</b:RefOrder>
  </b:Source>
  <b:Source>
    <b:Tag>CIN04</b:Tag>
    <b:SourceType>JournalArticle</b:SourceType>
    <b:Guid>{E6407B64-A975-4C53-88CF-20E2FD6EE713}</b:Guid>
    <b:Author>
      <b:Author>
        <b:NameList>
          <b:Person>
            <b:Last>CINDRA</b:Last>
            <b:First>J.</b:First>
            <b:Middle>L.</b:Middle>
          </b:Person>
          <b:Person>
            <b:Last>TEIXEIRA</b:Last>
            <b:First>O.</b:First>
            <b:Middle>P. B.</b:Middle>
          </b:Person>
        </b:NameList>
      </b:Author>
    </b:Author>
    <b:Title>Uma discussão conceitual para o equilíbrio térmico</b:Title>
    <b:JournalName>Caderno Brasileiro de Ensino de Física</b:JournalName>
    <b:Year>2004</b:Year>
    <b:Pages>p. 176-193</b:Pages>
    <b:Volume>, v. 21, n. 02</b:Volume>
    <b:RefOrder>141</b:RefOrder>
  </b:Source>
  <b:Source>
    <b:Tag>SÖZ03</b:Tag>
    <b:SourceType>JournalArticle</b:SourceType>
    <b:Guid>{0C45676D-7533-47FB-9FEB-82E8E1478326}</b:Guid>
    <b:Author>
      <b:Author>
        <b:NameList>
          <b:Person>
            <b:Last>SÖZBILIR</b:Last>
            <b:First>M.</b:First>
          </b:Person>
        </b:NameList>
      </b:Author>
    </b:Author>
    <b:Title>A review of selected literature on students' misconceptions of heat and temperature</b:Title>
    <b:JournalName>Bogaziçi University Journal of Education</b:JournalName>
    <b:Year>2003</b:Year>
    <b:Pages>p. 25-41</b:Pages>
    <b:Volume>, v. 20, n. 01</b:Volume>
    <b:RefOrder>142</b:RefOrder>
  </b:Source>
  <b:Source>
    <b:Tag>DOM00</b:Tag>
    <b:SourceType>Misc</b:SourceType>
    <b:Guid>{456A601E-7A74-4F51-8B58-A3BE1797C50E}</b:Guid>
    <b:Author>
      <b:Author>
        <b:NameList>
          <b:Person>
            <b:Last>DOMÉNECH</b:Last>
            <b:First>J.</b:First>
            <b:Middle>L.</b:Middle>
          </b:Person>
        </b:NameList>
      </b:Author>
    </b:Author>
    <b:Title>L'ensenyament de l'energia en l'edució secundària: anàlisi de les dificultats i una proposta de millora</b:Title>
    <b:Year>2000</b:Year>
    <b:PublicationTitle>Tese (Doutorado)</b:PublicationTitle>
    <b:Publisher>Departament de Didáctica de Les Ciències Experimentals i Socials, Universitat de València</b:Publisher>
    <b:City>València</b:City>
    <b:RefOrder>143</b:RefOrder>
  </b:Source>
  <b:Source>
    <b:Tag>BRO86</b:Tag>
    <b:SourceType>BookSection</b:SourceType>
    <b:Guid>{12CDC257-8837-4518-9E82-1E03F3E15B3C}</b:Guid>
    <b:Author>
      <b:Author>
        <b:NameList>
          <b:Person>
            <b:Last>BROOK</b:Last>
            <b:First>A.</b:First>
          </b:Person>
        </b:NameList>
      </b:Author>
      <b:BookAuthor>
        <b:NameList>
          <b:Person>
            <b:Last>DRIVER</b:Last>
            <b:First>R.</b:First>
          </b:Person>
          <b:Person>
            <b:Last>MILLAR</b:Last>
            <b:First>R.</b:First>
            <b:Middle>(Eds.)</b:Middle>
          </b:Person>
        </b:NameList>
      </b:BookAuthor>
    </b:Author>
    <b:Title>Children's understanding of ideas about energy: a review of the literature</b:Title>
    <b:Year>1986</b:Year>
    <b:City>Leeds</b:City>
    <b:Publisher>Centre for Studies in Science and Mathematics Education</b:Publisher>
    <b:BookTitle>Energy matters</b:BookTitle>
    <b:Pages>p. 33-45</b:Pages>
    <b:RefOrder>144</b:RefOrder>
  </b:Source>
  <b:Source>
    <b:Tag>NIC93</b:Tag>
    <b:SourceType>JournalArticle</b:SourceType>
    <b:Guid>{B2AAFAEE-4439-49C6-A27B-F3A282873E24}</b:Guid>
    <b:Author>
      <b:Author>
        <b:NameList>
          <b:Person>
            <b:Last>NICHOLLS</b:Last>
            <b:First>G.</b:First>
          </b:Person>
          <b:Person>
            <b:Last>OGBORN</b:Last>
            <b:First>J.</b:First>
          </b:Person>
        </b:NameList>
      </b:Author>
    </b:Author>
    <b:Title>Dimensions of children's conceptions of energy</b:Title>
    <b:Year>1993</b:Year>
    <b:Pages>p. 73-81</b:Pages>
    <b:JournalName>International Journal of Science Education</b:JournalName>
    <b:RefOrder>145</b:RefOrder>
  </b:Source>
  <b:Source>
    <b:Tag>FEY05</b:Tag>
    <b:SourceType>Book</b:SourceType>
    <b:Guid>{43420B1B-C84F-4355-A601-E93094404CF2}</b:Guid>
    <b:Author>
      <b:Author>
        <b:NameList>
          <b:Person>
            <b:Last>FEYNMAN</b:Last>
            <b:First>R.</b:First>
            <b:Middle>P.</b:Middle>
          </b:Person>
        </b:NameList>
      </b:Author>
      <b:Translator>
        <b:NameList>
          <b:Person>
            <b:Last>Korytowski</b:Last>
            <b:First>Ivo</b:First>
          </b:Person>
        </b:NameList>
      </b:Translator>
    </b:Author>
    <b:Title>Física em 12 lições</b:Title>
    <b:Year>2005</b:Year>
    <b:City>Rio de Janeiro</b:City>
    <b:Publisher>Ediouro</b:Publisher>
    <b:RefOrder>146</b:RefOrder>
  </b:Source>
  <b:Source>
    <b:Tag>POI68</b:Tag>
    <b:SourceType>Book</b:SourceType>
    <b:Guid>{8DED6D48-3096-4E74-8969-29DC9D93ADE1}</b:Guid>
    <b:Author>
      <b:Author>
        <b:NameList>
          <b:Person>
            <b:Last>POINCARÉ</b:Last>
            <b:First>J.</b:First>
            <b:Middle>H.</b:Middle>
          </b:Person>
        </b:NameList>
      </b:Author>
    </b:Author>
    <b:Title>La science et l'hypothèse</b:Title>
    <b:Year>1968</b:Year>
    <b:City>Paris</b:City>
    <b:Publisher>Flammarion</b:Publisher>
    <b:RefOrder>147</b:RefOrder>
  </b:Source>
  <b:Source>
    <b:Tag>PAC04</b:Tag>
    <b:SourceType>JournalArticle</b:SourceType>
    <b:Guid>{97E868F7-F965-496F-9FE5-AAC161F35AB5}</b:Guid>
    <b:Author>
      <b:Author>
        <b:NameList>
          <b:Person>
            <b:Last>PACCA</b:Last>
            <b:First>J.</b:First>
            <b:Middle>L. A.</b:Middle>
          </b:Person>
          <b:Person>
            <b:Last>HENRIQUE</b:Last>
            <b:First>K.</b:First>
            <b:Middle>F.</b:Middle>
          </b:Person>
        </b:NameList>
      </b:Author>
    </b:Author>
    <b:Title>Dificultades y estrategias para la enseñanza del concepto de energía</b:Title>
    <b:Year>2004</b:Year>
    <b:JournalName>Enseñanza de las ciencias</b:JournalName>
    <b:Pages>p. 159-166</b:Pages>
    <b:Volume>, v. 22, n. 01</b:Volume>
    <b:RefOrder>148</b:RefOrder>
  </b:Source>
  <b:Source>
    <b:Tag>DOM03</b:Tag>
    <b:SourceType>JournalArticle</b:SourceType>
    <b:Guid>{73CCD523-E856-4566-9B3F-9B6FA5EA5F94}</b:Guid>
    <b:Author>
      <b:Author>
        <b:Corporate>DOMÉNECH, J. L.; et al.</b:Corporate>
      </b:Author>
    </b:Author>
    <b:Title>La enseñanza de la energía: una propuesta de debate para un replanteamiento global</b:Title>
    <b:JournalName>Caderno Brasileiro de Ensino de Física</b:JournalName>
    <b:Year>2003</b:Year>
    <b:Pages>p. 285-311</b:Pages>
    <b:Volume>, v. 20, n. 03</b:Volume>
    <b:RefOrder>149</b:RefOrder>
  </b:Source>
  <b:Source>
    <b:Tag>MÁX00</b:Tag>
    <b:SourceType>Book</b:SourceType>
    <b:Guid>{57C5C529-93E2-4F5A-8215-29C18614CAC8}</b:Guid>
    <b:Author>
      <b:Author>
        <b:NameList>
          <b:Person>
            <b:Last>MÁXIMO</b:Last>
            <b:First>A.</b:First>
          </b:Person>
          <b:Person>
            <b:Last>ALVARENGA</b:Last>
            <b:First>B.</b:First>
          </b:Person>
        </b:NameList>
      </b:Author>
    </b:Author>
    <b:Title>Curso de Física</b:Title>
    <b:Year>2000</b:Year>
    <b:City>São Paulo</b:City>
    <b:Publisher>Scipione</b:Publisher>
    <b:Volume>, v. 02</b:Volume>
    <b:Edition>5. ed.</b:Edition>
    <b:RefOrder>150</b:RefOrder>
  </b:Source>
  <b:Source>
    <b:Tag>HAL09</b:Tag>
    <b:SourceType>Book</b:SourceType>
    <b:Guid>{B21B104B-0920-4EEC-AC46-9D4DA0F4C0DA}</b:Guid>
    <b:Author>
      <b:Author>
        <b:NameList>
          <b:Person>
            <b:Last>HALLIDAY</b:Last>
            <b:First>D.</b:First>
          </b:Person>
          <b:Person>
            <b:Last>RESNICK</b:Last>
            <b:First>R.</b:First>
          </b:Person>
          <b:Person>
            <b:Last>WALKER</b:Last>
            <b:First>J.</b:First>
          </b:Person>
        </b:NameList>
      </b:Author>
    </b:Author>
    <b:Title>Fundamentos de Física</b:Title>
    <b:Year>2009</b:Year>
    <b:City>Rio de Janeiro</b:City>
    <b:Publisher>LTC</b:Publisher>
    <b:Volume>, v. 02</b:Volume>
    <b:Edition>8. ed.</b:Edition>
    <b:RefOrder>151</b:RefOrder>
  </b:Source>
  <b:Source>
    <b:Tag>SEA08</b:Tag>
    <b:SourceType>Book</b:SourceType>
    <b:Guid>{0731287E-0641-4D74-8BA5-4DACACE10789}</b:Guid>
    <b:Author>
      <b:Author>
        <b:NameList>
          <b:Person>
            <b:Last>SEARS</b:Last>
            <b:First>F.</b:First>
          </b:Person>
          <b:Person>
            <b:Last>YOUNG</b:Last>
            <b:First>H.</b:First>
            <b:Middle>D.</b:Middle>
          </b:Person>
          <b:Person>
            <b:Last>FREEDMAN</b:Last>
            <b:First>R.</b:First>
            <b:Middle>A.</b:Middle>
          </b:Person>
          <b:Person>
            <b:Last>ZEMANSKY</b:Last>
            <b:First>M.</b:First>
            <b:Middle>W.</b:Middle>
          </b:Person>
        </b:NameList>
      </b:Author>
    </b:Author>
    <b:Title>Física II - Termodinâmica e Ondas</b:Title>
    <b:Year>2003</b:Year>
    <b:City>São Paulo</b:City>
    <b:Publisher>Pearson Addison Wesley</b:Publisher>
    <b:Volume>, v. 02</b:Volume>
    <b:Edition>10. ed.</b:Edition>
    <b:RefOrder>152</b:RefOrder>
  </b:Source>
  <b:Source>
    <b:Tag>GAR85</b:Tag>
    <b:SourceType>JournalArticle</b:SourceType>
    <b:Guid>{670C351A-E59C-426A-B8D8-D4597E3A7B21}</b:Guid>
    <b:Author>
      <b:Author>
        <b:NameList>
          <b:Person>
            <b:Last>GARCIA HOUCARDE</b:Last>
            <b:First>J.</b:First>
            <b:Middle>L.</b:Middle>
          </b:Person>
          <b:Person>
            <b:Last>RODRIGUES DE AVILA</b:Last>
            <b:First>C.</b:First>
          </b:Person>
        </b:NameList>
      </b:Author>
    </b:Author>
    <b:Title>Preconcepciones sobre el calor en 2° de B.U.P.</b:Title>
    <b:Year>1985</b:Year>
    <b:Volume>, v. 3, n. 3</b:Volume>
    <b:Pages>p. 188-193</b:Pages>
    <b:JournalName>Enseñanza de las Ciencias</b:JournalName>
    <b:RefOrder>153</b:RefOrder>
  </b:Source>
  <b:Source>
    <b:Tag>SAN09</b:Tag>
    <b:SourceType>Misc</b:SourceType>
    <b:Guid>{D9A5D07B-2D9A-4529-9D2D-4A6B98188C06}</b:Guid>
    <b:Author>
      <b:Author>
        <b:NameList>
          <b:Person>
            <b:Last>SANTOS</b:Last>
            <b:First>Z.</b:First>
            <b:Middle>T. S.</b:Middle>
          </b:Person>
        </b:NameList>
      </b:Author>
    </b:Author>
    <b:Title>Ensino de entropia: um enfoque histórico e epistemológico</b:Title>
    <b:PublicationTitle>Tese (Doutorado em Educação)</b:PublicationTitle>
    <b:Year>2009</b:Year>
    <b:City>Natal</b:City>
    <b:Publisher>Programa de Pós-Graduação em Educação, Universidade Federal do Rio Grande do Norte</b:Publisher>
    <b:RefOrder>154</b:RefOrder>
  </b:Source>
  <b:Source>
    <b:Tag>SIL09</b:Tag>
    <b:SourceType>Misc</b:SourceType>
    <b:Guid>{F48B4C51-EF93-4BD3-8DFB-CB656DA3BAA5}</b:Guid>
    <b:Author>
      <b:Author>
        <b:NameList>
          <b:Person>
            <b:Last>SILVA</b:Last>
            <b:First>D.</b:First>
            <b:Middle>N.</b:Middle>
          </b:Person>
        </b:NameList>
      </b:Author>
    </b:Author>
    <b:Title>A termodinâmica no Ensino Médio: ênfase nos processos irreversíveis</b:Title>
    <b:PublicationTitle>Dissertação (Mestrado em Ensino de Ciências)</b:PublicationTitle>
    <b:Year>2009</b:Year>
    <b:City>São Paulo</b:City>
    <b:Publisher>Pós-Graduação Interunidades em Ensino de Ciências, Universidade de São Paulo</b:Publisher>
    <b:RefOrder>155</b:RefOrder>
  </b:Source>
  <b:Source>
    <b:Tag>ALO07</b:Tag>
    <b:SourceType>JournalArticle</b:SourceType>
    <b:Guid>{68E13150-4EC5-446E-8EB7-0EF4D14B10B1}</b:Guid>
    <b:Author>
      <b:Author>
        <b:NameList>
          <b:Person>
            <b:Last>ALOMÁ</b:Last>
            <b:First>E.</b:First>
          </b:Person>
          <b:Person>
            <b:Last>MALAVER</b:Last>
            <b:First>M.</b:First>
          </b:Person>
        </b:NameList>
      </b:Author>
    </b:Author>
    <b:Title>Análisis de los conceptos de energía, calor, trabajo y el Teorema de Carnot en textos universitarios de termodinámica </b:Title>
    <b:JournalName>Enseñanza de las ciencias</b:JournalName>
    <b:Year>2007</b:Year>
    <b:Pages>p. 387-400</b:Pages>
    <b:Volume>, v. 25, n. 3</b:Volume>
    <b:RefOrder>156</b:RefOrder>
  </b:Source>
  <b:Source>
    <b:Tag>CAS98</b:Tag>
    <b:SourceType>JournalArticle</b:SourceType>
    <b:Guid>{862FA04A-7CD5-4298-8807-3520F871CDA2}</b:Guid>
    <b:Author>
      <b:Author>
        <b:NameList>
          <b:Person>
            <b:Last>CASTIÑEIRAS</b:Last>
            <b:First>J.</b:First>
            <b:Middle>M. D.</b:Middle>
          </b:Person>
          <b:Person>
            <b:Last>PRO BUENO</b:Last>
            <b:First>A.</b:First>
          </b:Person>
          <b:Person>
            <b:Last>FERNÁNDEZ</b:Last>
            <b:First>E.</b:First>
            <b:Middle>G. R.</b:Middle>
          </b:Person>
        </b:NameList>
      </b:Author>
    </b:Author>
    <b:Title>Las partículas de la materia y su utilización en el campo conceptual de calor y temperatura: un estudio transversal</b:Title>
    <b:JournalName>Enseñanza de las Ciencias</b:JournalName>
    <b:Year>1998</b:Year>
    <b:Pages>p. 461-475</b:Pages>
    <b:Volume>, v. 16, n. 3</b:Volume>
    <b:RefOrder>157</b:RefOrder>
  </b:Source>
  <b:Source>
    <b:Tag>AXT89</b:Tag>
    <b:SourceType>JournalArticle</b:SourceType>
    <b:Guid>{5E32554F-A90E-4CC6-B776-6E24FBFCDF0A}</b:Guid>
    <b:Author>
      <b:Author>
        <b:NameList>
          <b:Person>
            <b:Last>AXT</b:Last>
            <b:First>R.</b:First>
          </b:Person>
          <b:Person>
            <b:Last>BRÜCKMANN</b:Last>
            <b:First>M.</b:First>
            <b:Middle>E.</b:Middle>
          </b:Person>
        </b:NameList>
      </b:Author>
    </b:Author>
    <b:Title>O conceito de calor nos livros de ciências</b:Title>
    <b:JournalName>Caderno Catarinense de Ensino de Física</b:JournalName>
    <b:Year>1989</b:Year>
    <b:Pages>p. 128-142</b:Pages>
    <b:Volume>, v. 6, n. 2</b:Volume>
    <b:RefOrder>158</b:RefOrder>
  </b:Source>
  <b:Source>
    <b:Tag>AGU02</b:Tag>
    <b:SourceType>JournalArticle</b:SourceType>
    <b:Guid>{A1A36746-3BAF-4F4F-AEA6-12009EFD5FE8}</b:Guid>
    <b:Author>
      <b:Author>
        <b:NameList>
          <b:Person>
            <b:Last>AGUIAR JUNIOR</b:Last>
            <b:First>O.</b:First>
          </b:Person>
        </b:NameList>
      </b:Author>
    </b:Author>
    <b:Title>Planejar o ensino considerando a perspectiva da aprendizagem: uma análise de abordagens didáticas na introdução à física térmica</b:Title>
    <b:JournalName>Caderno Brasileiro do Ensino de Física</b:JournalName>
    <b:Year>2002</b:Year>
    <b:Pages>p. 219-241</b:Pages>
    <b:Volume>, v. 19, n. 2</b:Volume>
    <b:RefOrder>159</b:RefOrder>
  </b:Source>
  <b:Source>
    <b:Tag>ZEM70</b:Tag>
    <b:SourceType>JournalArticle</b:SourceType>
    <b:Guid>{96D60569-F7EA-4B83-99FF-2FA40D6EDB61}</b:Guid>
    <b:Author>
      <b:Author>
        <b:NameList>
          <b:Person>
            <b:Last>ZEMANSKY</b:Last>
            <b:First>M.</b:First>
          </b:Person>
        </b:NameList>
      </b:Author>
    </b:Author>
    <b:Title>The use and misuse of the word “heat” in physics teaching</b:Title>
    <b:JournalName>The Physics Teacher</b:JournalName>
    <b:Year>1970</b:Year>
    <b:Pages>p. 295-300</b:Pages>
    <b:Volume>, v. 8</b:Volume>
    <b:RefOrder>160</b:RefOrder>
  </b:Source>
  <b:Source>
    <b:Tag>MAZ</b:Tag>
    <b:SourceType>ElectronicSource</b:SourceType>
    <b:Guid>{9CE11C46-9992-4074-A41A-4F328AF5C5B8}</b:Guid>
    <b:Author>
      <b:Author>
        <b:NameList>
          <b:Person>
            <b:Last>MAZZOTTI</b:Last>
            <b:First>T.</b:First>
            <b:Middle>B.</b:Middle>
          </b:Person>
        </b:NameList>
      </b:Author>
    </b:Author>
    <b:Title>Didacografia, a arte de ensinar tudo a todos</b:Title>
    <b:PublicationTitle>Comunicação on-line &lt;tmazzotti@mac.com&gt; em 26 set. 2005</b:PublicationTitle>
    <b:RefOrder>161</b:RefOrder>
  </b:Source>
  <b:Source>
    <b:Tag>MAZ86</b:Tag>
    <b:SourceType>Misc</b:SourceType>
    <b:Guid>{0E7FF751-598D-4ACD-AE65-754A8AAB52B9}</b:Guid>
    <b:Author>
      <b:Author>
        <b:NameList>
          <b:Person>
            <b:Last>MAZZOTTI</b:Last>
            <b:First>M.</b:First>
            <b:Middle>A.</b:Middle>
          </b:Person>
        </b:NameList>
      </b:Author>
    </b:Author>
    <b:Title>O livro didático como categoria de investigação da realidade escolar</b:Title>
    <b:City>São Carlos</b:City>
    <b:Year>1986</b:Year>
    <b:PublicationTitle>Dissertação (Mestrado em Educação)</b:PublicationTitle>
    <b:Publisher>Programa de Pós-Graduação em Educação, Universidade Federal de São Carlos</b:Publisher>
    <b:RefOrder>162</b:RefOrder>
  </b:Source>
  <b:Source>
    <b:Tag>FRE93</b:Tag>
    <b:SourceType>Book</b:SourceType>
    <b:Guid>{66032E41-4687-45C7-ADCA-8563F6AF151A}</b:Guid>
    <b:Author>
      <b:Author>
        <b:NameList>
          <b:Person>
            <b:Last>FREITAG</b:Last>
            <b:First>B.</b:First>
          </b:Person>
          <b:Person>
            <b:Last>COSTA</b:Last>
            <b:First>W.</b:First>
            <b:Middle>F.</b:Middle>
          </b:Person>
          <b:Person>
            <b:Last>MOTTA</b:Last>
            <b:First>V.</b:First>
            <b:Middle>R.</b:Middle>
          </b:Person>
        </b:NameList>
      </b:Author>
    </b:Author>
    <b:Title>O livro didático em questão</b:Title>
    <b:Year>1993</b:Year>
    <b:City>São Paulo</b:City>
    <b:Publisher>Cortez</b:Publisher>
    <b:Edition>2. ed.</b:Edition>
    <b:RefOrder>163</b:RefOrder>
  </b:Source>
  <b:Source>
    <b:Tag>FRE87</b:Tag>
    <b:SourceType>Book</b:SourceType>
    <b:Guid>{234BD3DE-0F25-4FC3-A9EA-441D161DA70B}</b:Guid>
    <b:Author>
      <b:Author>
        <b:NameList>
          <b:Person>
            <b:Last>FREITAG</b:Last>
            <b:First>B.</b:First>
          </b:Person>
          <b:Person>
            <b:Last>MOTTA</b:Last>
            <b:First>V.</b:First>
            <b:Middle>R.</b:Middle>
          </b:Person>
          <b:Person>
            <b:Last>COSTA</b:Last>
            <b:First>W.</b:First>
            <b:Middle>F.</b:Middle>
          </b:Person>
        </b:NameList>
      </b:Author>
    </b:Author>
    <b:Title>O estado da arte do livro didático no Brasil</b:Title>
    <b:Year>1987</b:Year>
    <b:City>Brasília</b:City>
    <b:Publisher>INEP</b:Publisher>
    <b:RefOrder>164</b:RefOrder>
  </b:Source>
  <b:Source>
    <b:Tag>BEY90</b:Tag>
    <b:SourceType>JournalArticle</b:SourceType>
    <b:Guid>{B12F175F-1B1A-4815-8E87-3033C6087E63}</b:Guid>
    <b:Author>
      <b:Author>
        <b:NameList>
          <b:Person>
            <b:Last>BEYNON</b:Last>
            <b:First>J.</b:First>
          </b:Person>
        </b:NameList>
      </b:Author>
    </b:Author>
    <b:Title>Some myths surrounding energy</b:Title>
    <b:Year>1990</b:Year>
    <b:JournalName>Physics Education</b:JournalName>
    <b:Pages>p. 314-316</b:Pages>
    <b:Volume>, v. 25</b:Volume>
    <b:RefOrder>165</b:RefOrder>
  </b:Source>
  <b:Source>
    <b:Tag>DRI86</b:Tag>
    <b:SourceType>BookSection</b:SourceType>
    <b:Guid>{D4EAC3E6-1145-45EF-93D7-B72F6482B5FC}</b:Guid>
    <b:Author>
      <b:Author>
        <b:NameList>
          <b:Person>
            <b:Last>DRIVER</b:Last>
            <b:First>R.</b:First>
          </b:Person>
        </b:NameList>
      </b:Author>
      <b:BookAuthor>
        <b:NameList>
          <b:Person>
            <b:Last>DRIVER</b:Last>
            <b:First>R.</b:First>
          </b:Person>
          <b:Person>
            <b:Last>MILLAR</b:Last>
            <b:First>R.</b:First>
            <b:Middle>(Ed.)</b:Middle>
          </b:Person>
        </b:NameList>
      </b:BookAuthor>
    </b:Author>
    <b:Title>Teaching energy in schools: towards an analysis of curriculum approaches</b:Title>
    <b:Year>1986</b:Year>
    <b:Pages>p. 9-24</b:Pages>
    <b:BookTitle>Energy Matters-Proceedings of an Invited Conference: teaching about energy within the secondary school</b:BookTitle>
    <b:City>Leeds</b:City>
    <b:Publisher>University of Leeds</b:Publisher>
    <b:RefOrder>166</b:RefOrder>
  </b:Source>
  <b:Source>
    <b:Tag>DUI81</b:Tag>
    <b:SourceType>JournalArticle</b:SourceType>
    <b:Guid>{C0A843FA-284D-4146-93F7-83AAFC5B88B8}</b:Guid>
    <b:Author>
      <b:Author>
        <b:NameList>
          <b:Person>
            <b:Last>DUIT</b:Last>
            <b:First>R.</b:First>
          </b:Person>
        </b:NameList>
      </b:Author>
    </b:Author>
    <b:Title>Understanding energy as a conserved quantity - remarks on the article by Sexl</b:Title>
    <b:Year>1981</b:Year>
    <b:Pages>p. 291-301</b:Pages>
    <b:JournalName>European Journal of Science Eduation</b:JournalName>
    <b:Volume>, v. 3</b:Volume>
    <b:RefOrder>167</b:RefOrder>
  </b:Source>
  <b:Source>
    <b:Tag>DUI87</b:Tag>
    <b:SourceType>JournalArticle</b:SourceType>
    <b:Guid>{C32D9F3B-6D4E-4B12-98F3-3996FF0E95E7}</b:Guid>
    <b:Author>
      <b:Author>
        <b:NameList>
          <b:Person>
            <b:Last>DUIT</b:Last>
            <b:First>R.</b:First>
          </b:Person>
        </b:NameList>
      </b:Author>
    </b:Author>
    <b:Title>Should energy be illustrated as something quasi-material?</b:Title>
    <b:JournalName>International Journal of Science Education</b:JournalName>
    <b:Year>1987</b:Year>
    <b:Pages>p. 139-145</b:Pages>
    <b:Volume>, v. 9, n. 2</b:Volume>
    <b:RefOrder>168</b:RefOrder>
  </b:Source>
  <b:Source>
    <b:Tag>TIP09</b:Tag>
    <b:SourceType>Book</b:SourceType>
    <b:Guid>{FE3BD691-4793-4329-9E84-575A6D3412AB}</b:Guid>
    <b:Author>
      <b:Author>
        <b:NameList>
          <b:Person>
            <b:Last>TIPLER</b:Last>
            <b:First>P.</b:First>
            <b:Middle>A.</b:Middle>
          </b:Person>
          <b:Person>
            <b:Last>MOSCA</b:Last>
            <b:First>G.</b:First>
          </b:Person>
        </b:NameList>
      </b:Author>
    </b:Author>
    <b:Title>Física para Cientistas e Engenheiros: Mecânica, Oscilações e Ondas, Termodinâmica</b:Title>
    <b:Year>2009</b:Year>
    <b:City>Rio de Janeiro</b:City>
    <b:Publisher>LTC</b:Publisher>
    <b:Volume>, v. 01</b:Volume>
    <b:Edition>6. ed.</b:Edition>
    <b:RefOrder>169</b:RefOrder>
  </b:Source>
  <b:Source>
    <b:Tag>RAM07</b:Tag>
    <b:SourceType>Book</b:SourceType>
    <b:Guid>{5B7BFCFC-0E01-483F-8B48-4AF8BC5258DB}</b:Guid>
    <b:Author>
      <b:Author>
        <b:NameList>
          <b:Person>
            <b:Last>RAMALHO JUNIOR</b:Last>
            <b:First>F.</b:First>
          </b:Person>
          <b:Person>
            <b:Last>FERRARO</b:Last>
            <b:First>N.</b:First>
            <b:Middle>G.</b:Middle>
          </b:Person>
          <b:Person>
            <b:Last>SOARES</b:Last>
            <b:First>P.</b:First>
            <b:Middle>A. T.</b:Middle>
          </b:Person>
        </b:NameList>
      </b:Author>
    </b:Author>
    <b:Title>Os fundamentos da Física 2: Termologia, Óptica, Ondas</b:Title>
    <b:Year>2007</b:Year>
    <b:City>São Paulo</b:City>
    <b:Publisher>Moderna</b:Publisher>
    <b:Volume>, v. 02</b:Volume>
    <b:Edition>9. ed.</b:Edition>
    <b:RefOrder>170</b:RefOrder>
  </b:Source>
  <b:Source>
    <b:Tag>NUS02</b:Tag>
    <b:SourceType>Book</b:SourceType>
    <b:Guid>{8659DA11-B711-426B-B948-257AADDDECED}</b:Guid>
    <b:Author>
      <b:Author>
        <b:NameList>
          <b:Person>
            <b:Last>NUSSENZVEIG</b:Last>
            <b:First>H.</b:First>
            <b:Middle>M.</b:Middle>
          </b:Person>
        </b:NameList>
      </b:Author>
    </b:Author>
    <b:Title>Curso de Física Básica: Fluidos, Oscilações e Ondas, Calor</b:Title>
    <b:Year>2002</b:Year>
    <b:City>São Paulo</b:City>
    <b:Publisher>Edgard Blücher</b:Publisher>
    <b:Volume>, v. 02</b:Volume>
    <b:Edition>4. ed.</b:Edition>
    <b:RefOrder>171</b:RefOrder>
  </b:Source>
  <b:Source>
    <b:Tag>GAS00</b:Tag>
    <b:SourceType>Book</b:SourceType>
    <b:Guid>{9BBF5789-AD50-40EB-82ED-3080FD280EDA}</b:Guid>
    <b:Author>
      <b:Author>
        <b:NameList>
          <b:Person>
            <b:Last>GASPAR</b:Last>
            <b:First>A.</b:First>
          </b:Person>
        </b:NameList>
      </b:Author>
    </b:Author>
    <b:Title>Física: Ondas, Óptica, Termodinâmica</b:Title>
    <b:Year>2000</b:Year>
    <b:City>São Paulo</b:City>
    <b:Publisher>Ática</b:Publisher>
    <b:Volume>, v. 01</b:Volume>
    <b:Edition>1. ed.</b:Edition>
    <b:RefOrder>172</b:RefOrder>
  </b:Source>
  <b:Source>
    <b:Tag>CAB02</b:Tag>
    <b:SourceType>Book</b:SourceType>
    <b:Guid>{2E4869FE-6060-4A31-9089-C863ED7E4556}</b:Guid>
    <b:Author>
      <b:Author>
        <b:NameList>
          <b:Person>
            <b:Last>CABRAL</b:Last>
            <b:First>F.</b:First>
          </b:Person>
          <b:Person>
            <b:Last>LAGO</b:Last>
            <b:First>A.</b:First>
          </b:Person>
        </b:NameList>
      </b:Author>
    </b:Author>
    <b:Title>Física 2</b:Title>
    <b:Year>2002</b:Year>
    <b:City>São Paulo</b:City>
    <b:Publisher>Harbra</b:Publisher>
    <b:Volume>, v. 02</b:Volume>
    <b:Edition>1. ed.</b:Edition>
    <b:RefOrder>173</b:RefOrder>
  </b:Source>
  <b:Source>
    <b:Tag>SER5b</b:Tag>
    <b:SourceType>Book</b:SourceType>
    <b:Guid>{9C91473C-0517-45CC-BB39-AB4DF4C013C8}</b:Guid>
    <b:Author>
      <b:Author>
        <b:NameList>
          <b:Person>
            <b:Last>SERWAY</b:Last>
            <b:First>R.</b:First>
            <b:Middle>A.</b:Middle>
          </b:Person>
          <b:Person>
            <b:Last>JEWETT JUNIOR</b:Last>
            <b:First>J.</b:First>
            <b:Middle>W.</b:Middle>
          </b:Person>
        </b:NameList>
      </b:Author>
    </b:Author>
    <b:Title>Princípios de Física: Movimento Ondulatório e Termodinâmica</b:Title>
    <b:Year>2005b</b:Year>
    <b:City>São Paulo</b:City>
    <b:Publisher>Pioneira Thomson Learning</b:Publisher>
    <b:Volume>, v. 2</b:Volume>
    <b:RefOrder>174</b:RefOrder>
  </b:Source>
  <b:Source>
    <b:Tag>SER05</b:Tag>
    <b:SourceType>Book</b:SourceType>
    <b:Guid>{CCFDDAE0-FB48-4AC5-B90B-CEE24B948003}</b:Guid>
    <b:Author>
      <b:Author>
        <b:NameList>
          <b:Person>
            <b:Last>SERWAY</b:Last>
            <b:First>R.</b:First>
            <b:Middle>A.</b:Middle>
          </b:Person>
          <b:Person>
            <b:Last>JEWETT JUNIOR</b:Last>
            <b:First>J.</b:First>
            <b:Middle>W.</b:Middle>
          </b:Person>
        </b:NameList>
      </b:Author>
      <b:Translator>
        <b:NameList>
          <b:Person>
            <b:Last>Assis</b:Last>
            <b:First>André</b:First>
            <b:Middle>Koch Torres</b:Middle>
          </b:Person>
        </b:NameList>
      </b:Translator>
    </b:Author>
    <b:Title>Princípios de Física: Mecânica Clássica</b:Title>
    <b:Year>2005a</b:Year>
    <b:City>São Paulo</b:City>
    <b:Publisher>Pioneira Thomson Learning</b:Publisher>
    <b:Volume>, v. 1</b:Volume>
    <b:RefOrder>175</b:RefOrder>
  </b:Source>
  <b:Source>
    <b:Tag>SER5c</b:Tag>
    <b:SourceType>Book</b:SourceType>
    <b:Guid>{B9E93AA9-C350-4088-8FC7-3A37D6FA2E52}</b:Guid>
    <b:Author>
      <b:Author>
        <b:NameList>
          <b:Person>
            <b:Last>SERWAY</b:Last>
            <b:First>R.</b:First>
            <b:Middle>A.</b:Middle>
          </b:Person>
          <b:Person>
            <b:Last>JEWETT JUNIOR</b:Last>
            <b:First>J.</b:First>
            <b:Middle>W.</b:Middle>
          </b:Person>
        </b:NameList>
      </b:Author>
    </b:Author>
    <b:Title>Princípios de Física: Eletromagnetismo</b:Title>
    <b:Year>2005c</b:Year>
    <b:City>São Paulo</b:City>
    <b:Publisher>Pioneira Thomson Learning</b:Publisher>
    <b:Volume>, v. 3</b:Volume>
    <b:RefOrder>176</b:RefOrder>
  </b:Source>
  <b:Source>
    <b:Tag>SER5d</b:Tag>
    <b:SourceType>Book</b:SourceType>
    <b:Guid>{442DA475-B54E-4FBC-ADE0-85E295222AA3}</b:Guid>
    <b:Author>
      <b:Author>
        <b:NameList>
          <b:Person>
            <b:Last>SERWAY</b:Last>
            <b:First>R.</b:First>
            <b:Middle>A.</b:Middle>
          </b:Person>
          <b:Person>
            <b:Last>JEWETT JUNIOR</b:Last>
            <b:First>J.</b:First>
            <b:Middle>W.</b:Middle>
          </b:Person>
        </b:NameList>
      </b:Author>
    </b:Author>
    <b:Title>Princípios de Física: Óptica e Física Moderna</b:Title>
    <b:Year>2005d</b:Year>
    <b:City>São Paulo</b:City>
    <b:Publisher>Pioneira Thomson Learning</b:Publisher>
    <b:Volume>, v. 4</b:Volume>
    <b:RefOrder>177</b:RefOrder>
  </b:Source>
  <b:Source>
    <b:Tag>BAC05</b:Tag>
    <b:SourceType>Book</b:SourceType>
    <b:Guid>{CF3B3DA2-197B-46AF-BC23-32C40326FDF5}</b:Guid>
    <b:Author>
      <b:Author>
        <b:NameList>
          <b:Person>
            <b:Last>BACHELARD</b:Last>
            <b:First>G.</b:First>
          </b:Person>
        </b:NameList>
      </b:Author>
    </b:Author>
    <b:Title>A formação do espírito científico</b:Title>
    <b:Year>2005</b:Year>
    <b:City>Rio de Janeiro</b:City>
    <b:Publisher>Contraponto</b:Publisher>
    <b:RefOrder>178</b:RefOrder>
  </b:Source>
  <b:Source>
    <b:Tag>SAN91</b:Tag>
    <b:SourceType>Book</b:SourceType>
    <b:Guid>{B6C43562-E051-4456-B800-312E79A7DB47}</b:Guid>
    <b:Author>
      <b:Author>
        <b:NameList>
          <b:Person>
            <b:Last>SANTOS</b:Last>
            <b:First>M.</b:First>
            <b:Middle>E. V. M.</b:Middle>
          </b:Person>
        </b:NameList>
      </b:Author>
    </b:Author>
    <b:Title>Mudança conceptual na sala de aula: um desafio pedagógico</b:Title>
    <b:Year>1991</b:Year>
    <b:City>Lisboa</b:City>
    <b:Publisher>Livros Horizonte</b:Publisher>
    <b:RefOrder>179</b:RefOrder>
  </b:Source>
  <b:Source>
    <b:Tag>AGU01</b:Tag>
    <b:SourceType>JournalArticle</b:SourceType>
    <b:Guid>{62E2EA87-0B55-4AEE-B22B-CAD6C62E8634}</b:Guid>
    <b:Author>
      <b:Author>
        <b:NameList>
          <b:Person>
            <b:Last>AGUIAR JÚNIOR</b:Last>
            <b:First>O.</b:First>
          </b:Person>
        </b:NameList>
      </b:Author>
    </b:Author>
    <b:Title>Mudanças conceituais (ou cognitivas) na educação em ciências: revisão crítica e novas direções para a pesquisa</b:Title>
    <b:JournalName>Ensaio</b:JournalName>
    <b:Year>2001</b:Year>
    <b:Pages>p. 01-20</b:Pages>
    <b:Volume>, v. 03, n. 01</b:Volume>
    <b:RefOrder>180</b:RefOrder>
  </b:Source>
  <b:Source>
    <b:Tag>AGU99</b:Tag>
    <b:SourceType>JournalArticle</b:SourceType>
    <b:Guid>{A07C7363-871B-43B0-A1E6-5CA45ABDB258}</b:Guid>
    <b:Author>
      <b:Author>
        <b:NameList>
          <b:Person>
            <b:Last>AGUIAR JÚNIOR</b:Last>
            <b:First>O.</b:First>
          </b:Person>
        </b:NameList>
      </b:Author>
    </b:Author>
    <b:Title>Calor e Temperatura no Ensino Fundamental: relações entre o ensino e a aprendizagem numa perspectiva construtivista</b:Title>
    <b:JournalName>Investigações em Ensino de Ciências</b:JournalName>
    <b:Year>1999</b:Year>
    <b:Pages>p. 73-90</b:Pages>
    <b:Volume>, v. 04, n. 01</b:Volume>
    <b:RefOrder>181</b:RefOrder>
  </b:Source>
  <b:Source>
    <b:Tag>Ric09</b:Tag>
    <b:SourceType>Misc</b:SourceType>
    <b:Guid>{5C692FB5-9E50-42D8-ADD3-6A44DD09A965}</b:Guid>
    <b:Author>
      <b:Author>
        <b:NameList>
          <b:Person>
            <b:Last>ANDRADE</b:Last>
            <b:First>R.</b:First>
            <b:Middle>H. R.</b:Middle>
          </b:Person>
        </b:NameList>
      </b:Author>
    </b:Author>
    <b:Title>Verdade e retórica em Chaïm Perelman</b:Title>
    <b:Year>2009</b:Year>
    <b:City>Salvador</b:City>
    <b:Publisher>Faculdade de Filosofia e Ciências Humanas, Universidade Federal da Bahia</b:Publisher>
    <b:PublicationTitle>Dissertação (Mestrado em Filosofia)</b:PublicationTitle>
    <b:RefOrder>182</b:RefOrder>
  </b:Source>
  <b:Source>
    <b:Tag>Ara09</b:Tag>
    <b:SourceType>JournalArticle</b:SourceType>
    <b:Guid>{8415A008-3840-43D2-8569-E199B5358751}</b:Guid>
    <b:Author>
      <b:Author>
        <b:Corporate>ARAÚJO, M. C. P.; NONENMACHER, S.</b:Corporate>
      </b:Author>
    </b:Author>
    <b:Title>Energia: um conceito presente nos livros didáticos de Física, Biologia e Química do Ensino Médio</b:Title>
    <b:Pages>p. 1-13</b:Pages>
    <b:Year>2009</b:Year>
    <b:City>Tubarão, SC</b:City>
    <b:PeriodicalTitle>Poiésis - Revista do Programa de Pós-Graduação em Educação</b:PeriodicalTitle>
    <b:Volume>v. 2, n. 1</b:Volume>
    <b:JournalName>Poiésis</b:JournalName>
    <b:RefOrder>183</b:RefOrder>
  </b:Source>
  <b:Source>
    <b:Tag>AUS80</b:Tag>
    <b:SourceType>Book</b:SourceType>
    <b:Guid>{9AF30B04-9CAA-47AC-BB1D-C3B25B2384D8}</b:Guid>
    <b:Author>
      <b:Author>
        <b:Corporate>AUSUBEL, D. P.; NOVAK, J. D.; HANESIAN, H</b:Corporate>
      </b:Author>
      <b:Translator>
        <b:NameList>
          <b:Person>
            <b:Last>Nick</b:Last>
            <b:First>Eva</b:First>
          </b:Person>
        </b:NameList>
      </b:Translator>
    </b:Author>
    <b:Title>Psicologia educacional</b:Title>
    <b:Year>1980</b:Year>
    <b:City>Rio de Janeiro</b:City>
    <b:Publisher>Interamericana</b:Publisher>
    <b:Edition>2. ed.</b:Edition>
    <b:RefOrder>184</b:RefOrder>
  </b:Source>
  <b:Source>
    <b:Tag>BAL091</b:Tag>
    <b:SourceType>ConferenceProceedings</b:SourceType>
    <b:Guid>{E8B133F1-940A-4A36-9467-47DD4327A885}</b:Guid>
    <b:Author>
      <b:Author>
        <b:NameList>
          <b:Person>
            <b:Last>BALDINATO</b:Last>
            <b:First>J.</b:First>
            <b:Middle>O.</b:Middle>
          </b:Person>
          <b:Person>
            <b:Last>PORTO</b:Last>
            <b:First>P.</b:First>
            <b:Middle>A.</b:Middle>
          </b:Person>
        </b:NameList>
      </b:Author>
    </b:Author>
    <b:Title>Jane Marcet e Conversations on Chemistry: divulgando a química no início do século XIX</b:Title>
    <b:Pages>p. 01-12</b:Pages>
    <b:Year>2009</b:Year>
    <b:ConferenceName>VII ENPEC - Encontro Nacional de Pesquisa em Educação em Ciências</b:ConferenceName>
    <b:City>Florianópolis</b:City>
    <b:Publisher>ABRAPEC</b:Publisher>
    <b:RefOrder>185</b:RefOrder>
  </b:Source>
  <b:Source>
    <b:Tag>BAR03</b:Tag>
    <b:SourceType>JournalArticle</b:SourceType>
    <b:Guid>{62F54C67-C662-4E06-A660-503F13FE2695}</b:Guid>
    <b:Author>
      <b:Author>
        <b:NameList>
          <b:Person>
            <b:Last>BARRA</b:Last>
            <b:First>E.</b:First>
            <b:Middle>S.</b:Middle>
          </b:Person>
        </b:NameList>
      </b:Author>
    </b:Author>
    <b:Title>A metafísica cartesiana das causas do movimento: mecanicismo e ação divina</b:Title>
    <b:Year>2003</b:Year>
    <b:JournalName>Scientiae Studia</b:JournalName>
    <b:Pages>p. 299-322</b:Pages>
    <b:Volume>, v. 1, n. 3</b:Volume>
    <b:RefOrder>186</b:RefOrder>
  </b:Source>
  <b:Source>
    <b:Tag>CRO83</b:Tag>
    <b:SourceType>Book</b:SourceType>
    <b:Guid>{0DCBDE43-E7FA-4F0C-84C1-F782D88EC097}</b:Guid>
    <b:Author>
      <b:Author>
        <b:NameList>
          <b:Person>
            <b:Last>CROMBIE</b:Last>
            <b:First>A.</b:First>
            <b:Middle>C.</b:Middle>
          </b:Person>
        </b:NameList>
      </b:Author>
    </b:Author>
    <b:Title>Historia de la ciencia: de San Agustin a Galileo</b:Title>
    <b:Year>1983</b:Year>
    <b:City>Madrid</b:City>
    <b:Publisher>Alianza</b:Publisher>
    <b:RefOrder>187</b:RefOrder>
  </b:Source>
  <b:Source>
    <b:Tag>DRI89</b:Tag>
    <b:SourceType>JournalArticle</b:SourceType>
    <b:Guid>{E4911166-E517-433F-8978-73C05C1CA11C}</b:Guid>
    <b:Author>
      <b:Author>
        <b:NameList>
          <b:Person>
            <b:Last>DRIVER</b:Last>
            <b:First>R</b:First>
          </b:Person>
        </b:NameList>
      </b:Author>
    </b:Author>
    <b:Title>Student's conceptions and the learning of science</b:Title>
    <b:JournalName>International Journal of Science Education</b:JournalName>
    <b:Year>1989</b:Year>
    <b:Pages>p. 481-490</b:Pages>
    <b:Volume>, v. 11, n. 11</b:Volume>
    <b:RefOrder>188</b:RefOrder>
  </b:Source>
  <b:Source>
    <b:Tag>DRI99</b:Tag>
    <b:SourceType>ArticleInAPeriodical</b:SourceType>
    <b:Guid>{7A86D4C6-B94F-4542-957F-BCA1952DC474}</b:Guid>
    <b:Author>
      <b:Author>
        <b:Corporate>DRIVER, R. et al.</b:Corporate>
      </b:Author>
    </b:Author>
    <b:Title>Construindo conhecimento científico na sala de aula</b:Title>
    <b:JournalName>Química nova na escola</b:JournalName>
    <b:Year>1999</b:Year>
    <b:Pages>p. 31-40</b:Pages>
    <b:PeriodicalTitle>Química Nova na Escola</b:PeriodicalTitle>
    <b:Volume>, n. 9</b:Volume>
    <b:RefOrder>189</b:RefOrder>
  </b:Source>
  <b:Source>
    <b:Tag>ERI80</b:Tag>
    <b:SourceType>JournalArticle</b:SourceType>
    <b:Guid>{7662E273-16C8-47E1-ABFB-C6A3B85FB371}</b:Guid>
    <b:Author>
      <b:Author>
        <b:NameList>
          <b:Person>
            <b:Last>ERICKSON</b:Last>
            <b:First>G.</b:First>
            <b:Middle>L.</b:Middle>
          </b:Person>
        </b:NameList>
      </b:Author>
    </b:Author>
    <b:Title>Children's viewpoints of heat: a second look</b:Title>
    <b:JournalName>Science Education</b:JournalName>
    <b:Year>1980</b:Year>
    <b:Pages>p. 323-336</b:Pages>
    <b:Volume>, v. 64, n. 03</b:Volume>
    <b:RefOrder>190</b:RefOrder>
  </b:Source>
  <b:Source>
    <b:Tag>EVA85</b:Tag>
    <b:SourceType>JournalArticle</b:SourceType>
    <b:Guid>{9DED8A34-FF3D-4D8E-9C9D-1AB7829AD6A9}</b:Guid>
    <b:Author>
      <b:Author>
        <b:NameList>
          <b:Person>
            <b:Last>EVANS</b:Last>
            <b:First>J.</b:First>
          </b:Person>
          <b:Person>
            <b:Last>POPP</b:Last>
            <b:First>B.</b:First>
          </b:Person>
        </b:NameList>
      </b:Author>
    </b:Author>
    <b:Title>Pictet's experiment: the apparent radiation and reflection of cold</b:Title>
    <b:Year>1985</b:Year>
    <b:JournalName>American Journal of Physics</b:JournalName>
    <b:Pages>p. 737-753</b:Pages>
    <b:Volume>, v. 53, n. 8</b:Volume>
    <b:RefOrder>191</b:RefOrder>
  </b:Source>
  <b:Source>
    <b:Tag>HAR82</b:Tag>
    <b:SourceType>Book</b:SourceType>
    <b:Guid>{779BAD17-F20D-4941-AF49-D135BEFD202E}</b:Guid>
    <b:Author>
      <b:Author>
        <b:NameList>
          <b:Person>
            <b:Last>HARMAN</b:Last>
            <b:First>P.</b:First>
            <b:Middle>M.</b:Middle>
          </b:Person>
        </b:NameList>
      </b:Author>
    </b:Author>
    <b:Title>Energy, force and matter</b:Title>
    <b:Year>1982</b:Year>
    <b:City>Cambridge</b:City>
    <b:Publisher>Cambridge University Press</b:Publisher>
    <b:RefOrder>192</b:RefOrder>
  </b:Source>
  <b:Source>
    <b:Tag>JEW08</b:Tag>
    <b:SourceType>JournalArticle</b:SourceType>
    <b:Guid>{7D070734-7BC3-497F-9185-C858FC45970E}</b:Guid>
    <b:Author>
      <b:Author>
        <b:NameList>
          <b:Person>
            <b:Last>JEWETT JUNIOR</b:Last>
            <b:First>J.</b:First>
            <b:Middle>W.</b:Middle>
          </b:Person>
        </b:NameList>
      </b:Author>
    </b:Author>
    <b:Title>Energy and the confused student IV: a global approach to energy</b:Title>
    <b:JournalName>The Physics Teacher</b:JournalName>
    <b:Year>2008</b:Year>
    <b:Pages>p. 210-217</b:Pages>
    <b:Volume>, v. 46, n. 4</b:Volume>
    <b:RefOrder>193</b:RefOrder>
  </b:Source>
  <b:Source>
    <b:Tag>JOU451</b:Tag>
    <b:SourceType>JournalArticle</b:SourceType>
    <b:Guid>{4244B06D-012B-4700-9497-8D505E2C258C}</b:Guid>
    <b:Author>
      <b:Author>
        <b:NameList>
          <b:Person>
            <b:Last>JOULE</b:Last>
            <b:First>J.</b:First>
            <b:Middle>P.</b:Middle>
          </b:Person>
        </b:NameList>
      </b:Author>
    </b:Author>
    <b:Title>On the existence of an equivalent relation between heat and the ordinary forms of mechanical power</b:Title>
    <b:JournalName>Philosophical Magazine</b:JournalName>
    <b:Year>1845</b:Year>
    <b:Pages>p. 205-207</b:Pages>
    <b:Volume>v. 27, n. 03</b:Volume>
    <b:RefOrder>194</b:RefOrder>
  </b:Source>
  <b:Source>
    <b:Tag>JOU50</b:Tag>
    <b:SourceType>JournalArticle</b:SourceType>
    <b:Guid>{A6D7463E-A5B0-46CA-B3F3-1E0E7E92BC25}</b:Guid>
    <b:Author>
      <b:Author>
        <b:NameList>
          <b:Person>
            <b:Last>JOULE</b:Last>
            <b:First>J.</b:First>
            <b:Middle>P.</b:Middle>
          </b:Person>
        </b:NameList>
      </b:Author>
    </b:Author>
    <b:Title>On the mechanical equivalent of heat</b:Title>
    <b:JournalName>Philosophical Transactions</b:JournalName>
    <b:Year>1850</b:Year>
    <b:Pages>p. 61-82</b:Pages>
    <b:Volume>, v. 140</b:Volume>
    <b:RefOrder>195</b:RefOrder>
  </b:Source>
  <b:Source>
    <b:Tag>MAR84</b:Tag>
    <b:SourceType>JournalArticle</b:SourceType>
    <b:Guid>{D856E1D1-4B0D-4067-AB57-E8D075A17BEB}</b:Guid>
    <b:Author>
      <b:Author>
        <b:NameList>
          <b:Person>
            <b:Last>MARTINS</b:Last>
            <b:First>R.</b:First>
            <b:Middle>A.</b:Middle>
          </b:Person>
        </b:NameList>
      </b:Author>
    </b:Author>
    <b:Title>Mayer e a conservação da energia</b:Title>
    <b:Year>1984</b:Year>
    <b:Pages>p. 63-95</b:Pages>
    <b:JournalName>Cadernos de História e Filosofia da Ciência</b:JournalName>
    <b:Volume>, v. 6</b:Volume>
    <b:RefOrder>196</b:RefOrder>
  </b:Source>
  <b:Source>
    <b:Tag>PER05</b:Tag>
    <b:SourceType>Book</b:SourceType>
    <b:Guid>{016B7C89-BD1F-431F-AC20-9C721CF8673E}</b:Guid>
    <b:Author>
      <b:Author>
        <b:NameList>
          <b:Person>
            <b:Last>PERELMAN</b:Last>
            <b:First>C.</b:First>
          </b:Person>
          <b:Person>
            <b:Last>OLBRECHTS-TYTECA</b:Last>
            <b:First>L.</b:First>
          </b:Person>
        </b:NameList>
      </b:Author>
    </b:Author>
    <b:Title>Tratado da argumentação: a nova retórica</b:Title>
    <b:Year>2005</b:Year>
    <b:City>São Paulo</b:City>
    <b:Publisher>Martins Fontes</b:Publisher>
    <b:Edition>ed. 2ª</b:Edition>
    <b:RefOrder>197</b:RefOrder>
  </b:Source>
  <b:Source>
    <b:Tag>POS82</b:Tag>
    <b:SourceType>JournalArticle</b:SourceType>
    <b:Guid>{38D290B2-B17D-4443-9B45-8B595CD36726}</b:Guid>
    <b:Author>
      <b:Author>
        <b:Corporate>POSNER, G.; et al</b:Corporate>
      </b:Author>
    </b:Author>
    <b:Title>Accommodation of a scientific conception: toward a theory of conceptual change</b:Title>
    <b:Year>1982</b:Year>
    <b:Volume>, v. 66, n. 02</b:Volume>
    <b:Pages>p. 211-227</b:Pages>
    <b:JournalName>Science Education</b:JournalName>
    <b:RefOrder>198</b:RefOrder>
  </b:Source>
  <b:Source>
    <b:Tag>RAN</b:Tag>
    <b:SourceType>JournalArticle</b:SourceType>
    <b:Guid>{7D72936E-83A5-4BAF-A843-A29BDA4EE01B}</b:Guid>
    <b:Author>
      <b:Author>
        <b:NameList>
          <b:Person>
            <b:Last>RANKINE</b:Last>
            <b:First>W.</b:First>
            <b:Middle>J. M.</b:Middle>
          </b:Person>
        </b:NameList>
      </b:Author>
    </b:Author>
    <b:Title>On the general law of the transformation of energy</b:Title>
    <b:JournalName>Philosophical Magazine</b:JournalName>
    <b:Year>1853</b:Year>
    <b:Pages>p. 106-117</b:Pages>
    <b:Volume>v. 34</b:Volume>
    <b:RefOrder>199</b:RefOrder>
  </b:Source>
  <b:Source>
    <b:Tag>ROG88</b:Tag>
    <b:SourceType>JournalArticle</b:SourceType>
    <b:Guid>{F158C9B2-2590-4207-94CA-66F7ADF23B1D}</b:Guid>
    <b:Author>
      <b:Author>
        <b:NameList>
          <b:Person>
            <b:Last>ROGAN</b:Last>
            <b:First>J.</b:First>
            <b:Middle>M</b:Middle>
          </b:Person>
        </b:NameList>
      </b:Author>
    </b:Author>
    <b:Title>Development of a conceptual framework of heat</b:Title>
    <b:JournalName>Science Education</b:JournalName>
    <b:Year>1988</b:Year>
    <b:Pages>p. 103-113</b:Pages>
    <b:Volume>, v. 72, n. 1</b:Volume>
    <b:RefOrder>200</b:RefOrder>
  </b:Source>
  <b:Source>
    <b:Tag>SAX92</b:Tag>
    <b:SourceType>JournalArticle</b:SourceType>
    <b:Guid>{E63BFAF5-F839-49B1-A5B3-142BFBF2326E}</b:Guid>
    <b:Author>
      <b:Author>
        <b:NameList>
          <b:Person>
            <b:Last>SAXENA</b:Last>
            <b:First>A.</b:First>
            <b:Middle>B</b:Middle>
          </b:Person>
        </b:NameList>
      </b:Author>
    </b:Author>
    <b:Title>An attempt to remove misconceptions related to electricity</b:Title>
    <b:Year>1992</b:Year>
    <b:Pages>p. 157-162</b:Pages>
    <b:Volume>, v. 14, n. 2</b:Volume>
    <b:JournalName>International Journal of Science Education</b:JournalName>
    <b:RefOrder>201</b:RefOrder>
  </b:Source>
  <b:Source>
    <b:Tag>SEX81</b:Tag>
    <b:SourceType>JournalArticle</b:SourceType>
    <b:Guid>{4B4BC6B3-16A4-4534-B6E3-0B35882D8C50}</b:Guid>
    <b:Author>
      <b:Author>
        <b:NameList>
          <b:Person>
            <b:Last>SEXL</b:Last>
            <b:First>R.</b:First>
            <b:Middle>U.</b:Middle>
          </b:Person>
        </b:NameList>
      </b:Author>
    </b:Author>
    <b:Title>Some observations concerning the teaching of the energy concept</b:Title>
    <b:JournalName>European Journal of Science Education</b:JournalName>
    <b:Year>1981</b:Year>
    <b:Pages>p. 285-288</b:Pages>
    <b:Volume>, v. 3, n. 3</b:Volume>
    <b:RefOrder>202</b:RefOrder>
  </b:Source>
  <b:Source>
    <b:Tag>SMI06</b:Tag>
    <b:SourceType>JournalArticle</b:SourceType>
    <b:Guid>{03D31806-AFAF-4AFA-80EB-E3156D3F1AF2}</b:Guid>
    <b:Author>
      <b:Author>
        <b:NameList>
          <b:Person>
            <b:Last>SMITH</b:Last>
            <b:First>G.</b:First>
            <b:Middle>E.</b:Middle>
          </b:Person>
        </b:NameList>
      </b:Author>
    </b:Author>
    <b:Title>The vis viva dispute: a controversy at the dawn of dynamics</b:Title>
    <b:JournalName>Physics Today</b:JournalName>
    <b:Year>2006</b:Year>
    <b:Pages>p. 31-36</b:Pages>
    <b:Volume>, v. 59, n. 10</b:Volume>
    <b:RefOrder>203</b:RefOrder>
  </b:Source>
  <b:Source>
    <b:Tag>SOL83</b:Tag>
    <b:SourceType>JournalArticle</b:SourceType>
    <b:Guid>{28DE85E4-77F4-4888-BA22-5E537E571E6A}</b:Guid>
    <b:Author>
      <b:Author>
        <b:NameList>
          <b:Person>
            <b:Last>SOLOMON</b:Last>
            <b:First>J.</b:First>
          </b:Person>
        </b:NameList>
      </b:Author>
    </b:Author>
    <b:Title>Learning about energy: how pupils think in two domains</b:Title>
    <b:JournalName>European Journal of Science Education</b:JournalName>
    <b:Year>1983</b:Year>
    <b:Pages>p. 49-59</b:Pages>
    <b:Volume>, v. 5, n. 1</b:Volume>
    <b:RefOrder>204</b:RefOrder>
  </b:Source>
  <b:Source>
    <b:Tag>SUM83</b:Tag>
    <b:SourceType>JournalArticle</b:SourceType>
    <b:Guid>{91C24F48-8334-47B8-9C78-A4AE2F2494E2}</b:Guid>
    <b:Author>
      <b:Author>
        <b:NameList>
          <b:Person>
            <b:Last>SUMMERS</b:Last>
            <b:First>M.</b:First>
          </b:Person>
        </b:NameList>
      </b:Author>
    </b:Author>
    <b:Title>Teaching heat - an analysis of misconception</b:Title>
    <b:JournalName>School Science Review</b:JournalName>
    <b:Year>1983</b:Year>
    <b:Pages>p. 670-676</b:Pages>
    <b:Volume>, v. 64</b:Volume>
    <b:RefOrder>205</b:RefOrder>
  </b:Source>
  <b:Source>
    <b:Tag>VOL01</b:Tag>
    <b:SourceType>JournalArticle</b:SourceType>
    <b:Guid>{DB5E4F59-E210-445E-A5AA-C7AA33D8802C}</b:Guid>
    <b:Author>
      <b:Author>
        <b:NameList>
          <b:Person>
            <b:Last>VOLCHAN</b:Last>
            <b:First>S.</b:First>
            <b:Middle>B.</b:Middle>
          </b:Person>
          <b:Person>
            <b:Last>VIDEIRA</b:Last>
            <b:First>A.</b:First>
            <b:Middle>P.</b:Middle>
          </b:Person>
        </b:NameList>
      </b:Author>
    </b:Author>
    <b:Title>Reversibilidade microscópica versus irreversibilidade macroscópica na mecânica estatística clássica</b:Title>
    <b:JournalName>Revista Brasileira de Ensino de Física</b:JournalName>
    <b:Year>2001</b:Year>
    <b:Pages>p. 119-132</b:Pages>
    <b:Volume>, v. 23, n. 1</b:Volume>
    <b:RefOrder>206</b:RefOrder>
  </b:Source>
  <b:Source>
    <b:Tag>WAR72</b:Tag>
    <b:SourceType>JournalArticle</b:SourceType>
    <b:Guid>{78EA120C-47B9-4E9A-BDFD-8D6BF621684A}</b:Guid>
    <b:Author>
      <b:Author>
        <b:NameList>
          <b:Person>
            <b:Last>WARREN</b:Last>
            <b:First>J.</b:First>
            <b:Middle>W.</b:Middle>
          </b:Person>
        </b:NameList>
      </b:Author>
    </b:Author>
    <b:Title>The teaching of the concept of heat</b:Title>
    <b:JournalName>Physics Education</b:JournalName>
    <b:Year>1972</b:Year>
    <b:Pages>p. 41-44</b:Pages>
    <b:Volume>, v. 7, n. 1</b:Volume>
    <b:RefOrder>207</b:RefOrder>
  </b:Source>
  <b:Source>
    <b:Tag>WAR82</b:Tag>
    <b:SourceType>JournalArticle</b:SourceType>
    <b:Guid>{092FE6DA-60D4-4254-840C-312C594DE0A8}</b:Guid>
    <b:Author>
      <b:Author>
        <b:NameList>
          <b:Person>
            <b:Last>WARREN</b:Last>
            <b:First>J.</b:First>
            <b:Middle>W.</b:Middle>
          </b:Person>
        </b:NameList>
      </b:Author>
    </b:Author>
    <b:Title>The nature of energy</b:Title>
    <b:JournalName>European Journal of Science Education</b:JournalName>
    <b:Year>1982</b:Year>
    <b:Pages>p. 295-297</b:Pages>
    <b:Volume>, v. 4</b:Volume>
    <b:RefOrder>208</b:RefOrder>
  </b:Source>
  <b:Source>
    <b:Tag>WAR86</b:Tag>
    <b:SourceType>JournalArticle</b:SourceType>
    <b:Guid>{23B1BE5E-2715-478B-8589-2F1742BA5902}</b:Guid>
    <b:Author>
      <b:Author>
        <b:NameList>
          <b:Person>
            <b:Last>WARREN</b:Last>
            <b:First>J.</b:First>
            <b:Middle>W.</b:Middle>
          </b:Person>
        </b:NameList>
      </b:Author>
    </b:Author>
    <b:Title>At what stage should energy be taught?</b:Title>
    <b:JournalName>Physics Education</b:JournalName>
    <b:Year>1986</b:Year>
    <b:Pages>p. 154-156</b:Pages>
    <b:Volume>, v. 21, n. 3</b:Volume>
    <b:RefOrder>209</b:RefOrder>
  </b:Source>
  <b:Source>
    <b:Tag>WAT81</b:Tag>
    <b:SourceType>JournalArticle</b:SourceType>
    <b:Guid>{85616ACA-60B2-4008-B69B-9C92AE986BC5}</b:Guid>
    <b:Author>
      <b:Author>
        <b:Corporate>WATTS, D.; ZYLBERSZTAJN, A</b:Corporate>
      </b:Author>
    </b:Author>
    <b:Title>A survey of some children's ideas about force</b:Title>
    <b:JournalName>Physics Education</b:JournalName>
    <b:Year>1981</b:Year>
    <b:Pages>p. 360-365</b:Pages>
    <b:Volume>, v. 16, n. 6</b:Volume>
    <b:RefOrder>210</b:RefOrder>
  </b:Source>
  <b:Source>
    <b:Tag>WIL68</b:Tag>
    <b:SourceType>Book</b:SourceType>
    <b:Guid>{89A1E943-7A47-4CEC-A3E5-1E295763166E}</b:Guid>
    <b:Author>
      <b:Author>
        <b:NameList>
          <b:Person>
            <b:Last>WILSON</b:Last>
            <b:First>M.</b:First>
          </b:Person>
        </b:NameList>
      </b:Author>
    </b:Author>
    <b:Title>A energia</b:Title>
    <b:Year>1968</b:Year>
    <b:City>Rio de Janeiro</b:City>
    <b:Publisher>José Olympio</b:Publisher>
    <b:RefOrder>211</b:RefOrder>
  </b:Source>
  <b:Source>
    <b:Tag>ABR97</b:Tag>
    <b:SourceType>BookSection</b:SourceType>
    <b:Guid>{34D0B707-BBB0-4AE0-BF8E-67248CA532B3}</b:Guid>
    <b:Author>
      <b:Author>
        <b:NameList>
          <b:Person>
            <b:Last>ABRIC</b:Last>
            <b:First>J.</b:First>
            <b:Middle>C.</b:Middle>
          </b:Person>
        </b:NameList>
      </b:Author>
      <b:BookAuthor>
        <b:NameList>
          <b:Person>
            <b:Last>ABRIC</b:Last>
            <b:First>J.</b:First>
            <b:Middle>C.</b:Middle>
          </b:Person>
        </b:NameList>
      </b:BookAuthor>
    </b:Author>
    <b:Title>Méthodologie de recueil des représentations sociales</b:Title>
    <b:Year>1997</b:Year>
    <b:City>Paris</b:City>
    <b:Publisher>Presses Universitaires de France</b:Publisher>
    <b:BookTitle>Pratiques sociales et représentations</b:BookTitle>
    <b:Pages>p. 59-83</b:Pages>
    <b:RefOrder>212</b:RefOrder>
  </b:Source>
  <b:Source>
    <b:Tag>ABR98</b:Tag>
    <b:SourceType>BookSection</b:SourceType>
    <b:Guid>{B808EB5D-0D91-4844-98C6-A6FC46D588B6}</b:Guid>
    <b:Author>
      <b:Author>
        <b:NameList>
          <b:Person>
            <b:Last>ABRIC</b:Last>
            <b:First>J.</b:First>
            <b:Middle>C.</b:Middle>
          </b:Person>
        </b:NameList>
      </b:Author>
      <b:BookAuthor>
        <b:NameList>
          <b:Person>
            <b:Last>MOREIRA</b:Last>
            <b:First>A.</b:First>
            <b:Middle>S. P.</b:Middle>
          </b:Person>
          <b:Person>
            <b:Last>OLIVEIRA</b:Last>
            <b:First>D.</b:First>
            <b:Middle>C. (Orgs.)</b:Middle>
          </b:Person>
        </b:NameList>
      </b:BookAuthor>
    </b:Author>
    <b:Title>A abordagem estrutural das representações sociais</b:Title>
    <b:BookTitle>Estudos interdisciplinares de representação social</b:BookTitle>
    <b:Year>1998</b:Year>
    <b:Pages>p. 27-38</b:Pages>
    <b:City>Goiânia</b:City>
    <b:Publisher>AB</b:Publisher>
    <b:RefOrder>213</b:RefOrder>
  </b:Source>
  <b:Source>
    <b:Tag>MAZ98</b:Tag>
    <b:SourceType>ConferenceProceedings</b:SourceType>
    <b:Guid>{80B12A16-118F-42CE-BF6A-2A3156B150FA}</b:Guid>
    <b:Author>
      <b:Author>
        <b:NameList>
          <b:Person>
            <b:Last>MAZZOTTI</b:Last>
            <b:First>T.</b:First>
            <b:Middle>B.</b:Middle>
          </b:Person>
        </b:NameList>
      </b:Author>
    </b:Author>
    <b:Title>Investigando os núcleos figurativos como metáforas</b:Title>
    <b:Year>1998</b:Year>
    <b:Pages>p. 1-12</b:Pages>
    <b:City>Natal</b:City>
    <b:ConferenceName>Jornada Internacional sobre Representações Sociais: Teoria e Aplicações</b:ConferenceName>
    <b:RefOrder>214</b:RefOrder>
  </b:Source>
  <b:Source>
    <b:Tag>CAR97</b:Tag>
    <b:SourceType>JournalArticle</b:SourceType>
    <b:Guid>{528B6093-45C5-44A3-A658-2A9086DDFFE0}</b:Guid>
    <b:Author>
      <b:Author>
        <b:Corporate>CARDENAS, M.; LOZANO, S. R.</b:Corporate>
      </b:Author>
    </b:Author>
    <b:Title>Análisis de una experiencia didáctica realizada para construir conceptos fundamentales de termodinámica</b:Title>
    <b:Pages>p.170-178</b:Pages>
    <b:Year>1997</b:Year>
    <b:JournalName>Caderno Catarinense de Ensino de Física</b:JournalName>
    <b:Volume>, v.14, n. 2</b:Volume>
    <b:RefOrder>215</b:RefOrder>
  </b:Source>
  <b:Source>
    <b:Tag>COT02</b:Tag>
    <b:SourceType>JournalArticle</b:SourceType>
    <b:Guid>{F2061A1C-64C4-43E7-9FD7-A5363EE1DC82}</b:Guid>
    <b:Author>
      <b:Author>
        <b:Corporate>COTIGNOLA, M. I. et al.</b:Corporate>
      </b:Author>
    </b:Author>
    <b:Title>Difficulties in learning thermodynamic concepts: are they linked to the historical development of this field?</b:Title>
    <b:JournalName>Science &amp; Education</b:JournalName>
    <b:Year>2002</b:Year>
    <b:Pages>p. 279–291</b:Pages>
    <b:Volume>v. 11</b:Volume>
    <b:RefOrder>216</b:RefOrder>
  </b:Source>
  <b:Source>
    <b:Tag>CER01</b:Tag>
    <b:SourceType>ConferenceProceedings</b:SourceType>
    <b:Guid>{9A529FD3-C80F-421C-86F6-9D0226F1181B}</b:Guid>
    <b:Author>
      <b:Author>
        <b:Corporate>CERVANTE, L. Q. et al.</b:Corporate>
      </b:Author>
    </b:Author>
    <b:Title>El concepto de calor en termodinámica y su enseñanza</b:Title>
    <b:Year>2001</b:Year>
    <b:Pages>p. 558-565</b:Pages>
    <b:City>México</b:City>
    <b:Publisher>XVI Congreso Nacional de Termodinámica</b:Publisher>
    <b:ConferenceName>Memorias del XVI Congreso Nacional de Termodinámica</b:ConferenceName>
    <b:RefOrder>217</b:RefOrder>
  </b:Source>
  <b:Source>
    <b:Tag>RAF07</b:Tag>
    <b:SourceType>Misc</b:SourceType>
    <b:Guid>{6C693631-9BC0-4D90-AAC7-1AA06DBC4E84}</b:Guid>
    <b:Author>
      <b:Author>
        <b:NameList>
          <b:Person>
            <b:Last>RAFAEL</b:Last>
            <b:First>F.</b:First>
            <b:Middle>J.</b:Middle>
          </b:Person>
        </b:NameList>
      </b:Author>
    </b:Author>
    <b:Title>Elaboração e aplicação de uma estratégia de ensino sobre os conceitos de calor e temperatura</b:Title>
    <b:Pages>80 f.</b:Pages>
    <b:Year>2007</b:Year>
    <b:City>Natal</b:City>
    <b:PublicationTitle>Dissertação (Mestrado em Ensino de Ciências Naturais e Matemática) - Universidade Federal do Rio Grande do Norte</b:PublicationTitle>
    <b:RefOrder>218</b:RefOrder>
  </b:Source>
  <b:Source>
    <b:Tag>CAR92</b:Tag>
    <b:SourceType>JournalArticle</b:SourceType>
    <b:Guid>{03CE560B-9F36-44CE-BBEA-CACBABCD306D}</b:Guid>
    <b:Author>
      <b:Author>
        <b:Corporate>CARVALHO, A. M.; CASTRO, R. S.</b:Corporate>
      </b:Author>
    </b:Author>
    <b:Title>La historia de la ciencia como herramienta para la enseñanza de física en secundaria: un ejemplo en calor y temperatura </b:Title>
    <b:Year>1992</b:Year>
    <b:JournalName>Enseñanza de las Ciencias</b:JournalName>
    <b:Pages>p. 289-294</b:Pages>
    <b:Volume>, v. 10, n. 3</b:Volume>
    <b:RefOrder>219</b:RefOrder>
  </b:Source>
  <b:Source>
    <b:Tag>TEI03</b:Tag>
    <b:SourceType>ConferenceProceedings</b:SourceType>
    <b:Guid>{347B6A5E-A674-4CFF-A6E1-68C3D6D97752}</b:Guid>
    <b:Author>
      <b:Author>
        <b:Corporate>TEIXEIRA, O. P. B.; CINDRA, J. L.; MONTEIRO, M. A. A.</b:Corporate>
      </b:Author>
    </b:Author>
    <b:Title>Proposta de atividades didático-pedagógicas para o ensino de conceitos relacionados ao calor e à temperatura</b:Title>
    <b:Year>2003</b:Year>
    <b:Pages>p. 1127-1134</b:Pages>
    <b:ConferenceName>XV Simpósio Nacional de Ensino de Física</b:ConferenceName>
    <b:City>Curitiba</b:City>
    <b:Publisher>Atas do XV Simpósio Nacional de Ensino de Física</b:Publisher>
    <b:RefOrder>220</b:RefOrder>
  </b:Source>
  <b:Source>
    <b:Tag>TEI031</b:Tag>
    <b:SourceType>JournalArticle</b:SourceType>
    <b:Guid>{D8218F1B-1B7E-477A-9724-E34260A8F9BE}</b:Guid>
    <b:Author>
      <b:Author>
        <b:Corporate>TEIXEIRA, O. P. B.; ASSIS, A.</b:Corporate>
      </b:Author>
    </b:Author>
    <b:Title>Algumas considerações sobre o ensino e a aprendizagem do conceito de energia</b:Title>
    <b:Pages>p. 41-52</b:Pages>
    <b:Year>2003</b:Year>
    <b:JournalName>Ciência e Educação</b:JournalName>
    <b:Volume>, v. 9, n. 1</b:Volume>
    <b:RefOrder>221</b:RefOrder>
  </b:Source>
  <b:Source>
    <b:Tag>PER10</b:Tag>
    <b:SourceType>Misc</b:SourceType>
    <b:Guid>{12294CD4-86EC-4815-8967-FA2D5521E504}</b:Guid>
    <b:Author>
      <b:Author>
        <b:NameList>
          <b:Person>
            <b:Last>PEREIRA</b:Last>
            <b:First>M.</b:First>
            <b:Middle>M.</b:Middle>
          </b:Person>
        </b:NameList>
      </b:Author>
    </b:Author>
    <b:Title>“Ufa!! Que calor é esse?! Rio 40 ºC” - Uma proposta para o ensino dos conceitos de calor e temperatura no Ensino Médio</b:Title>
    <b:Year>2010</b:Year>
    <b:Pages>147 f.</b:Pages>
    <b:City>Rio de Janeiro</b:City>
    <b:PublicationTitle>Dissertação (Mestrado em Ensino de Física) - Universidade Federal do Rio de Janeiro</b:PublicationTitle>
    <b:RefOrder>222</b:RefOrder>
  </b:Source>
  <b:Source>
    <b:Tag>TEI98</b:Tag>
    <b:SourceType>BookSection</b:SourceType>
    <b:Guid>{03640C11-14B4-4A82-835B-A47673B8BA6A}</b:Guid>
    <b:Author>
      <b:Author>
        <b:Corporate>TEIXEIRA, O. P. B.; CARVALHO, A. M. P.</b:Corporate>
      </b:Author>
      <b:BookAuthor>
        <b:NameList>
          <b:Person>
            <b:Last>NARDI</b:Last>
            <b:First>R.</b:First>
            <b:Middle>(Org.)</b:Middle>
          </b:Person>
        </b:NameList>
      </b:BookAuthor>
    </b:Author>
    <b:Title>O ensino de calor e temperatura</b:Title>
    <b:Year>1998</b:Year>
    <b:Pages>p. 47-80</b:Pages>
    <b:BookTitle>Pesquisas em Ensino de Física</b:BookTitle>
    <b:City>São Paulo</b:City>
    <b:Publisher>Escrituras</b:Publisher>
    <b:RefOrder>223</b:RefOrder>
  </b:Source>
  <b:Source>
    <b:Tag>EspaçoReservado1</b:Tag>
    <b:SourceType>BookSection</b:SourceType>
    <b:Guid>{47630BEB-BC17-43E8-8AEC-1556127C7EF6}</b:Guid>
    <b:Author>
      <b:Author>
        <b:Corporate>TEIXEIRA, O. P. B.; CARVALHO, A. M. P.</b:Corporate>
      </b:Author>
      <b:BookAuthor>
        <b:NameList>
          <b:Person>
            <b:Last>NARDI</b:Last>
            <b:First>R.</b:First>
            <b:Middle>(Org.)</b:Middle>
          </b:Person>
        </b:NameList>
      </b:BookAuthor>
    </b:Author>
    <b:Title>Ensino de calor e temperatura</b:Title>
    <b:Year>1998</b:Year>
    <b:Pages>p. 47-80</b:Pages>
    <b:BookTitle>Pesquisas em Ensino de Física</b:BookTitle>
    <b:City>São Paulo</b:City>
    <b:Publisher>Escrituras</b:Publisher>
    <b:RefOrder>224</b:RefOrder>
  </b:Source>
  <b:Source>
    <b:Tag>BRA09</b:Tag>
    <b:SourceType>ArticleInAPeriodical</b:SourceType>
    <b:Guid>{B5515D6C-449E-49C3-93B2-64EAA68FC374}</b:Guid>
    <b:Author>
      <b:Author>
        <b:Corporate>BRAZ DA SILVA, A. M. T.; MAZZOTTI, T. B.</b:Corporate>
      </b:Author>
    </b:Author>
    <b:Title>A Física pelos professores de Física: a contribuição da Teoria das Representações Sociais</b:Title>
    <b:Year>2009</b:Year>
    <b:PeriodicalTitle>Ciência &amp; Educação</b:PeriodicalTitle>
    <b:Pages>p. 515-528</b:Pages>
    <b:Volume>v. 15, n. 3</b:Volume>
    <b:RefOrder>225</b:RefOrder>
  </b:Source>
  <b:Source>
    <b:Tag>KOE08</b:Tag>
    <b:SourceType>Book</b:SourceType>
    <b:Guid>{AC5248BC-7424-4E62-8090-021914C953CB}</b:Guid>
    <b:Author>
      <b:Editor>
        <b:NameList>
          <b:Person>
            <b:Last>KOERTGE</b:Last>
            <b:First>N</b:First>
          </b:Person>
        </b:NameList>
      </b:Editor>
    </b:Author>
    <b:Title>New dictionary of scientific biography</b:Title>
    <b:Year>2008</b:Year>
    <b:City>New York</b:City>
    <b:Publisher>Thomson Gale</b:Publisher>
    <b:Volume>8</b:Volume>
    <b:RefOrder>226</b:RefOrder>
  </b:Source>
</b:Sources>
</file>

<file path=customXml/itemProps1.xml><?xml version="1.0" encoding="utf-8"?>
<ds:datastoreItem xmlns:ds="http://schemas.openxmlformats.org/officeDocument/2006/customXml" ds:itemID="{96DFDC79-F38C-48E8-9319-3EBAD408B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</Template>
  <TotalTime>14</TotalTime>
  <Pages>1</Pages>
  <Words>855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EDITORIAL</vt:lpstr>
    </vt:vector>
  </TitlesOfParts>
  <Company>UFSC</Company>
  <LinksUpToDate>false</LinksUpToDate>
  <CharactersWithSpaces>5468</CharactersWithSpaces>
  <SharedDoc>false</SharedDoc>
  <HLinks>
    <vt:vector size="18" baseType="variant">
      <vt:variant>
        <vt:i4>6029405</vt:i4>
      </vt:variant>
      <vt:variant>
        <vt:i4>6</vt:i4>
      </vt:variant>
      <vt:variant>
        <vt:i4>0</vt:i4>
      </vt:variant>
      <vt:variant>
        <vt:i4>5</vt:i4>
      </vt:variant>
      <vt:variant>
        <vt:lpwstr>http://www.lapef.fe.usp.br/rived/textocomlementares/textolmodulo5.pdf</vt:lpwstr>
      </vt:variant>
      <vt:variant>
        <vt:lpwstr/>
      </vt:variant>
      <vt:variant>
        <vt:i4>5308501</vt:i4>
      </vt:variant>
      <vt:variant>
        <vt:i4>3</vt:i4>
      </vt:variant>
      <vt:variant>
        <vt:i4>0</vt:i4>
      </vt:variant>
      <vt:variant>
        <vt:i4>5</vt:i4>
      </vt:variant>
      <vt:variant>
        <vt:lpwstr>http://www.stellarium.org/pt/</vt:lpwstr>
      </vt:variant>
      <vt:variant>
        <vt:lpwstr/>
      </vt:variant>
      <vt:variant>
        <vt:i4>2424869</vt:i4>
      </vt:variant>
      <vt:variant>
        <vt:i4>0</vt:i4>
      </vt:variant>
      <vt:variant>
        <vt:i4>0</vt:i4>
      </vt:variant>
      <vt:variant>
        <vt:i4>5</vt:i4>
      </vt:variant>
      <vt:variant>
        <vt:lpwstr>http://www.stellarium.org/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EDITORIAL</dc:title>
  <dc:creator>Sonia</dc:creator>
  <cp:lastModifiedBy>Juliana</cp:lastModifiedBy>
  <cp:revision>10</cp:revision>
  <cp:lastPrinted>2010-08-26T20:18:00Z</cp:lastPrinted>
  <dcterms:created xsi:type="dcterms:W3CDTF">2020-06-25T22:24:00Z</dcterms:created>
  <dcterms:modified xsi:type="dcterms:W3CDTF">2020-08-07T12:16:00Z</dcterms:modified>
</cp:coreProperties>
</file>