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24CA6" w14:textId="77777777" w:rsidR="00136E9E" w:rsidRDefault="00136E9E">
      <w:pPr>
        <w:ind w:firstLine="0"/>
      </w:pPr>
    </w:p>
    <w:p w14:paraId="07533CF9" w14:textId="77777777" w:rsidR="00136E9E" w:rsidRPr="0024003F" w:rsidRDefault="0004258D" w:rsidP="0024003F">
      <w:pPr>
        <w:spacing w:after="240" w:line="240" w:lineRule="auto"/>
        <w:ind w:firstLine="0"/>
        <w:jc w:val="left"/>
        <w:rPr>
          <w:rFonts w:ascii="Arial Black" w:hAnsi="Arial Black"/>
          <w:color w:val="8E2A13"/>
          <w:sz w:val="32"/>
          <w:szCs w:val="32"/>
        </w:rPr>
      </w:pPr>
      <w:r w:rsidRPr="0024003F">
        <w:rPr>
          <w:rFonts w:ascii="Arial Black" w:hAnsi="Arial Black"/>
          <w:color w:val="8E2A13"/>
          <w:sz w:val="32"/>
          <w:szCs w:val="32"/>
        </w:rPr>
        <w:t>TÍTULO EM PORTUGUÊS</w:t>
      </w:r>
    </w:p>
    <w:p w14:paraId="1F56C692" w14:textId="77777777" w:rsidR="00136E9E" w:rsidRPr="00B1769A" w:rsidRDefault="0004258D" w:rsidP="0024003F">
      <w:pPr>
        <w:spacing w:after="240" w:line="240" w:lineRule="auto"/>
        <w:ind w:firstLine="0"/>
        <w:jc w:val="left"/>
        <w:rPr>
          <w:i/>
          <w:iCs/>
          <w:sz w:val="28"/>
          <w:szCs w:val="28"/>
        </w:rPr>
      </w:pPr>
      <w:r w:rsidRPr="00B1769A">
        <w:rPr>
          <w:i/>
          <w:iCs/>
          <w:sz w:val="28"/>
          <w:szCs w:val="28"/>
        </w:rPr>
        <w:t>Título em inglês</w:t>
      </w:r>
    </w:p>
    <w:p w14:paraId="5F0C9CA7" w14:textId="77777777" w:rsidR="00637BD2" w:rsidRPr="00B1769A" w:rsidRDefault="00637BD2" w:rsidP="0024003F">
      <w:pPr>
        <w:spacing w:after="240" w:line="240" w:lineRule="auto"/>
        <w:ind w:firstLine="0"/>
        <w:jc w:val="left"/>
        <w:rPr>
          <w:i/>
          <w:iCs/>
          <w:sz w:val="28"/>
          <w:szCs w:val="28"/>
        </w:rPr>
      </w:pPr>
      <w:r w:rsidRPr="00B1769A">
        <w:rPr>
          <w:i/>
          <w:iCs/>
          <w:sz w:val="28"/>
          <w:szCs w:val="28"/>
        </w:rPr>
        <w:t>Título em espanhol</w:t>
      </w:r>
    </w:p>
    <w:p w14:paraId="01E2AA85" w14:textId="77777777" w:rsidR="00136E9E" w:rsidRDefault="00136E9E" w:rsidP="008401C4"/>
    <w:p w14:paraId="6FB46510" w14:textId="77777777" w:rsidR="00136E9E" w:rsidRPr="0024003F" w:rsidRDefault="0004258D">
      <w:pPr>
        <w:spacing w:line="240" w:lineRule="auto"/>
        <w:ind w:firstLine="0"/>
        <w:jc w:val="right"/>
        <w:rPr>
          <w:b/>
          <w:bCs/>
          <w:sz w:val="22"/>
          <w:szCs w:val="22"/>
        </w:rPr>
      </w:pPr>
      <w:r w:rsidRPr="0024003F">
        <w:rPr>
          <w:b/>
          <w:bCs/>
          <w:sz w:val="22"/>
          <w:szCs w:val="22"/>
        </w:rPr>
        <w:t xml:space="preserve">Campo para autor/a não preencher </w:t>
      </w:r>
      <w:r w:rsidRPr="0024003F">
        <w:rPr>
          <w:noProof/>
          <w:sz w:val="22"/>
          <w:szCs w:val="22"/>
        </w:rPr>
        <w:drawing>
          <wp:inline distT="0" distB="0" distL="0" distR="0" wp14:anchorId="70710714" wp14:editId="4D0272CC">
            <wp:extent cx="116840" cy="116840"/>
            <wp:effectExtent l="0" t="0" r="0" b="0"/>
            <wp:docPr id="1"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5" descr="logo-orcid"/>
                    <pic:cNvPicPr>
                      <a:picLocks noChangeAspect="1" noChangeArrowheads="1"/>
                    </pic:cNvPicPr>
                  </pic:nvPicPr>
                  <pic:blipFill>
                    <a:blip r:embed="rId8" cstate="print">
                      <a:extLst>
                        <a:ext uri="{28A0092B-C50C-407E-A947-70E740481C1C}">
                          <a14:useLocalDpi xmlns:a14="http://schemas.microsoft.com/office/drawing/2010/main"/>
                        </a:ext>
                      </a:extLst>
                    </a:blip>
                    <a:srcRect l="34319" t="14022" r="37345" b="13100"/>
                    <a:stretch>
                      <a:fillRect/>
                    </a:stretch>
                  </pic:blipFill>
                  <pic:spPr bwMode="auto">
                    <a:xfrm>
                      <a:off x="0" y="0"/>
                      <a:ext cx="116840" cy="116840"/>
                    </a:xfrm>
                    <a:prstGeom prst="rect">
                      <a:avLst/>
                    </a:prstGeom>
                    <a:noFill/>
                  </pic:spPr>
                </pic:pic>
              </a:graphicData>
            </a:graphic>
          </wp:inline>
        </w:drawing>
      </w:r>
    </w:p>
    <w:p w14:paraId="76961238" w14:textId="77777777" w:rsidR="00136E9E" w:rsidRPr="0024003F" w:rsidRDefault="0004258D">
      <w:pPr>
        <w:spacing w:line="240" w:lineRule="auto"/>
        <w:ind w:firstLine="0"/>
        <w:jc w:val="right"/>
        <w:rPr>
          <w:b/>
          <w:bCs/>
          <w:sz w:val="22"/>
          <w:szCs w:val="22"/>
        </w:rPr>
      </w:pPr>
      <w:r w:rsidRPr="0024003F">
        <w:rPr>
          <w:b/>
          <w:bCs/>
          <w:sz w:val="22"/>
          <w:szCs w:val="22"/>
        </w:rPr>
        <w:t xml:space="preserve">Este campo será preenchido pela equipe editorial pós-aceite </w:t>
      </w:r>
      <w:r w:rsidRPr="0024003F">
        <w:rPr>
          <w:noProof/>
          <w:sz w:val="22"/>
          <w:szCs w:val="22"/>
        </w:rPr>
        <w:drawing>
          <wp:inline distT="0" distB="0" distL="0" distR="0" wp14:anchorId="42E2F8A7" wp14:editId="71FAD186">
            <wp:extent cx="116840" cy="116840"/>
            <wp:effectExtent l="0" t="0" r="0" b="0"/>
            <wp:docPr id="2" name="Figura2"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logo-orcid"/>
                    <pic:cNvPicPr>
                      <a:picLocks noChangeAspect="1" noChangeArrowheads="1"/>
                    </pic:cNvPicPr>
                  </pic:nvPicPr>
                  <pic:blipFill>
                    <a:blip r:embed="rId8" cstate="print">
                      <a:extLst>
                        <a:ext uri="{28A0092B-C50C-407E-A947-70E740481C1C}">
                          <a14:useLocalDpi xmlns:a14="http://schemas.microsoft.com/office/drawing/2010/main"/>
                        </a:ext>
                      </a:extLst>
                    </a:blip>
                    <a:srcRect l="34319" t="14022" r="37345" b="13100"/>
                    <a:stretch>
                      <a:fillRect/>
                    </a:stretch>
                  </pic:blipFill>
                  <pic:spPr bwMode="auto">
                    <a:xfrm>
                      <a:off x="0" y="0"/>
                      <a:ext cx="116840" cy="116840"/>
                    </a:xfrm>
                    <a:prstGeom prst="rect">
                      <a:avLst/>
                    </a:prstGeom>
                    <a:noFill/>
                  </pic:spPr>
                </pic:pic>
              </a:graphicData>
            </a:graphic>
          </wp:inline>
        </w:drawing>
      </w:r>
    </w:p>
    <w:p w14:paraId="1866D63F" w14:textId="77777777" w:rsidR="008401C4" w:rsidRDefault="008401C4" w:rsidP="008401C4"/>
    <w:p w14:paraId="335617D6" w14:textId="7EA4EEB7" w:rsidR="006C7F66" w:rsidRDefault="006C7F66" w:rsidP="008401C4">
      <w:r>
        <w:rPr>
          <w:noProof/>
        </w:rPr>
        <mc:AlternateContent>
          <mc:Choice Requires="wps">
            <w:drawing>
              <wp:anchor distT="0" distB="0" distL="114300" distR="114300" simplePos="0" relativeHeight="251659264" behindDoc="0" locked="0" layoutInCell="1" allowOverlap="1" wp14:anchorId="41584E46" wp14:editId="588AE72A">
                <wp:simplePos x="0" y="0"/>
                <wp:positionH relativeFrom="column">
                  <wp:posOffset>-15240</wp:posOffset>
                </wp:positionH>
                <wp:positionV relativeFrom="paragraph">
                  <wp:posOffset>154940</wp:posOffset>
                </wp:positionV>
                <wp:extent cx="1304925" cy="1895475"/>
                <wp:effectExtent l="0" t="0" r="9525" b="9525"/>
                <wp:wrapSquare wrapText="bothSides"/>
                <wp:docPr id="512080128" name="Retângulo 4"/>
                <wp:cNvGraphicFramePr/>
                <a:graphic xmlns:a="http://schemas.openxmlformats.org/drawingml/2006/main">
                  <a:graphicData uri="http://schemas.microsoft.com/office/word/2010/wordprocessingShape">
                    <wps:wsp>
                      <wps:cNvSpPr/>
                      <wps:spPr>
                        <a:xfrm>
                          <a:off x="0" y="0"/>
                          <a:ext cx="1304925" cy="189547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32562020" w14:textId="555162E8" w:rsidR="006C7F66" w:rsidRPr="006C7F66" w:rsidRDefault="00D64C97" w:rsidP="006C7F66">
                            <w:pPr>
                              <w:ind w:firstLine="0"/>
                              <w:jc w:val="center"/>
                              <w:rPr>
                                <w:sz w:val="20"/>
                                <w:szCs w:val="20"/>
                              </w:rPr>
                            </w:pPr>
                            <w:r>
                              <w:rPr>
                                <w:sz w:val="20"/>
                                <w:szCs w:val="20"/>
                              </w:rPr>
                              <w:t>Espaço reservado para</w:t>
                            </w:r>
                            <w:r w:rsidR="006C7F66" w:rsidRPr="006C7F66">
                              <w:rPr>
                                <w:sz w:val="20"/>
                                <w:szCs w:val="20"/>
                              </w:rPr>
                              <w:t xml:space="preserve"> a capa do livro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84E46" id="Retângulo 4" o:spid="_x0000_s1026" style="position:absolute;left:0;text-align:left;margin-left:-1.2pt;margin-top:12.2pt;width:102.75pt;height:14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" fillcolor="black [3200]" stroked="f" strokeweight="1.5pt">
                <v:textbox>
                  <w:txbxContent>
                    <w:p w14:paraId="32562020" w14:textId="555162E8" w:rsidR="006C7F66" w:rsidRPr="006C7F66" w:rsidRDefault="00D64C97" w:rsidP="006C7F66">
                      <w:pPr>
                        <w:ind w:firstLine="0"/>
                        <w:jc w:val="center"/>
                        <w:rPr>
                          <w:sz w:val="20"/>
                          <w:szCs w:val="20"/>
                        </w:rPr>
                      </w:pPr>
                      <w:r>
                        <w:rPr>
                          <w:sz w:val="20"/>
                          <w:szCs w:val="20"/>
                        </w:rPr>
                        <w:t>Espaço reservado para</w:t>
                      </w:r>
                      <w:r w:rsidR="006C7F66" w:rsidRPr="006C7F66">
                        <w:rPr>
                          <w:sz w:val="20"/>
                          <w:szCs w:val="20"/>
                        </w:rPr>
                        <w:t xml:space="preserve"> a capa do livro</w:t>
                      </w:r>
                    </w:p>
                  </w:txbxContent>
                </v:textbox>
                <w10:wrap type="square"/>
              </v:rect>
            </w:pict>
          </mc:Fallback>
        </mc:AlternateContent>
      </w:r>
    </w:p>
    <w:p w14:paraId="2AE3FF92" w14:textId="77777777" w:rsidR="006C7F66" w:rsidRDefault="006C7F66">
      <w:pPr>
        <w:spacing w:line="240" w:lineRule="auto"/>
        <w:ind w:firstLine="0"/>
        <w:rPr>
          <w:b/>
          <w:bCs/>
          <w:sz w:val="20"/>
          <w:szCs w:val="20"/>
        </w:rPr>
      </w:pPr>
    </w:p>
    <w:p w14:paraId="5E52820F" w14:textId="77777777" w:rsidR="006C7F66" w:rsidRDefault="006C7F66">
      <w:pPr>
        <w:spacing w:line="240" w:lineRule="auto"/>
        <w:ind w:firstLine="0"/>
        <w:rPr>
          <w:b/>
          <w:bCs/>
          <w:sz w:val="20"/>
          <w:szCs w:val="20"/>
        </w:rPr>
      </w:pPr>
    </w:p>
    <w:p w14:paraId="61D65B20" w14:textId="19BB176B" w:rsidR="006C7F66" w:rsidRDefault="006C7F66">
      <w:pPr>
        <w:spacing w:line="240" w:lineRule="auto"/>
        <w:ind w:firstLine="0"/>
        <w:rPr>
          <w:b/>
          <w:bCs/>
          <w:sz w:val="20"/>
          <w:szCs w:val="20"/>
        </w:rPr>
      </w:pPr>
      <w:r>
        <w:rPr>
          <w:b/>
          <w:bCs/>
          <w:sz w:val="20"/>
          <w:szCs w:val="20"/>
        </w:rPr>
        <w:t>Inserir a referência completa da obra resenhada.</w:t>
      </w:r>
    </w:p>
    <w:p w14:paraId="0BB7CEE6" w14:textId="77777777" w:rsidR="006C7F66" w:rsidRDefault="006C7F66">
      <w:pPr>
        <w:spacing w:line="240" w:lineRule="auto"/>
        <w:ind w:firstLine="0"/>
        <w:rPr>
          <w:b/>
          <w:bCs/>
          <w:sz w:val="20"/>
          <w:szCs w:val="20"/>
        </w:rPr>
      </w:pPr>
    </w:p>
    <w:p w14:paraId="14D3D7C1" w14:textId="5254E27E" w:rsidR="006C7F66" w:rsidRPr="00C04B9A" w:rsidRDefault="00C04B9A" w:rsidP="00C04B9A">
      <w:pPr>
        <w:pStyle w:val="Descriodeimagem"/>
      </w:pPr>
      <w:r w:rsidRPr="00C04B9A">
        <w:t>[Descrição da imagem] Espaço para descrição da imagem para acessibilidade. Forneça uma descrição detalhada da imagem de forma textual. Utilize o estilo “descrição de imagem” da galeria de estilo para padronizar a formatação. Para exemplos de descrição de imagem consulte no padrão orientador para a descrição na Nota Técnica nº 21/2012/MEC/SECADI/DPEE (</w:t>
      </w:r>
      <w:hyperlink r:id="rId9" w:history="1">
        <w:r w:rsidRPr="00C04B9A">
          <w:rPr>
            <w:rStyle w:val="Hyperlink"/>
            <w:szCs w:val="20"/>
          </w:rPr>
          <w:t>link externo</w:t>
        </w:r>
      </w:hyperlink>
      <w:r w:rsidRPr="00C04B9A">
        <w:t>) e legislações vigentes sobre o assunto.  [Fim da descrição].</w:t>
      </w:r>
    </w:p>
    <w:p w14:paraId="6FCEF80A" w14:textId="77777777" w:rsidR="006C7F66" w:rsidRDefault="006C7F66">
      <w:pPr>
        <w:spacing w:line="240" w:lineRule="auto"/>
        <w:ind w:firstLine="0"/>
        <w:rPr>
          <w:b/>
          <w:bCs/>
          <w:sz w:val="20"/>
          <w:szCs w:val="20"/>
        </w:rPr>
      </w:pPr>
    </w:p>
    <w:p w14:paraId="344E4537" w14:textId="77777777" w:rsidR="006C7F66" w:rsidRDefault="006C7F66">
      <w:pPr>
        <w:spacing w:line="240" w:lineRule="auto"/>
        <w:ind w:firstLine="0"/>
        <w:rPr>
          <w:b/>
          <w:bCs/>
          <w:sz w:val="20"/>
          <w:szCs w:val="20"/>
        </w:rPr>
      </w:pPr>
    </w:p>
    <w:p w14:paraId="674061FF" w14:textId="77777777" w:rsidR="006C7F66" w:rsidRDefault="006C7F66">
      <w:pPr>
        <w:spacing w:line="240" w:lineRule="auto"/>
        <w:ind w:firstLine="0"/>
        <w:rPr>
          <w:b/>
          <w:bCs/>
          <w:sz w:val="20"/>
          <w:szCs w:val="20"/>
        </w:rPr>
      </w:pPr>
    </w:p>
    <w:p w14:paraId="0AFB3E90" w14:textId="77777777" w:rsidR="006C7F66" w:rsidRDefault="006C7F66">
      <w:pPr>
        <w:spacing w:line="240" w:lineRule="auto"/>
        <w:ind w:firstLine="0"/>
        <w:rPr>
          <w:b/>
          <w:bCs/>
          <w:sz w:val="20"/>
          <w:szCs w:val="20"/>
        </w:rPr>
      </w:pPr>
    </w:p>
    <w:p w14:paraId="7DE2F14B" w14:textId="77777777" w:rsidR="008401C4" w:rsidRDefault="008401C4" w:rsidP="00BB7D00">
      <w:pPr>
        <w:spacing w:line="240" w:lineRule="auto"/>
        <w:ind w:firstLine="0"/>
        <w:rPr>
          <w:b/>
          <w:bCs/>
          <w:sz w:val="20"/>
          <w:szCs w:val="20"/>
        </w:rPr>
      </w:pPr>
    </w:p>
    <w:p w14:paraId="7214E3DC" w14:textId="3C35FACA" w:rsidR="00BB7D00" w:rsidRPr="00BB7D00" w:rsidRDefault="00BB7D00" w:rsidP="00BB7D00">
      <w:pPr>
        <w:spacing w:line="240" w:lineRule="auto"/>
        <w:ind w:firstLine="0"/>
        <w:rPr>
          <w:sz w:val="20"/>
          <w:szCs w:val="20"/>
        </w:rPr>
      </w:pPr>
      <w:r w:rsidRPr="00BB7D00">
        <w:rPr>
          <w:b/>
          <w:bCs/>
          <w:sz w:val="20"/>
          <w:szCs w:val="20"/>
        </w:rPr>
        <w:t>Resumo</w:t>
      </w:r>
      <w:r w:rsidRPr="00BB7D00">
        <w:rPr>
          <w:sz w:val="20"/>
          <w:szCs w:val="20"/>
        </w:rPr>
        <w:t>: O resumo deve ser redigido no idioma do documento, corpo 10, com 100 a 250 palavras, e com cinco palavras-chave separadas entre si com ponto e vírgula e iniciais minúsculas (exceto nomes próprios). Para a elaboração do resumo, deve-se contemplar o propósito, objetivos e conclusões decorrentes do estudo apresentado.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2676751F" w14:textId="77777777" w:rsidR="00BB7D00" w:rsidRPr="00BB7D00" w:rsidRDefault="00BB7D00" w:rsidP="00BB7D00">
      <w:pPr>
        <w:spacing w:line="240" w:lineRule="auto"/>
        <w:ind w:firstLine="0"/>
        <w:rPr>
          <w:sz w:val="20"/>
          <w:szCs w:val="20"/>
        </w:rPr>
      </w:pPr>
      <w:r w:rsidRPr="00BB7D00">
        <w:rPr>
          <w:b/>
          <w:bCs/>
          <w:sz w:val="20"/>
          <w:szCs w:val="20"/>
        </w:rPr>
        <w:t>Palavras-chave</w:t>
      </w:r>
      <w:r w:rsidRPr="00BB7D00">
        <w:rPr>
          <w:sz w:val="20"/>
          <w:szCs w:val="20"/>
        </w:rPr>
        <w:t>: palavra; palavra; palavra; palavra; palavra.</w:t>
      </w:r>
    </w:p>
    <w:p w14:paraId="2977E607" w14:textId="77777777" w:rsidR="00BB7D00" w:rsidRPr="00BB7D00" w:rsidRDefault="00BB7D00" w:rsidP="00BB7D00">
      <w:pPr>
        <w:spacing w:line="240" w:lineRule="auto"/>
        <w:ind w:firstLine="0"/>
        <w:rPr>
          <w:sz w:val="20"/>
          <w:szCs w:val="20"/>
        </w:rPr>
      </w:pPr>
    </w:p>
    <w:p w14:paraId="77C0641F" w14:textId="77777777" w:rsidR="00BB7D00" w:rsidRPr="00BB7D00" w:rsidRDefault="00BB7D00" w:rsidP="00BB7D00">
      <w:pPr>
        <w:spacing w:line="240" w:lineRule="auto"/>
        <w:ind w:firstLine="0"/>
        <w:rPr>
          <w:sz w:val="20"/>
          <w:szCs w:val="20"/>
        </w:rPr>
      </w:pPr>
      <w:r w:rsidRPr="00BB7D00">
        <w:rPr>
          <w:b/>
          <w:bCs/>
          <w:sz w:val="20"/>
          <w:szCs w:val="20"/>
        </w:rPr>
        <w:t>Abstract</w:t>
      </w:r>
      <w:r w:rsidRPr="00BB7D00">
        <w:rPr>
          <w:sz w:val="20"/>
          <w:szCs w:val="20"/>
        </w:rPr>
        <w:t xml:space="preserve">: Incluir título, resumo e palavras-chave em língua inglesa, impreterivelmente. Caso o documento tenha sido redigido em inglês, este campo deverá estar, obrigatoriamente, em português. Deve conter de 100 a 250 palavras, e com cinco palavras-chave separadas entre si com ponto e vírgula e iniciais minúsculas (exceto nomes próprios). O resumo do texto encaminhado para avaliação e as informações inseridas nos metadados da submissão devem ser iguais, assim como as palavras-chave (que devem ser inseridas </w:t>
      </w:r>
      <w:r w:rsidRPr="00BB7D00">
        <w:rPr>
          <w:sz w:val="20"/>
          <w:szCs w:val="20"/>
        </w:rPr>
        <w:lastRenderedPageBreak/>
        <w:t>individualmente no campo correspondente do sistema em todos os idiomas). Para definição das palavras-chave, evite palavras compostas, salvo quando significativas.</w:t>
      </w:r>
    </w:p>
    <w:p w14:paraId="2ACDE157" w14:textId="77777777" w:rsidR="00BB7D00" w:rsidRPr="00BB7D00" w:rsidRDefault="00BB7D00" w:rsidP="00BB7D00">
      <w:pPr>
        <w:spacing w:line="240" w:lineRule="auto"/>
        <w:ind w:firstLine="0"/>
        <w:rPr>
          <w:sz w:val="20"/>
          <w:szCs w:val="20"/>
        </w:rPr>
      </w:pPr>
      <w:r w:rsidRPr="00BB7D00">
        <w:rPr>
          <w:b/>
          <w:bCs/>
          <w:sz w:val="20"/>
          <w:szCs w:val="20"/>
        </w:rPr>
        <w:t>Keywords</w:t>
      </w:r>
      <w:r w:rsidRPr="00BB7D00">
        <w:rPr>
          <w:sz w:val="20"/>
          <w:szCs w:val="20"/>
        </w:rPr>
        <w:t>: word; word; word; word; word.</w:t>
      </w:r>
    </w:p>
    <w:p w14:paraId="374A859F" w14:textId="77777777" w:rsidR="00BB7D00" w:rsidRPr="00BB7D00" w:rsidRDefault="00BB7D00" w:rsidP="00BB7D00">
      <w:pPr>
        <w:spacing w:line="240" w:lineRule="auto"/>
        <w:ind w:firstLine="0"/>
        <w:rPr>
          <w:sz w:val="20"/>
          <w:szCs w:val="20"/>
        </w:rPr>
      </w:pPr>
    </w:p>
    <w:p w14:paraId="40F4F563" w14:textId="77777777" w:rsidR="00BB7D00" w:rsidRPr="00BB7D00" w:rsidRDefault="00BB7D00" w:rsidP="00BB7D00">
      <w:pPr>
        <w:spacing w:line="240" w:lineRule="auto"/>
        <w:ind w:firstLine="0"/>
        <w:rPr>
          <w:sz w:val="20"/>
          <w:szCs w:val="20"/>
        </w:rPr>
      </w:pPr>
      <w:proofErr w:type="spellStart"/>
      <w:r w:rsidRPr="00BB7D00">
        <w:rPr>
          <w:b/>
          <w:bCs/>
          <w:sz w:val="20"/>
          <w:szCs w:val="20"/>
        </w:rPr>
        <w:t>Resumen</w:t>
      </w:r>
      <w:proofErr w:type="spellEnd"/>
      <w:r w:rsidRPr="00BB7D00">
        <w:rPr>
          <w:sz w:val="20"/>
          <w:szCs w:val="20"/>
        </w:rPr>
        <w:t>: Incluir título, resumo e palavras-chave em língua espanhola, impreterivelmente. Caso o documento tenha sido redigido em espanhol, este campo deverá estar, obrigatoriamente, em português. Deve conter de 100 a 250 palavras, e com cinco palavras-chave separadas entre si com ponto e vírgula e iniciais minúsculas (exceto nomes próprios).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3311E146" w14:textId="10769B87" w:rsidR="001505A5" w:rsidRDefault="00BB7D00" w:rsidP="00BB7D00">
      <w:pPr>
        <w:spacing w:line="240" w:lineRule="auto"/>
        <w:ind w:firstLine="0"/>
        <w:rPr>
          <w:sz w:val="20"/>
          <w:szCs w:val="20"/>
        </w:rPr>
      </w:pPr>
      <w:proofErr w:type="spellStart"/>
      <w:r w:rsidRPr="00BB7D00">
        <w:rPr>
          <w:b/>
          <w:bCs/>
          <w:sz w:val="20"/>
          <w:szCs w:val="20"/>
        </w:rPr>
        <w:t>Palabras</w:t>
      </w:r>
      <w:proofErr w:type="spellEnd"/>
      <w:r w:rsidRPr="00BB7D00">
        <w:rPr>
          <w:b/>
          <w:bCs/>
          <w:sz w:val="20"/>
          <w:szCs w:val="20"/>
        </w:rPr>
        <w:t>-clave</w:t>
      </w:r>
      <w:r w:rsidRPr="00BB7D00">
        <w:rPr>
          <w:sz w:val="20"/>
          <w:szCs w:val="20"/>
        </w:rPr>
        <w:t xml:space="preserve">: </w:t>
      </w:r>
      <w:proofErr w:type="spellStart"/>
      <w:r w:rsidRPr="00BB7D00">
        <w:rPr>
          <w:sz w:val="20"/>
          <w:szCs w:val="20"/>
        </w:rPr>
        <w:t>palabra</w:t>
      </w:r>
      <w:proofErr w:type="spellEnd"/>
      <w:r w:rsidRPr="00BB7D00">
        <w:rPr>
          <w:sz w:val="20"/>
          <w:szCs w:val="20"/>
        </w:rPr>
        <w:t xml:space="preserve">; </w:t>
      </w:r>
      <w:proofErr w:type="spellStart"/>
      <w:r w:rsidRPr="00BB7D00">
        <w:rPr>
          <w:sz w:val="20"/>
          <w:szCs w:val="20"/>
        </w:rPr>
        <w:t>palabra</w:t>
      </w:r>
      <w:proofErr w:type="spellEnd"/>
      <w:r w:rsidRPr="00BB7D00">
        <w:rPr>
          <w:sz w:val="20"/>
          <w:szCs w:val="20"/>
        </w:rPr>
        <w:t xml:space="preserve">; </w:t>
      </w:r>
      <w:proofErr w:type="spellStart"/>
      <w:r w:rsidRPr="00BB7D00">
        <w:rPr>
          <w:sz w:val="20"/>
          <w:szCs w:val="20"/>
        </w:rPr>
        <w:t>palabra</w:t>
      </w:r>
      <w:proofErr w:type="spellEnd"/>
      <w:r w:rsidRPr="00BB7D00">
        <w:rPr>
          <w:sz w:val="20"/>
          <w:szCs w:val="20"/>
        </w:rPr>
        <w:t xml:space="preserve">; </w:t>
      </w:r>
      <w:proofErr w:type="spellStart"/>
      <w:r w:rsidRPr="00BB7D00">
        <w:rPr>
          <w:sz w:val="20"/>
          <w:szCs w:val="20"/>
        </w:rPr>
        <w:t>palabra</w:t>
      </w:r>
      <w:proofErr w:type="spellEnd"/>
      <w:r w:rsidRPr="00BB7D00">
        <w:rPr>
          <w:sz w:val="20"/>
          <w:szCs w:val="20"/>
        </w:rPr>
        <w:t xml:space="preserve">; </w:t>
      </w:r>
      <w:proofErr w:type="spellStart"/>
      <w:r w:rsidRPr="00BB7D00">
        <w:rPr>
          <w:sz w:val="20"/>
          <w:szCs w:val="20"/>
        </w:rPr>
        <w:t>palabra</w:t>
      </w:r>
      <w:proofErr w:type="spellEnd"/>
      <w:r w:rsidRPr="00BB7D00">
        <w:rPr>
          <w:sz w:val="20"/>
          <w:szCs w:val="20"/>
        </w:rPr>
        <w:t>.</w:t>
      </w:r>
    </w:p>
    <w:p w14:paraId="461BA4AD" w14:textId="77777777" w:rsidR="00136E9E" w:rsidRDefault="00136E9E" w:rsidP="008401C4"/>
    <w:p w14:paraId="2D895AFD" w14:textId="77777777" w:rsidR="00136E9E" w:rsidRDefault="0004258D">
      <w:pPr>
        <w:pStyle w:val="Ttulo1"/>
      </w:pPr>
      <w:r>
        <w:t>Introdução</w:t>
      </w:r>
    </w:p>
    <w:p w14:paraId="09746318" w14:textId="3309DEE0" w:rsidR="00136E9E" w:rsidRDefault="0004258D">
      <w:r>
        <w:t>Este template segue indicadores de qualidade internacionais e nacionais (COPE, APA, ORCID, CROSSREF, DOAJ, CASRAI e SciELO). Foram escolhidas também algumas formatações para que as pessoas com cegueira e/ou baixa visão que utilizam softwares ledores possam assim usufruir de uma fluidez</w:t>
      </w:r>
      <w:r w:rsidR="006C7F66">
        <w:t xml:space="preserve"> no trabalho</w:t>
      </w:r>
      <w:r>
        <w:t xml:space="preserve">, viabilizando um texto para todos lerem. </w:t>
      </w:r>
    </w:p>
    <w:p w14:paraId="14F6C1DA" w14:textId="064FC941" w:rsidR="00136E9E" w:rsidRDefault="0004258D" w:rsidP="008401C4">
      <w:r>
        <w:t xml:space="preserve">Redija </w:t>
      </w:r>
      <w:r w:rsidR="006C7F66">
        <w:t>a resenha</w:t>
      </w:r>
      <w:r>
        <w:t xml:space="preserve"> considerando as práticas usuais do idioma para textos acadêmicos na qual o trabalho foi escrito. Lembre-se de citar e referenciar todas as fontes utilizadas para a construção do texto, evitando o plágio.</w:t>
      </w:r>
    </w:p>
    <w:p w14:paraId="597785DC" w14:textId="77777777" w:rsidR="00136E9E" w:rsidRDefault="0004258D">
      <w:pPr>
        <w:pStyle w:val="Ttulo1"/>
      </w:pPr>
      <w:r>
        <w:t>Formatação</w:t>
      </w:r>
    </w:p>
    <w:p w14:paraId="59573591" w14:textId="77777777" w:rsidR="00136E9E" w:rsidRDefault="0004258D">
      <w:r>
        <w:t xml:space="preserve">Os próximos parágrafos tratam da apresentação da formatação do texto. </w:t>
      </w:r>
    </w:p>
    <w:p w14:paraId="01AEE40E" w14:textId="32391079" w:rsidR="00136E9E" w:rsidRDefault="00C86CDF">
      <w:r>
        <w:t>A resenha</w:t>
      </w:r>
      <w:r w:rsidR="0004258D">
        <w:t xml:space="preserve"> deve usar o formato A4, em coluna simples, com </w:t>
      </w:r>
      <w:r>
        <w:t xml:space="preserve">no máximo </w:t>
      </w:r>
      <w:r w:rsidRPr="00C86CDF">
        <w:t>8</w:t>
      </w:r>
      <w:r w:rsidR="00952AAD">
        <w:t xml:space="preserve"> mil </w:t>
      </w:r>
      <w:r w:rsidRPr="00C86CDF">
        <w:t>caracteres com espaço</w:t>
      </w:r>
      <w:r w:rsidR="0004258D">
        <w:t xml:space="preserve">, incluindo referências. Não alterar a paginação e nem o rodapé do arquivo. Palavras estrangeiras devem estar em itálico. </w:t>
      </w:r>
    </w:p>
    <w:p w14:paraId="2D6FA18A" w14:textId="77777777" w:rsidR="00136E9E" w:rsidRDefault="0004258D">
      <w:r>
        <w:t>O tamanho das margens deve ser: superior, direita e esquerda 2cm; e inferior 3cm.</w:t>
      </w:r>
    </w:p>
    <w:p w14:paraId="2E94E44F" w14:textId="0C4B37E0" w:rsidR="00136E9E" w:rsidRDefault="0004258D">
      <w:r>
        <w:t>O título d</w:t>
      </w:r>
      <w:r w:rsidR="00C86CDF">
        <w:t>a resenha</w:t>
      </w:r>
      <w:r>
        <w:t xml:space="preserve"> deve ser conciso, evitando excesso de palavras, com no máximo 200 caracteres. Em português, utilize fonte Arial, tamanho 16, cor preta, em negrito. O título e subtítulo (se houver) devem ser separados por dois-pontos (:). Para o título em inglês</w:t>
      </w:r>
      <w:r w:rsidR="00B1769A">
        <w:t xml:space="preserve"> e espanhol</w:t>
      </w:r>
      <w:r>
        <w:t xml:space="preserve"> usar fonte Arial, tamanho 14 em itálico.</w:t>
      </w:r>
    </w:p>
    <w:p w14:paraId="21076585" w14:textId="545E2FB8" w:rsidR="00136E9E" w:rsidRDefault="00C86CDF">
      <w:r>
        <w:t xml:space="preserve">Caso utilize títulos para </w:t>
      </w:r>
      <w:r w:rsidR="0004258D">
        <w:t>seções e subseções</w:t>
      </w:r>
      <w:r>
        <w:t>, estes</w:t>
      </w:r>
      <w:r w:rsidR="0004258D">
        <w:t xml:space="preserve"> devem ser numerados, em fonte Arial, cor preta, </w:t>
      </w:r>
      <w:r w:rsidR="00B1769A">
        <w:t xml:space="preserve">tamanho 12. </w:t>
      </w:r>
      <w:r w:rsidR="0004258D">
        <w:t>Utilize os estilos para padronização conforme hierarquia:</w:t>
      </w:r>
    </w:p>
    <w:p w14:paraId="33CE6959" w14:textId="77777777" w:rsidR="00136E9E" w:rsidRDefault="00136E9E"/>
    <w:p w14:paraId="10AC407E" w14:textId="77777777" w:rsidR="00136E9E" w:rsidRPr="00C04B9A" w:rsidRDefault="0004258D">
      <w:pPr>
        <w:ind w:firstLine="0"/>
        <w:rPr>
          <w:rFonts w:cs="Arial"/>
          <w:b/>
          <w:bCs/>
          <w:color w:val="8E2A13"/>
        </w:rPr>
      </w:pPr>
      <w:r w:rsidRPr="00C04B9A">
        <w:rPr>
          <w:rFonts w:cs="Arial"/>
          <w:b/>
          <w:bCs/>
          <w:color w:val="8E2A13"/>
        </w:rPr>
        <w:t>Título primário – estilo Título 1</w:t>
      </w:r>
    </w:p>
    <w:p w14:paraId="3B32EE5A" w14:textId="77777777" w:rsidR="00136E9E" w:rsidRPr="00C04B9A" w:rsidRDefault="0004258D">
      <w:pPr>
        <w:ind w:firstLine="0"/>
        <w:rPr>
          <w:color w:val="8E2A13"/>
        </w:rPr>
      </w:pPr>
      <w:r w:rsidRPr="00C04B9A">
        <w:rPr>
          <w:color w:val="8E2A13"/>
        </w:rPr>
        <w:t xml:space="preserve">Título secundário </w:t>
      </w:r>
      <w:r w:rsidRPr="00C04B9A">
        <w:rPr>
          <w:rFonts w:cs="Arial"/>
          <w:color w:val="8E2A13"/>
        </w:rPr>
        <w:t>–</w:t>
      </w:r>
      <w:r w:rsidRPr="00C04B9A">
        <w:rPr>
          <w:color w:val="8E2A13"/>
        </w:rPr>
        <w:t xml:space="preserve"> estilo Título 2</w:t>
      </w:r>
    </w:p>
    <w:p w14:paraId="0112CD80" w14:textId="77777777" w:rsidR="00136E9E" w:rsidRDefault="0004258D">
      <w:r>
        <w:lastRenderedPageBreak/>
        <w:t>O espaçamento do corpo do texto deve ser de 1,5 entre linhas; sem espaçamento entre parágrafos; com recuo de 1,25cm no início de cada parágrafo (recuo de primeira linha). A fonte do corpo do texto deve ser Arial, tamanho 12, com alinhamento justificado. Utilize o estilo Normal da galeria de estilos para padronização.</w:t>
      </w:r>
    </w:p>
    <w:p w14:paraId="496259C7" w14:textId="77777777" w:rsidR="00136E9E" w:rsidRDefault="0004258D">
      <w:r>
        <w:t>As notas de rodapé devem ser evitadas e usadas somente quando estritamente necessário, pois a leitura nestes campos não é feita de forma automática pelos softwares ledores de textos. A fonte deve ter tamanho 10, espaçamento simples e alinhamento justificado</w:t>
      </w:r>
      <w:r>
        <w:rPr>
          <w:rStyle w:val="Refdenotaderodap"/>
        </w:rPr>
        <w:footnoteReference w:id="1"/>
      </w:r>
      <w:r>
        <w:t xml:space="preserve">. </w:t>
      </w:r>
    </w:p>
    <w:p w14:paraId="5D1AFC90" w14:textId="77777777" w:rsidR="00136E9E" w:rsidRDefault="0004258D">
      <w:r>
        <w:t>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 Exemplo: Instituto Brasileiro de Geografia e Estatística (IBGE).</w:t>
      </w:r>
    </w:p>
    <w:p w14:paraId="6F57FA60" w14:textId="77777777" w:rsidR="00136E9E" w:rsidRDefault="0004258D">
      <w:r>
        <w:t xml:space="preserve">Visando a acessibilidade do texto, não inclua informações que sejam exclusivamente visuais. Igualmente, não se baseie apenas na cor, tamanho, negrito, itálico ou sublinhado para transmitir informações diferentes, pois uma pessoa que utilize tecnologia assistiva perderá essa informação. Caso o uso desses recursos não impacte na transmissão de informações e tenha apenas uma motivação estética, os mesmos podem ser utilizados, como por exemplo: </w:t>
      </w:r>
    </w:p>
    <w:p w14:paraId="1D2D1B74" w14:textId="77777777" w:rsidR="00136E9E" w:rsidRDefault="00136E9E"/>
    <w:p w14:paraId="6682FE3D" w14:textId="77777777" w:rsidR="00136E9E" w:rsidRDefault="0004258D">
      <w:r>
        <w:t xml:space="preserve">Abaixo é possível identificar as editoras que estão com as contas em dia (1 e 2), listadas na cor verde e as editoras que estão com as contas atrasadas (3 e 4), listadas na cor vermelha. </w:t>
      </w:r>
    </w:p>
    <w:p w14:paraId="4A6066D7" w14:textId="77777777" w:rsidR="00136E9E" w:rsidRDefault="0004258D">
      <w:pPr>
        <w:rPr>
          <w:color w:val="196B24" w:themeColor="accent3"/>
        </w:rPr>
      </w:pPr>
      <w:r>
        <w:rPr>
          <w:color w:val="196B24" w:themeColor="accent3"/>
        </w:rPr>
        <w:t>Editora 1</w:t>
      </w:r>
    </w:p>
    <w:p w14:paraId="6F562988" w14:textId="77777777" w:rsidR="00136E9E" w:rsidRDefault="0004258D">
      <w:pPr>
        <w:rPr>
          <w:color w:val="196B24" w:themeColor="accent3"/>
        </w:rPr>
      </w:pPr>
      <w:r>
        <w:rPr>
          <w:color w:val="196B24" w:themeColor="accent3"/>
        </w:rPr>
        <w:t>Editora 2</w:t>
      </w:r>
    </w:p>
    <w:p w14:paraId="57844808" w14:textId="77777777" w:rsidR="00136E9E" w:rsidRDefault="0004258D">
      <w:pPr>
        <w:rPr>
          <w:color w:val="EE0000"/>
        </w:rPr>
      </w:pPr>
      <w:r>
        <w:rPr>
          <w:color w:val="EE0000"/>
        </w:rPr>
        <w:t>Editora 3</w:t>
      </w:r>
    </w:p>
    <w:p w14:paraId="08CC3E0A" w14:textId="77777777" w:rsidR="00136E9E" w:rsidRDefault="0004258D">
      <w:pPr>
        <w:rPr>
          <w:color w:val="EE0000"/>
        </w:rPr>
      </w:pPr>
      <w:r>
        <w:rPr>
          <w:color w:val="EE0000"/>
        </w:rPr>
        <w:t>Editora 4</w:t>
      </w:r>
    </w:p>
    <w:p w14:paraId="1E74C506" w14:textId="77777777" w:rsidR="00136E9E" w:rsidRDefault="0004258D">
      <w:pPr>
        <w:pStyle w:val="Ttulo1"/>
      </w:pPr>
      <w:r>
        <w:t xml:space="preserve">Configurar idioma do documento </w:t>
      </w:r>
    </w:p>
    <w:p w14:paraId="00B74449" w14:textId="77777777" w:rsidR="00136E9E" w:rsidRDefault="0004258D">
      <w:r>
        <w:t xml:space="preserve">Selecionar o idioma do documento é um passo importante para que os softwares ledores de tela o reconheçam e pronunciem corretamente as palavras. </w:t>
      </w:r>
    </w:p>
    <w:p w14:paraId="11C3547A" w14:textId="77777777" w:rsidR="00136E9E" w:rsidRDefault="0004258D">
      <w:r>
        <w:lastRenderedPageBreak/>
        <w:t>Caso esteja utilizando o LibreOffice, clique em “Ferramentas” e depois em “Opções”. Selecione “Configurações do idioma” e em “idiomas” configure para o idioma desejado. Clique em ok para salvar. No Microsoft Word, clique no menu “Arquivo”, e depois em “Opções”. Clique em “idioma” e configure para o idioma desejado na parte de revisão de texto e idioma de criação. Clique em ok para salvar.</w:t>
      </w:r>
    </w:p>
    <w:p w14:paraId="0D8C8964" w14:textId="77777777" w:rsidR="00136E9E" w:rsidRDefault="00136E9E"/>
    <w:p w14:paraId="08FE99A3" w14:textId="77777777" w:rsidR="00136E9E" w:rsidRDefault="0004258D">
      <w:pPr>
        <w:pStyle w:val="Ttulo1"/>
      </w:pPr>
      <w:r>
        <w:t>Citações</w:t>
      </w:r>
    </w:p>
    <w:p w14:paraId="2A58A61B" w14:textId="4C3CB3E1" w:rsidR="00136E9E" w:rsidRDefault="0004258D">
      <w:r>
        <w:t>Somente as obras citadas no texto d</w:t>
      </w:r>
      <w:r w:rsidR="007617A6">
        <w:t>a resenha</w:t>
      </w:r>
      <w:r>
        <w:t xml:space="preserve"> devem compor a lista de referências. Toda citação deve permitir sua correlação na lista de referências e vice-versa. Para as citações deve ser utilizado o formato autor-data com base na ABNT NBR 10520/2023. Não utilize o sistema de citação em nota de rodapé ou nota de fim. Utilize caixa-baixa dentro de parênteses.</w:t>
      </w:r>
    </w:p>
    <w:p w14:paraId="25E933E0" w14:textId="77777777" w:rsidR="00136E9E" w:rsidRDefault="0004258D">
      <w:r>
        <w:t>Citações diretas são aquelas nas quais foi realizada uma cópia literal do conteúdo presente em outra obra. Elas se dividem em dois tipos: curtas e longas. O ponto final deve ser usado para encerrar a frase e não a citação.</w:t>
      </w:r>
    </w:p>
    <w:p w14:paraId="7E77D896" w14:textId="77777777" w:rsidR="00136E9E" w:rsidRDefault="0004258D">
      <w:r>
        <w:t>As citações diretas curtas são aquelas com até três linhas e devem estar apresentadas entre aspas, no corpo do texto, sem qualquer destaque, com a autoria, ano e página. Exemplos: “Citação: menção de uma informação extraída de outra fonte” (ABNT, 2023, p. 1) ou de acordo com a ABNT (2023, p. 1), “citação: menção de uma informação extraída de outra fonte”.</w:t>
      </w:r>
    </w:p>
    <w:p w14:paraId="56BCE5E1" w14:textId="77777777" w:rsidR="00136E9E" w:rsidRDefault="0004258D">
      <w:r>
        <w:t>As citações diretas longas são aquelas com mais de três linhas e devem estar em parágrafo destacado do texto, com 4cm de recuo à esquerda, alinhamento justificado, em espaço simples entre linhas, com espaçamento antes e depois 6 pontos, fonte Arial, tamanho 11, sem aspas, sem itálico (ou qualquer outro destaque). Utilize o estilo “citação” da galeria de estilos para padronização. Indique a fonte de onde foi extraída com autor, ano e página. Exemplo:</w:t>
      </w:r>
    </w:p>
    <w:p w14:paraId="27CBDE74" w14:textId="77777777" w:rsidR="00136E9E" w:rsidRDefault="0004258D">
      <w:pPr>
        <w:pStyle w:val="Citao"/>
      </w:pPr>
      <w:r>
        <w:t>A língua, então, não é mais apenas o lugar onde os indivíduos se encontram; ela impõe também, a esse encontro, formas bem determinadas. Não é mais somente uma condição da vida social, mas um modo de vida social. Ela perde sua inocência. Deixar-se-á, portanto, de definir a língua, à moda de Saussure, como um código, isto é, como um instrumento de comunicação. Mas ela será considerada como um jogo, ou melhor, como o estabelecimento das regras de um jogo, e de um jogo que se confunde amplamente com a existência cotidiana (</w:t>
      </w:r>
      <w:proofErr w:type="spellStart"/>
      <w:r>
        <w:t>Ducrot</w:t>
      </w:r>
      <w:proofErr w:type="spellEnd"/>
      <w:r>
        <w:t>, 1977, p. 12).</w:t>
      </w:r>
    </w:p>
    <w:p w14:paraId="5321C954" w14:textId="77777777" w:rsidR="00136E9E" w:rsidRDefault="0004258D">
      <w:r>
        <w:lastRenderedPageBreak/>
        <w:t>Utilize os recursos corretos para indicar alterações nas citações diretas, conforme lista abaixo:</w:t>
      </w:r>
    </w:p>
    <w:p w14:paraId="52357667" w14:textId="77777777" w:rsidR="00136E9E" w:rsidRDefault="00136E9E"/>
    <w:p w14:paraId="680C33EB" w14:textId="77777777" w:rsidR="00136E9E" w:rsidRDefault="0004258D">
      <w:r>
        <w:t>Supressões: [...]</w:t>
      </w:r>
    </w:p>
    <w:p w14:paraId="3730AACB" w14:textId="77777777" w:rsidR="00136E9E" w:rsidRDefault="0004258D">
      <w:r>
        <w:t xml:space="preserve">Interpolações, acréscimos ou comentários: </w:t>
      </w:r>
      <w:proofErr w:type="gramStart"/>
      <w:r>
        <w:t>[  ]</w:t>
      </w:r>
      <w:proofErr w:type="gramEnd"/>
    </w:p>
    <w:p w14:paraId="61150137" w14:textId="77777777" w:rsidR="00136E9E" w:rsidRDefault="0004258D">
      <w:r>
        <w:t>Ênfases ou destaques: sublinhado ou negrito ou itálico</w:t>
      </w:r>
    </w:p>
    <w:p w14:paraId="7DDC8227" w14:textId="77777777" w:rsidR="00136E9E" w:rsidRDefault="00136E9E"/>
    <w:p w14:paraId="0F7A16F2" w14:textId="77777777" w:rsidR="00136E9E" w:rsidRDefault="0004258D">
      <w:r>
        <w:t>Ao enfatizar trechos de citações diretas, utilize a expressão grifo nosso ou grifo próprio após a página para indicar que houve alteração. Quando o texto citado já tiver destaque no original, não é necessário informar o grifo. Exemplo:</w:t>
      </w:r>
    </w:p>
    <w:p w14:paraId="59CEF04B" w14:textId="77777777" w:rsidR="00136E9E" w:rsidRDefault="00136E9E"/>
    <w:p w14:paraId="72E557CB" w14:textId="77777777" w:rsidR="00136E9E" w:rsidRDefault="0004258D">
      <w:r>
        <w:t>Silveira (2023, p. 12, grifo nosso)</w:t>
      </w:r>
    </w:p>
    <w:p w14:paraId="6365EBD3" w14:textId="77777777" w:rsidR="00136E9E" w:rsidRDefault="00136E9E"/>
    <w:p w14:paraId="5814D8D7" w14:textId="77777777" w:rsidR="00136E9E" w:rsidRDefault="0004258D">
      <w:r>
        <w:t>Em citações diretas de fontes online ou digitais que não possuem paginação, indicar, quando possível, a localização do trecho citado, conforme exemplos abaixo. Quando não for possível informar nenhuma localização, utilizar apenas autoria e ano para identificar a fonte.</w:t>
      </w:r>
    </w:p>
    <w:p w14:paraId="32CF8C1E" w14:textId="77777777" w:rsidR="00136E9E" w:rsidRDefault="00136E9E"/>
    <w:p w14:paraId="5F3F36D5" w14:textId="77777777" w:rsidR="00136E9E" w:rsidRDefault="0004258D">
      <w:r>
        <w:t>Silveira (2023, local. 65)</w:t>
      </w:r>
    </w:p>
    <w:p w14:paraId="172784B7" w14:textId="77777777" w:rsidR="00136E9E" w:rsidRDefault="0004258D">
      <w:r>
        <w:t>(Brasil, 1998, cap. V, art. 49, inc. I)</w:t>
      </w:r>
    </w:p>
    <w:p w14:paraId="621B1335" w14:textId="77777777" w:rsidR="00136E9E" w:rsidRDefault="00136E9E"/>
    <w:p w14:paraId="43BCB0F8" w14:textId="77777777" w:rsidR="00136E9E" w:rsidRDefault="0004258D">
      <w:r>
        <w:t>A citação indireta é uma paráfrase, elaborada a partir da ideia ou da opinião de um autor em uma obra que foi consultada. Ela não requer nenhuma formatação especial e deve ser incorporada normalmente ao corpo do texto. Indique a fonte na qual baseou a citação indireta informando a autoria e ano. Não é necessário indicar o número da página. Exemplo: De acordo com Lopes (2026), a revista EJM contribui com a comunidade científica nacional e internacional.</w:t>
      </w:r>
    </w:p>
    <w:p w14:paraId="38DDF655" w14:textId="77777777" w:rsidR="00136E9E" w:rsidRDefault="0004258D">
      <w:r>
        <w:t>Para citações indiretas de documentos com mesma autoria e ano, acrescente letras minúsculas após a data, em ordem alfabética, tanto na citação quanto na referência, permitindo sua correlação. Exemplo:</w:t>
      </w:r>
    </w:p>
    <w:p w14:paraId="363FE55C" w14:textId="77777777" w:rsidR="00136E9E" w:rsidRDefault="00136E9E"/>
    <w:p w14:paraId="4C4EC307" w14:textId="77777777" w:rsidR="00136E9E" w:rsidRDefault="0004258D">
      <w:r>
        <w:t>Silveira (2026a)</w:t>
      </w:r>
    </w:p>
    <w:p w14:paraId="049CBDC3" w14:textId="77777777" w:rsidR="00136E9E" w:rsidRDefault="0004258D">
      <w:r>
        <w:t>Silveira (2026b)</w:t>
      </w:r>
    </w:p>
    <w:p w14:paraId="0C2889A1" w14:textId="77777777" w:rsidR="00136E9E" w:rsidRDefault="00136E9E"/>
    <w:p w14:paraId="0A34AA47" w14:textId="77777777" w:rsidR="00136E9E" w:rsidRDefault="0004258D">
      <w:r>
        <w:lastRenderedPageBreak/>
        <w:t>Para citações indiretas de documentos com mesma autoria, mas anos diferentes, mencione o autor apenas uma vez e informe as datas das obras em ordem cronológica, separadas por vírgula. Exemplo:</w:t>
      </w:r>
    </w:p>
    <w:p w14:paraId="21750F88" w14:textId="77777777" w:rsidR="00136E9E" w:rsidRDefault="00136E9E"/>
    <w:p w14:paraId="22E18E8D" w14:textId="77777777" w:rsidR="00136E9E" w:rsidRDefault="0004258D">
      <w:r>
        <w:t>Silveira (2012, 2015, 2026)</w:t>
      </w:r>
    </w:p>
    <w:p w14:paraId="42268F43" w14:textId="77777777" w:rsidR="00136E9E" w:rsidRDefault="00136E9E"/>
    <w:p w14:paraId="5C52E796" w14:textId="77777777" w:rsidR="00136E9E" w:rsidRDefault="0004258D">
      <w:r>
        <w:t>Para citações indiretas de documentos de diferentes autores e mencionadas dentro de parênteses de forma simultânea, separe as obras com ponto e vírgula. Recomenda-se a indicação das fontes em ordem alfabética. Exemplo:</w:t>
      </w:r>
    </w:p>
    <w:p w14:paraId="738B550F" w14:textId="77777777" w:rsidR="00136E9E" w:rsidRDefault="00136E9E"/>
    <w:p w14:paraId="434B0C0C" w14:textId="77777777" w:rsidR="00136E9E" w:rsidRDefault="0004258D">
      <w:r>
        <w:t>(Amaral, 2021; Cardoso; Rocha, 2010; Silveira, 2026)</w:t>
      </w:r>
    </w:p>
    <w:p w14:paraId="3119FBE8" w14:textId="77777777" w:rsidR="00136E9E" w:rsidRDefault="00136E9E"/>
    <w:p w14:paraId="4CE1BB10" w14:textId="77777777" w:rsidR="00136E9E" w:rsidRDefault="0004258D">
      <w:r>
        <w:t>Citação de citação (</w:t>
      </w:r>
      <w:r>
        <w:rPr>
          <w:i/>
          <w:iCs/>
        </w:rPr>
        <w:t>apud</w:t>
      </w:r>
      <w:r>
        <w:t xml:space="preserve">) é quando não se teve acesso à obra original, e por isso, torna-se necessário utilizar o trecho por meio de um texto escrito por outro autor que obteve esse acesso anteriormente. Utilize esse recurso apenas se for imprescindível. Recomendamos que sempre procure a fonte original, evitando o uso de </w:t>
      </w:r>
      <w:r>
        <w:rPr>
          <w:i/>
          <w:iCs/>
        </w:rPr>
        <w:t>apud</w:t>
      </w:r>
      <w:r>
        <w:t xml:space="preserve"> no texto. Caso precise utilizar, os elementos devem ser informados na seguinte ordem: autoria, data, página do original (se houver), apud, autoria, data, página da fonte consultada (se houver). Exemplo:</w:t>
      </w:r>
    </w:p>
    <w:p w14:paraId="0AD22F1B" w14:textId="77777777" w:rsidR="00136E9E" w:rsidRDefault="00136E9E"/>
    <w:p w14:paraId="3C65CD90" w14:textId="77777777" w:rsidR="00136E9E" w:rsidRDefault="0004258D">
      <w:r>
        <w:t xml:space="preserve">(Medeiros, 1932, p. 12 </w:t>
      </w:r>
      <w:r>
        <w:rPr>
          <w:i/>
          <w:iCs/>
        </w:rPr>
        <w:t>apud</w:t>
      </w:r>
      <w:r>
        <w:t xml:space="preserve"> Silveira, 2026, p. 85)</w:t>
      </w:r>
    </w:p>
    <w:p w14:paraId="288BF457" w14:textId="77777777" w:rsidR="00136E9E" w:rsidRDefault="00136E9E"/>
    <w:p w14:paraId="1C297E15" w14:textId="314C7679" w:rsidR="00136E9E" w:rsidRDefault="0004258D">
      <w:r>
        <w:t>Em citação de citação, a fonte a ser referenciada ao final d</w:t>
      </w:r>
      <w:r w:rsidR="007617A6">
        <w:t>a resenha</w:t>
      </w:r>
      <w:r>
        <w:t xml:space="preserve"> é a obra consultada. Não se inclui a referência da obra original a qual não se teve acesso. </w:t>
      </w:r>
    </w:p>
    <w:p w14:paraId="7ED6A240" w14:textId="77777777" w:rsidR="00136E9E" w:rsidRDefault="00136E9E"/>
    <w:p w14:paraId="0B1B5B0D" w14:textId="77777777" w:rsidR="00136E9E" w:rsidRDefault="0004258D" w:rsidP="00DD1653">
      <w:pPr>
        <w:pStyle w:val="Ttulo1"/>
      </w:pPr>
      <w:r>
        <w:t>Referências</w:t>
      </w:r>
    </w:p>
    <w:p w14:paraId="3380C77B" w14:textId="77777777" w:rsidR="00136E9E" w:rsidRDefault="0004258D">
      <w:r>
        <w:t>As referências ao final do trabalho devem ser elaboradas com base na ABNT NBR 6023/2025. O título é apenas “Referências”, não utilizar referências bibliográficas, bibliografia ou similares.</w:t>
      </w:r>
    </w:p>
    <w:p w14:paraId="6E7197A4" w14:textId="77777777" w:rsidR="00136E9E" w:rsidRDefault="0004258D">
      <w:r>
        <w:t xml:space="preserve">Apenas fontes que aparecem citadas no texto devem constar na lista de referências. Utilize fonte Arial, tamanho 11, com espaçamento simples entre linhas, alinhamento à esquerda, sem recuo, e com uma linha em branco entre cada referência. Organize a lista de referências em ordem alfabética. </w:t>
      </w:r>
    </w:p>
    <w:p w14:paraId="16D3663E" w14:textId="77777777" w:rsidR="00136E9E" w:rsidRDefault="0004258D">
      <w:r>
        <w:lastRenderedPageBreak/>
        <w:t xml:space="preserve">Não utilize sublinhado para substituir autores (_______) e nem os sinais de maior e menor (&lt; &gt;) para os links. Para documentos consultados online, informe o link e data acesso. Quando a fonte citada possuir DOI (Digital </w:t>
      </w:r>
      <w:proofErr w:type="spellStart"/>
      <w:r>
        <w:t>Object</w:t>
      </w:r>
      <w:proofErr w:type="spellEnd"/>
      <w:r>
        <w:t xml:space="preserve"> </w:t>
      </w:r>
      <w:proofErr w:type="spellStart"/>
      <w:r>
        <w:t>Identifier</w:t>
      </w:r>
      <w:proofErr w:type="spellEnd"/>
      <w:r>
        <w:t>), o mesmo deve ser informado na referência. Exemplos:</w:t>
      </w:r>
    </w:p>
    <w:p w14:paraId="47060F25" w14:textId="77777777" w:rsidR="00136E9E" w:rsidRDefault="00136E9E"/>
    <w:p w14:paraId="4E7FE83D" w14:textId="77777777" w:rsidR="00136E9E" w:rsidRDefault="0004258D">
      <w:pPr>
        <w:spacing w:after="240" w:line="240" w:lineRule="auto"/>
        <w:ind w:firstLine="0"/>
        <w:jc w:val="left"/>
        <w:rPr>
          <w:sz w:val="22"/>
          <w:szCs w:val="22"/>
        </w:rPr>
      </w:pPr>
      <w:r>
        <w:rPr>
          <w:sz w:val="22"/>
          <w:szCs w:val="22"/>
        </w:rPr>
        <w:t xml:space="preserve">BAUMAN, Zygmunt. </w:t>
      </w:r>
      <w:r>
        <w:rPr>
          <w:b/>
          <w:bCs/>
          <w:sz w:val="22"/>
          <w:szCs w:val="22"/>
        </w:rPr>
        <w:t>Globalização</w:t>
      </w:r>
      <w:r>
        <w:rPr>
          <w:sz w:val="22"/>
          <w:szCs w:val="22"/>
        </w:rPr>
        <w:t>: as consequências humanas. Rio de Janeiro: Jorge Zahar, 1999.</w:t>
      </w:r>
    </w:p>
    <w:p w14:paraId="1BFD5849" w14:textId="77777777" w:rsidR="00136E9E" w:rsidRDefault="0004258D">
      <w:pPr>
        <w:spacing w:after="240" w:line="240" w:lineRule="auto"/>
        <w:ind w:firstLine="0"/>
        <w:jc w:val="left"/>
        <w:rPr>
          <w:sz w:val="22"/>
          <w:szCs w:val="22"/>
        </w:rPr>
      </w:pPr>
      <w:r>
        <w:rPr>
          <w:sz w:val="22"/>
          <w:szCs w:val="22"/>
        </w:rPr>
        <w:t xml:space="preserve">GHIGNATTI, Rosana Carvalho da Silva. A geografia humanista cultural em diálogo com as narrativas de viagens queirosianas. </w:t>
      </w:r>
      <w:r>
        <w:rPr>
          <w:i/>
          <w:iCs/>
          <w:sz w:val="22"/>
          <w:szCs w:val="22"/>
        </w:rPr>
        <w:t>In</w:t>
      </w:r>
      <w:r>
        <w:rPr>
          <w:sz w:val="22"/>
          <w:szCs w:val="22"/>
        </w:rPr>
        <w:t xml:space="preserve">: CONGRESSO INTERNACIONAL DA ASSOCIAÇÃO BRASILEIRA DE PROFESSORES DE LITERATURA PORTUGUESA, 28., 2021, Rio de Janeiro. </w:t>
      </w:r>
      <w:r>
        <w:rPr>
          <w:b/>
          <w:bCs/>
          <w:sz w:val="22"/>
          <w:szCs w:val="22"/>
        </w:rPr>
        <w:t>Anais</w:t>
      </w:r>
      <w:r>
        <w:rPr>
          <w:sz w:val="22"/>
          <w:szCs w:val="22"/>
        </w:rPr>
        <w:t xml:space="preserve"> [...]. Rio de Janeiro: ABRAPLIP, 2021. p. 598-611. Disponível em: https://www.editorarealize.com.br/artigo/visualizar/82565. Acesso em: 20 mar. 2026.</w:t>
      </w:r>
    </w:p>
    <w:p w14:paraId="6130A01D" w14:textId="77777777" w:rsidR="00136E9E" w:rsidRDefault="0004258D">
      <w:pPr>
        <w:spacing w:after="240" w:line="240" w:lineRule="auto"/>
        <w:ind w:firstLine="0"/>
        <w:jc w:val="left"/>
        <w:rPr>
          <w:sz w:val="22"/>
          <w:szCs w:val="22"/>
        </w:rPr>
      </w:pPr>
      <w:r>
        <w:rPr>
          <w:sz w:val="22"/>
          <w:szCs w:val="22"/>
        </w:rPr>
        <w:t xml:space="preserve">IBGE. </w:t>
      </w:r>
      <w:r>
        <w:rPr>
          <w:b/>
          <w:bCs/>
          <w:sz w:val="22"/>
          <w:szCs w:val="22"/>
        </w:rPr>
        <w:t>Amparo</w:t>
      </w:r>
      <w:r>
        <w:rPr>
          <w:sz w:val="22"/>
          <w:szCs w:val="22"/>
        </w:rPr>
        <w:t>: região sudeste do Brasil. 2. ed. Rio de Janeiro: IBGE, 1983.</w:t>
      </w:r>
    </w:p>
    <w:p w14:paraId="217B7033" w14:textId="77777777" w:rsidR="00136E9E" w:rsidRDefault="0004258D">
      <w:pPr>
        <w:spacing w:after="240" w:line="240" w:lineRule="auto"/>
        <w:ind w:firstLine="0"/>
        <w:jc w:val="left"/>
        <w:rPr>
          <w:sz w:val="22"/>
          <w:szCs w:val="22"/>
        </w:rPr>
      </w:pPr>
      <w:r>
        <w:rPr>
          <w:sz w:val="22"/>
          <w:szCs w:val="22"/>
        </w:rPr>
        <w:t xml:space="preserve">MOREIRA, Teresinha T. A escrita e a oralidade em estudos críticos sobre as literaturas africanas de língua portuguesa. </w:t>
      </w:r>
      <w:r>
        <w:rPr>
          <w:b/>
          <w:bCs/>
          <w:sz w:val="22"/>
          <w:szCs w:val="22"/>
        </w:rPr>
        <w:t>Anuário de Literatura</w:t>
      </w:r>
      <w:r>
        <w:rPr>
          <w:sz w:val="22"/>
          <w:szCs w:val="22"/>
        </w:rPr>
        <w:t>, v. 28, p. 01-16, 2023. DOI: https://doi.org/10.5007/2175-7917.2023.e93057. Disponível em: https://periodicos.ufsc.br/index.php/literatura/article/view/93057. Acesso em: 20 mar. 2026.</w:t>
      </w:r>
    </w:p>
    <w:p w14:paraId="178C0B14" w14:textId="77777777" w:rsidR="00136E9E" w:rsidRDefault="0004258D">
      <w:pPr>
        <w:spacing w:after="240" w:line="240" w:lineRule="auto"/>
        <w:ind w:firstLine="0"/>
        <w:jc w:val="left"/>
        <w:rPr>
          <w:sz w:val="22"/>
          <w:szCs w:val="22"/>
        </w:rPr>
      </w:pPr>
      <w:r>
        <w:rPr>
          <w:sz w:val="22"/>
          <w:szCs w:val="22"/>
        </w:rPr>
        <w:t xml:space="preserve">OLINDA, </w:t>
      </w:r>
      <w:proofErr w:type="spellStart"/>
      <w:r>
        <w:rPr>
          <w:sz w:val="22"/>
          <w:szCs w:val="22"/>
        </w:rPr>
        <w:t>Sahmaroni</w:t>
      </w:r>
      <w:proofErr w:type="spellEnd"/>
      <w:r>
        <w:rPr>
          <w:sz w:val="22"/>
          <w:szCs w:val="22"/>
        </w:rPr>
        <w:t xml:space="preserve"> Rodrigues de. </w:t>
      </w:r>
      <w:r>
        <w:rPr>
          <w:b/>
          <w:bCs/>
          <w:sz w:val="22"/>
          <w:szCs w:val="22"/>
        </w:rPr>
        <w:t>Formação-artista e territórios existenciais</w:t>
      </w:r>
      <w:r>
        <w:rPr>
          <w:sz w:val="22"/>
          <w:szCs w:val="22"/>
        </w:rPr>
        <w:t xml:space="preserve">: </w:t>
      </w:r>
      <w:proofErr w:type="spellStart"/>
      <w:r>
        <w:rPr>
          <w:sz w:val="22"/>
          <w:szCs w:val="22"/>
        </w:rPr>
        <w:t>biografização</w:t>
      </w:r>
      <w:proofErr w:type="spellEnd"/>
      <w:r>
        <w:rPr>
          <w:sz w:val="22"/>
          <w:szCs w:val="22"/>
        </w:rPr>
        <w:t>, escrita e experiência. 2016. Tese (Doutorado em Educação) – Faculdade de Educação, Universidade Federal do Ceará, Fortaleza, 2016. Disponível em: https://repositorio.ufc.br/handle/riufc/20825. Acesso em: 20 mar. 2026.</w:t>
      </w:r>
    </w:p>
    <w:p w14:paraId="7291BABB" w14:textId="77777777" w:rsidR="00136E9E" w:rsidRDefault="0004258D">
      <w:pPr>
        <w:spacing w:after="240" w:line="240" w:lineRule="auto"/>
        <w:ind w:firstLine="0"/>
        <w:jc w:val="left"/>
        <w:rPr>
          <w:sz w:val="22"/>
          <w:szCs w:val="22"/>
        </w:rPr>
      </w:pPr>
      <w:r>
        <w:rPr>
          <w:sz w:val="22"/>
          <w:szCs w:val="22"/>
        </w:rPr>
        <w:t xml:space="preserve">PELBART, Peter Pál. Indivíduo e potência. </w:t>
      </w:r>
      <w:r>
        <w:rPr>
          <w:i/>
          <w:iCs/>
          <w:sz w:val="22"/>
          <w:szCs w:val="22"/>
        </w:rPr>
        <w:t>In</w:t>
      </w:r>
      <w:r>
        <w:rPr>
          <w:sz w:val="22"/>
          <w:szCs w:val="22"/>
        </w:rPr>
        <w:t xml:space="preserve">: NEUPARTH, Sofia; GREINER, Christine (org.). </w:t>
      </w:r>
      <w:r>
        <w:rPr>
          <w:b/>
          <w:bCs/>
          <w:sz w:val="22"/>
          <w:szCs w:val="22"/>
        </w:rPr>
        <w:t>Arte agora</w:t>
      </w:r>
      <w:r>
        <w:rPr>
          <w:sz w:val="22"/>
          <w:szCs w:val="22"/>
        </w:rPr>
        <w:t>: pensamentos enraizados na experiência. São Paulo: Annablume, 2011. p. 33-48.</w:t>
      </w:r>
    </w:p>
    <w:p w14:paraId="5E360415" w14:textId="46306E7E" w:rsidR="00136E9E" w:rsidRDefault="0004258D" w:rsidP="008401C4">
      <w:pPr>
        <w:spacing w:after="240" w:line="240" w:lineRule="auto"/>
        <w:ind w:firstLine="0"/>
        <w:jc w:val="left"/>
        <w:rPr>
          <w:sz w:val="22"/>
          <w:szCs w:val="22"/>
        </w:rPr>
      </w:pPr>
      <w:r>
        <w:rPr>
          <w:sz w:val="22"/>
          <w:szCs w:val="22"/>
        </w:rPr>
        <w:t xml:space="preserve">VERÍSSIMO, Luís Fernando. Um gosto pela ironia. </w:t>
      </w:r>
      <w:r>
        <w:rPr>
          <w:b/>
          <w:bCs/>
          <w:sz w:val="22"/>
          <w:szCs w:val="22"/>
        </w:rPr>
        <w:t>Zero Hora</w:t>
      </w:r>
      <w:r>
        <w:rPr>
          <w:sz w:val="22"/>
          <w:szCs w:val="22"/>
        </w:rPr>
        <w:t>, Porto Alegre, ano 47, n. 16.414, p. 2, 12 ago. 2010.</w:t>
      </w:r>
    </w:p>
    <w:p w14:paraId="1B4D7E57" w14:textId="77777777" w:rsidR="008401C4" w:rsidRPr="008401C4" w:rsidRDefault="008401C4" w:rsidP="008401C4">
      <w:pPr>
        <w:spacing w:after="240" w:line="240" w:lineRule="auto"/>
        <w:ind w:firstLine="0"/>
        <w:jc w:val="left"/>
        <w:rPr>
          <w:sz w:val="22"/>
          <w:szCs w:val="22"/>
        </w:rPr>
      </w:pPr>
    </w:p>
    <w:p w14:paraId="59477C62" w14:textId="77777777" w:rsidR="00136E9E" w:rsidRDefault="0004258D" w:rsidP="00DD1653">
      <w:pPr>
        <w:pStyle w:val="Ttulo1"/>
      </w:pPr>
      <w:r>
        <w:t>Dados de publicação</w:t>
      </w:r>
    </w:p>
    <w:p w14:paraId="267BA4E1" w14:textId="77777777" w:rsidR="00136E9E" w:rsidRDefault="0004258D">
      <w:r>
        <w:t>Espaço designado para inserir os dados de publicação, que devem ser enviados via sistema no mesmo momento da submissão do manuscrito como documento suplementar, conforme template específico para esse fim listado nas diretrizes para autores.</w:t>
      </w:r>
    </w:p>
    <w:sectPr w:rsidR="00136E9E">
      <w:headerReference w:type="default" r:id="rId10"/>
      <w:footerReference w:type="default" r:id="rId11"/>
      <w:headerReference w:type="first" r:id="rId12"/>
      <w:footerReference w:type="first" r:id="rId13"/>
      <w:pgSz w:w="11906" w:h="16838"/>
      <w:pgMar w:top="1134" w:right="1134" w:bottom="1701" w:left="1134"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910CA" w14:textId="77777777" w:rsidR="00FB6CC4" w:rsidRDefault="00FB6CC4">
      <w:pPr>
        <w:spacing w:line="240" w:lineRule="auto"/>
      </w:pPr>
      <w:r>
        <w:separator/>
      </w:r>
    </w:p>
  </w:endnote>
  <w:endnote w:type="continuationSeparator" w:id="0">
    <w:p w14:paraId="01D2F115" w14:textId="77777777" w:rsidR="00FB6CC4" w:rsidRDefault="00FB6C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79814"/>
      <w:docPartObj>
        <w:docPartGallery w:val="Page Numbers (Bottom of Page)"/>
        <w:docPartUnique/>
      </w:docPartObj>
    </w:sdtPr>
    <w:sdtContent>
      <w:p w14:paraId="1715C034" w14:textId="77777777" w:rsidR="00136E9E" w:rsidRDefault="0004258D">
        <w:pPr>
          <w:pStyle w:val="Rodap"/>
          <w:tabs>
            <w:tab w:val="left" w:pos="567"/>
          </w:tabs>
          <w:ind w:left="567" w:firstLine="0"/>
          <w:rPr>
            <w:rFonts w:cs="Arial"/>
            <w:sz w:val="16"/>
            <w:szCs w:val="16"/>
          </w:rPr>
        </w:pPr>
        <w:r>
          <w:rPr>
            <w:noProof/>
          </w:rPr>
          <w:drawing>
            <wp:anchor distT="0" distB="0" distL="0" distR="0" simplePos="0" relativeHeight="251658240" behindDoc="1" locked="0" layoutInCell="1" allowOverlap="1" wp14:anchorId="3B445451" wp14:editId="6697CE4C">
              <wp:simplePos x="0" y="0"/>
              <wp:positionH relativeFrom="column">
                <wp:posOffset>-12700</wp:posOffset>
              </wp:positionH>
              <wp:positionV relativeFrom="paragraph">
                <wp:posOffset>26035</wp:posOffset>
              </wp:positionV>
              <wp:extent cx="285750" cy="292735"/>
              <wp:effectExtent l="0" t="0" r="0" b="0"/>
              <wp:wrapNone/>
              <wp:docPr id="9" name="Imagem 147769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1477693362"/>
                      <pic:cNvPicPr>
                        <a:picLocks noChangeAspect="1" noChangeArrowheads="1"/>
                      </pic:cNvPicPr>
                    </pic:nvPicPr>
                    <pic:blipFill>
                      <a:blip r:embed="rId1"/>
                      <a:stretch>
                        <a:fillRect/>
                      </a:stretch>
                    </pic:blipFill>
                    <pic:spPr bwMode="auto">
                      <a:xfrm>
                        <a:off x="0" y="0"/>
                        <a:ext cx="285750" cy="292735"/>
                      </a:xfrm>
                      <a:prstGeom prst="rect">
                        <a:avLst/>
                      </a:prstGeom>
                      <a:noFill/>
                    </pic:spPr>
                  </pic:pic>
                </a:graphicData>
              </a:graphic>
            </wp:anchor>
          </w:drawing>
        </w:r>
        <w:r>
          <w:rPr>
            <w:rFonts w:cs="Arial"/>
            <w:sz w:val="16"/>
            <w:szCs w:val="16"/>
          </w:rPr>
          <w:t xml:space="preserve">Estudos em Jornalismo e Mídia, Florianópolis, v. XX, p. </w:t>
        </w:r>
        <w:proofErr w:type="spellStart"/>
        <w:r>
          <w:rPr>
            <w:rFonts w:cs="Arial"/>
            <w:sz w:val="16"/>
            <w:szCs w:val="16"/>
          </w:rPr>
          <w:t>xx-xx</w:t>
        </w:r>
        <w:proofErr w:type="spellEnd"/>
        <w:r>
          <w:rPr>
            <w:rFonts w:cs="Arial"/>
            <w:sz w:val="16"/>
            <w:szCs w:val="16"/>
          </w:rPr>
          <w:t xml:space="preserve">, 20XX. </w:t>
        </w:r>
      </w:p>
      <w:p w14:paraId="387B50F3" w14:textId="77777777" w:rsidR="00136E9E" w:rsidRDefault="0004258D">
        <w:pPr>
          <w:pStyle w:val="Rodap"/>
          <w:tabs>
            <w:tab w:val="left" w:pos="567"/>
          </w:tabs>
          <w:ind w:left="567" w:firstLine="0"/>
          <w:rPr>
            <w:rFonts w:cs="Arial"/>
            <w:sz w:val="16"/>
            <w:szCs w:val="16"/>
            <w:lang w:val="en-US"/>
          </w:rPr>
        </w:pPr>
        <w:r>
          <w:rPr>
            <w:rFonts w:cs="Arial"/>
            <w:sz w:val="16"/>
            <w:szCs w:val="16"/>
          </w:rPr>
          <w:t xml:space="preserve">Universidade Federal de Santa Catarina. </w:t>
        </w:r>
        <w:r>
          <w:rPr>
            <w:rFonts w:cs="Arial"/>
            <w:sz w:val="16"/>
            <w:szCs w:val="16"/>
            <w:lang w:val="en-US"/>
          </w:rPr>
          <w:t xml:space="preserve">ISSN </w:t>
        </w:r>
        <w:r>
          <w:rPr>
            <w:rFonts w:cs="Arial"/>
            <w:sz w:val="16"/>
            <w:szCs w:val="16"/>
          </w:rPr>
          <w:t>1984-6924</w:t>
        </w:r>
        <w:r>
          <w:rPr>
            <w:rFonts w:cs="Arial"/>
            <w:sz w:val="16"/>
            <w:szCs w:val="16"/>
            <w:lang w:val="en-US"/>
          </w:rPr>
          <w:t xml:space="preserve">. </w:t>
        </w:r>
      </w:p>
      <w:p w14:paraId="6DDD4DBF" w14:textId="77777777" w:rsidR="00136E9E" w:rsidRDefault="0004258D">
        <w:pPr>
          <w:pStyle w:val="Rodap"/>
          <w:tabs>
            <w:tab w:val="left" w:pos="567"/>
          </w:tabs>
          <w:ind w:left="567" w:firstLine="0"/>
          <w:rPr>
            <w:rFonts w:cs="Arial"/>
            <w:sz w:val="16"/>
            <w:szCs w:val="16"/>
            <w:lang w:val="en-US"/>
          </w:rPr>
        </w:pPr>
        <w:r>
          <w:rPr>
            <w:rFonts w:cs="Arial"/>
            <w:sz w:val="16"/>
            <w:szCs w:val="16"/>
            <w:lang w:val="en-US"/>
          </w:rPr>
          <w:t>DOI http://doi.org/10.5007/</w:t>
        </w:r>
        <w:r>
          <w:rPr>
            <w:rFonts w:cs="Arial"/>
            <w:sz w:val="16"/>
            <w:szCs w:val="16"/>
          </w:rPr>
          <w:t>1984-6924</w:t>
        </w:r>
        <w:r>
          <w:rPr>
            <w:rFonts w:cs="Arial"/>
            <w:sz w:val="16"/>
            <w:szCs w:val="16"/>
            <w:lang w:val="en-US"/>
          </w:rPr>
          <w:t>.20XX.eZZZZZ</w:t>
        </w:r>
      </w:p>
      <w:p w14:paraId="5DFC7F90" w14:textId="77777777" w:rsidR="00136E9E" w:rsidRDefault="0004258D">
        <w:pPr>
          <w:pStyle w:val="Rodap"/>
          <w:tabs>
            <w:tab w:val="left" w:pos="567"/>
          </w:tabs>
          <w:ind w:left="567" w:firstLine="0"/>
          <w:jc w:val="right"/>
          <w:rPr>
            <w:rFonts w:cs="Arial"/>
            <w:sz w:val="16"/>
            <w:szCs w:val="16"/>
          </w:rPr>
        </w:pPr>
        <w:r>
          <w:rPr>
            <w:rFonts w:cs="Arial"/>
            <w:noProof/>
            <w:sz w:val="16"/>
            <w:szCs w:val="16"/>
          </w:rPr>
          <mc:AlternateContent>
            <mc:Choice Requires="wps">
              <w:drawing>
                <wp:anchor distT="0" distB="8890" distL="0" distR="2540" simplePos="0" relativeHeight="26" behindDoc="1" locked="0" layoutInCell="1" allowOverlap="1" wp14:anchorId="432C4972" wp14:editId="25A7BFB4">
                  <wp:simplePos x="0" y="0"/>
                  <wp:positionH relativeFrom="column">
                    <wp:posOffset>6057900</wp:posOffset>
                  </wp:positionH>
                  <wp:positionV relativeFrom="paragraph">
                    <wp:posOffset>133350</wp:posOffset>
                  </wp:positionV>
                  <wp:extent cx="1654810" cy="123825"/>
                  <wp:effectExtent l="0" t="0" r="2540" b="9525"/>
                  <wp:wrapNone/>
                  <wp:docPr id="10" name="Retângulo 7"/>
                  <wp:cNvGraphicFramePr/>
                  <a:graphic xmlns:a="http://schemas.openxmlformats.org/drawingml/2006/main">
                    <a:graphicData uri="http://schemas.microsoft.com/office/word/2010/wordprocessingShape">
                      <wps:wsp>
                        <wps:cNvSpPr/>
                        <wps:spPr>
                          <a:xfrm>
                            <a:off x="0" y="0"/>
                            <a:ext cx="1654920" cy="123840"/>
                          </a:xfrm>
                          <a:prstGeom prst="rect">
                            <a:avLst/>
                          </a:prstGeom>
                          <a:solidFill>
                            <a:srgbClr val="D4B630"/>
                          </a:solidFill>
                          <a:ln>
                            <a:no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w14:anchorId="0E85BD62" id="Retângulo 7" o:spid="_x0000_s1026" style="position:absolute;margin-left:477pt;margin-top:10.5pt;width:130.3pt;height:9.75pt;z-index:-503316454;visibility:visible;mso-wrap-style:square;mso-wrap-distance-left:0;mso-wrap-distance-top:0;mso-wrap-distance-right:.2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" fillcolor="#d4b630" stroked="f" strokeweight="1.5pt"/>
              </w:pict>
            </mc:Fallback>
          </mc:AlternateConten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sz w:val="16"/>
            <w:szCs w:val="16"/>
          </w:rPr>
          <w:t>9</w:t>
        </w:r>
        <w:r>
          <w:rPr>
            <w:rFonts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68662"/>
      <w:docPartObj>
        <w:docPartGallery w:val="Page Numbers (Bottom of Page)"/>
        <w:docPartUnique/>
      </w:docPartObj>
    </w:sdtPr>
    <w:sdtContent>
      <w:p w14:paraId="60C4F5EF" w14:textId="77777777" w:rsidR="00136E9E" w:rsidRDefault="00136E9E">
        <w:pPr>
          <w:pStyle w:val="Rodap"/>
          <w:tabs>
            <w:tab w:val="left" w:pos="567"/>
          </w:tabs>
          <w:ind w:left="567"/>
        </w:pPr>
      </w:p>
      <w:p w14:paraId="7F1BA990" w14:textId="77777777" w:rsidR="00136E9E" w:rsidRDefault="0004258D">
        <w:pPr>
          <w:pStyle w:val="Rodap"/>
          <w:tabs>
            <w:tab w:val="left" w:pos="567"/>
          </w:tabs>
          <w:ind w:left="567" w:firstLine="0"/>
          <w:rPr>
            <w:rFonts w:cs="Arial"/>
            <w:sz w:val="16"/>
            <w:szCs w:val="16"/>
          </w:rPr>
        </w:pPr>
        <w:r>
          <w:rPr>
            <w:noProof/>
          </w:rPr>
          <w:drawing>
            <wp:anchor distT="0" distB="0" distL="114300" distR="114300" simplePos="0" relativeHeight="251660288" behindDoc="0" locked="0" layoutInCell="0" allowOverlap="1" wp14:anchorId="3D2D222A" wp14:editId="01827FC0">
              <wp:simplePos x="0" y="0"/>
              <wp:positionH relativeFrom="margin">
                <wp:posOffset>21590</wp:posOffset>
              </wp:positionH>
              <wp:positionV relativeFrom="paragraph">
                <wp:posOffset>45085</wp:posOffset>
              </wp:positionV>
              <wp:extent cx="251460" cy="257175"/>
              <wp:effectExtent l="0" t="0" r="0" b="0"/>
              <wp:wrapTight wrapText="bothSides">
                <wp:wrapPolygon edited="0">
                  <wp:start x="0" y="0"/>
                  <wp:lineTo x="0" y="20800"/>
                  <wp:lineTo x="19635" y="20800"/>
                  <wp:lineTo x="19635" y="0"/>
                  <wp:lineTo x="0" y="0"/>
                </wp:wrapPolygon>
              </wp:wrapTight>
              <wp:docPr id="11"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49"/>
                      <pic:cNvPicPr>
                        <a:picLocks noChangeAspect="1" noChangeArrowheads="1"/>
                      </pic:cNvPicPr>
                    </pic:nvPicPr>
                    <pic:blipFill>
                      <a:blip r:embed="rId1"/>
                      <a:stretch>
                        <a:fillRect/>
                      </a:stretch>
                    </pic:blipFill>
                    <pic:spPr bwMode="auto">
                      <a:xfrm>
                        <a:off x="0" y="0"/>
                        <a:ext cx="251460" cy="257175"/>
                      </a:xfrm>
                      <a:prstGeom prst="rect">
                        <a:avLst/>
                      </a:prstGeom>
                      <a:noFill/>
                    </pic:spPr>
                  </pic:pic>
                </a:graphicData>
              </a:graphic>
            </wp:anchor>
          </w:drawing>
        </w:r>
        <w:r>
          <w:rPr>
            <w:rFonts w:cs="Arial"/>
            <w:sz w:val="16"/>
            <w:szCs w:val="16"/>
          </w:rPr>
          <w:t xml:space="preserve">Estudos em Jornalismo e Mídia, Florianópolis, v. XX, p. </w:t>
        </w:r>
        <w:proofErr w:type="spellStart"/>
        <w:r>
          <w:rPr>
            <w:rFonts w:cs="Arial"/>
            <w:sz w:val="16"/>
            <w:szCs w:val="16"/>
          </w:rPr>
          <w:t>xx-xx</w:t>
        </w:r>
        <w:proofErr w:type="spellEnd"/>
        <w:r>
          <w:rPr>
            <w:rFonts w:cs="Arial"/>
            <w:sz w:val="16"/>
            <w:szCs w:val="16"/>
          </w:rPr>
          <w:t xml:space="preserve">, 20XX. </w:t>
        </w:r>
      </w:p>
      <w:p w14:paraId="6344EE0D" w14:textId="77777777" w:rsidR="00136E9E" w:rsidRDefault="0004258D">
        <w:pPr>
          <w:pStyle w:val="Rodap"/>
          <w:tabs>
            <w:tab w:val="left" w:pos="567"/>
          </w:tabs>
          <w:ind w:left="567" w:firstLine="0"/>
          <w:rPr>
            <w:rFonts w:cs="Arial"/>
            <w:sz w:val="16"/>
            <w:szCs w:val="16"/>
            <w:lang w:val="en-US"/>
          </w:rPr>
        </w:pPr>
        <w:r>
          <w:rPr>
            <w:rFonts w:cs="Arial"/>
            <w:sz w:val="16"/>
            <w:szCs w:val="16"/>
          </w:rPr>
          <w:t xml:space="preserve">Universidade Federal de Santa Catarina. </w:t>
        </w:r>
        <w:r>
          <w:rPr>
            <w:rFonts w:cs="Arial"/>
            <w:sz w:val="16"/>
            <w:szCs w:val="16"/>
            <w:lang w:val="en-US"/>
          </w:rPr>
          <w:t xml:space="preserve">ISSN </w:t>
        </w:r>
        <w:r>
          <w:rPr>
            <w:rFonts w:cs="Arial"/>
            <w:sz w:val="16"/>
            <w:szCs w:val="16"/>
          </w:rPr>
          <w:t>1984-6924</w:t>
        </w:r>
        <w:r>
          <w:rPr>
            <w:rFonts w:cs="Arial"/>
            <w:sz w:val="16"/>
            <w:szCs w:val="16"/>
            <w:lang w:val="en-US"/>
          </w:rPr>
          <w:t xml:space="preserve">. </w:t>
        </w:r>
      </w:p>
      <w:p w14:paraId="666D428F" w14:textId="77777777" w:rsidR="00136E9E" w:rsidRDefault="0004258D">
        <w:pPr>
          <w:pStyle w:val="Rodap"/>
          <w:tabs>
            <w:tab w:val="left" w:pos="567"/>
          </w:tabs>
          <w:ind w:left="567" w:firstLine="0"/>
          <w:rPr>
            <w:rFonts w:cs="Arial"/>
            <w:sz w:val="16"/>
            <w:szCs w:val="16"/>
            <w:lang w:val="en-US"/>
          </w:rPr>
        </w:pPr>
        <w:r>
          <w:rPr>
            <w:rFonts w:cs="Arial"/>
            <w:sz w:val="16"/>
            <w:szCs w:val="16"/>
            <w:lang w:val="en-US"/>
          </w:rPr>
          <w:t>DOI http://doi.org/10.5007/</w:t>
        </w:r>
        <w:r>
          <w:rPr>
            <w:rFonts w:cs="Arial"/>
            <w:sz w:val="16"/>
            <w:szCs w:val="16"/>
          </w:rPr>
          <w:t>1984-6924</w:t>
        </w:r>
        <w:r>
          <w:rPr>
            <w:rFonts w:cs="Arial"/>
            <w:sz w:val="16"/>
            <w:szCs w:val="16"/>
            <w:lang w:val="en-US"/>
          </w:rPr>
          <w:t>.20XX.eZZZZZ</w:t>
        </w:r>
      </w:p>
      <w:p w14:paraId="089F5FFD" w14:textId="77777777" w:rsidR="00136E9E" w:rsidRDefault="00136E9E">
        <w:pPr>
          <w:pStyle w:val="Rodap"/>
          <w:jc w:val="right"/>
          <w:rPr>
            <w:rFonts w:cs="Arial"/>
            <w:sz w:val="16"/>
            <w:szCs w:val="16"/>
            <w:lang w:val="en-US"/>
          </w:rPr>
        </w:pPr>
      </w:p>
      <w:p w14:paraId="65321FEF" w14:textId="77777777" w:rsidR="00136E9E" w:rsidRDefault="0004258D">
        <w:pPr>
          <w:pStyle w:val="Rodap"/>
          <w:jc w:val="right"/>
          <w:rPr>
            <w:rFonts w:cs="Arial"/>
            <w:sz w:val="16"/>
            <w:szCs w:val="16"/>
          </w:rPr>
        </w:pPr>
        <w:r>
          <w:rPr>
            <w:rFonts w:cs="Arial"/>
            <w:noProof/>
            <w:sz w:val="16"/>
            <w:szCs w:val="16"/>
          </w:rPr>
          <mc:AlternateContent>
            <mc:Choice Requires="wps">
              <w:drawing>
                <wp:anchor distT="0" distB="8890" distL="0" distR="2540" simplePos="0" relativeHeight="18" behindDoc="1" locked="0" layoutInCell="1" allowOverlap="1" wp14:anchorId="545948B2" wp14:editId="176222A2">
                  <wp:simplePos x="0" y="0"/>
                  <wp:positionH relativeFrom="column">
                    <wp:posOffset>6052185</wp:posOffset>
                  </wp:positionH>
                  <wp:positionV relativeFrom="paragraph">
                    <wp:posOffset>141605</wp:posOffset>
                  </wp:positionV>
                  <wp:extent cx="1654810" cy="123825"/>
                  <wp:effectExtent l="0" t="0" r="2540" b="9525"/>
                  <wp:wrapNone/>
                  <wp:docPr id="12" name="Retângulo 7"/>
                  <wp:cNvGraphicFramePr/>
                  <a:graphic xmlns:a="http://schemas.openxmlformats.org/drawingml/2006/main">
                    <a:graphicData uri="http://schemas.microsoft.com/office/word/2010/wordprocessingShape">
                      <wps:wsp>
                        <wps:cNvSpPr/>
                        <wps:spPr>
                          <a:xfrm>
                            <a:off x="0" y="0"/>
                            <a:ext cx="1654920" cy="123840"/>
                          </a:xfrm>
                          <a:prstGeom prst="rect">
                            <a:avLst/>
                          </a:prstGeom>
                          <a:solidFill>
                            <a:srgbClr val="D4B630"/>
                          </a:solidFill>
                          <a:ln>
                            <a:no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w14:anchorId="55C3FE3E" id="Retângulo 7" o:spid="_x0000_s1026" style="position:absolute;margin-left:476.55pt;margin-top:11.15pt;width:130.3pt;height:9.75pt;z-index:-503316462;visibility:visible;mso-wrap-style:square;mso-wrap-distance-left:0;mso-wrap-distance-top:0;mso-wrap-distance-right:.2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" fillcolor="#d4b630" stroked="f" strokeweight="1.5pt"/>
              </w:pict>
            </mc:Fallback>
          </mc:AlternateConten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sz w:val="16"/>
            <w:szCs w:val="16"/>
          </w:rPr>
          <w:t>1</w:t>
        </w:r>
        <w:r>
          <w:rPr>
            <w:rFonts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3D5AE" w14:textId="77777777" w:rsidR="00FB6CC4" w:rsidRDefault="00FB6CC4" w:rsidP="00B1491D">
      <w:pPr>
        <w:ind w:firstLine="0"/>
      </w:pPr>
      <w:r>
        <w:separator/>
      </w:r>
    </w:p>
  </w:footnote>
  <w:footnote w:type="continuationSeparator" w:id="0">
    <w:p w14:paraId="222C0191" w14:textId="77777777" w:rsidR="00FB6CC4" w:rsidRDefault="00FB6CC4">
      <w:r>
        <w:continuationSeparator/>
      </w:r>
    </w:p>
  </w:footnote>
  <w:footnote w:id="1">
    <w:p w14:paraId="6770D12F" w14:textId="77777777" w:rsidR="00136E9E" w:rsidRDefault="0004258D">
      <w:pPr>
        <w:pStyle w:val="Textodenotaderodap"/>
        <w:ind w:left="142" w:hanging="142"/>
      </w:pPr>
      <w:r>
        <w:rPr>
          <w:rStyle w:val="Caracteresdenotaderodap"/>
        </w:rPr>
        <w:footnoteRef/>
      </w:r>
      <w:r>
        <w:t xml:space="preserve"> Exemplo de nota explicativa. Não utilizar para fazer referências, essas devem estar no item referências. Usar fonte tamanho 10 para o conteúdo das notas. Evitar o uso de notas com conteúdo relevante, pois essas não são lidas automaticamente por softwares ledores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FA34" w14:textId="77777777" w:rsidR="00136E9E" w:rsidRDefault="00136E9E">
    <w:pPr>
      <w:pStyle w:val="Cabealh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D8ED3" w14:textId="7AEB83B7" w:rsidR="00136E9E" w:rsidRDefault="004132EE">
    <w:pPr>
      <w:pStyle w:val="Cabealho"/>
    </w:pPr>
    <w:r>
      <w:rPr>
        <w:noProof/>
      </w:rPr>
      <w:drawing>
        <wp:anchor distT="0" distB="0" distL="114300" distR="114300" simplePos="0" relativeHeight="16" behindDoc="1" locked="0" layoutInCell="1" allowOverlap="1" wp14:anchorId="3828EDCE" wp14:editId="119CF227">
          <wp:simplePos x="0" y="0"/>
          <wp:positionH relativeFrom="column">
            <wp:posOffset>5571861</wp:posOffset>
          </wp:positionH>
          <wp:positionV relativeFrom="paragraph">
            <wp:posOffset>274955</wp:posOffset>
          </wp:positionV>
          <wp:extent cx="1256400" cy="504000"/>
          <wp:effectExtent l="0" t="0" r="1270" b="0"/>
          <wp:wrapNone/>
          <wp:docPr id="1977402234" name="Imagem 1"/>
          <wp:cNvGraphicFramePr/>
          <a:graphic xmlns:a="http://schemas.openxmlformats.org/drawingml/2006/main">
            <a:graphicData uri="http://schemas.openxmlformats.org/drawingml/2006/picture">
              <pic:pic xmlns:pic="http://schemas.openxmlformats.org/drawingml/2006/picture">
                <pic:nvPicPr>
                  <pic:cNvPr id="1977402234" name="Imagem 1"/>
                  <pic:cNvPicPr/>
                </pic:nvPicPr>
                <pic:blipFill>
                  <a:blip r:embed="rId1" cstate="print">
                    <a:extLst>
                      <a:ext uri="{28A0092B-C50C-407E-A947-70E740481C1C}">
                        <a14:useLocalDpi xmlns:a14="http://schemas.microsoft.com/office/drawing/2010/main"/>
                      </a:ext>
                    </a:extLst>
                  </a:blip>
                  <a:stretch>
                    <a:fillRect/>
                  </a:stretch>
                </pic:blipFill>
                <pic:spPr>
                  <a:xfrm>
                    <a:off x="0" y="0"/>
                    <a:ext cx="1256400" cy="504000"/>
                  </a:xfrm>
                  <a:prstGeom prst="rect">
                    <a:avLst/>
                  </a:prstGeom>
                  <a:noFill/>
                  <a:ln w="0">
                    <a:noFill/>
                  </a:ln>
                </pic:spPr>
              </pic:pic>
            </a:graphicData>
          </a:graphic>
          <wp14:sizeRelH relativeFrom="margin">
            <wp14:pctWidth>0</wp14:pctWidth>
          </wp14:sizeRelH>
          <wp14:sizeRelV relativeFrom="margin">
            <wp14:pctHeight>0</wp14:pctHeight>
          </wp14:sizeRelV>
        </wp:anchor>
      </w:drawing>
    </w:r>
    <w:r w:rsidR="0004258D">
      <w:rPr>
        <w:noProof/>
      </w:rPr>
      <w:drawing>
        <wp:anchor distT="0" distB="0" distL="114300" distR="114300" simplePos="0" relativeHeight="251659264" behindDoc="1" locked="0" layoutInCell="0" allowOverlap="1" wp14:anchorId="1CFB20FD" wp14:editId="066B89F2">
          <wp:simplePos x="0" y="0"/>
          <wp:positionH relativeFrom="column">
            <wp:posOffset>0</wp:posOffset>
          </wp:positionH>
          <wp:positionV relativeFrom="paragraph">
            <wp:posOffset>180340</wp:posOffset>
          </wp:positionV>
          <wp:extent cx="1819910" cy="1846580"/>
          <wp:effectExtent l="0" t="0" r="0"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2"/>
                  <a:stretch>
                    <a:fillRect/>
                  </a:stretch>
                </pic:blipFill>
                <pic:spPr bwMode="auto">
                  <a:xfrm>
                    <a:off x="0" y="0"/>
                    <a:ext cx="1819910" cy="18465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BB52BB"/>
    <w:multiLevelType w:val="multilevel"/>
    <w:tmpl w:val="075EFC3E"/>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pStyle w:val="Ttulo5"/>
      <w:lvlText w:val="%1.%2.%3.%4.%5"/>
      <w:lvlJc w:val="left"/>
      <w:pPr>
        <w:tabs>
          <w:tab w:val="num" w:pos="0"/>
        </w:tabs>
        <w:ind w:left="1008" w:hanging="1008"/>
      </w:pPr>
    </w:lvl>
    <w:lvl w:ilvl="5">
      <w:start w:val="1"/>
      <w:numFmt w:val="decimal"/>
      <w:pStyle w:val="Ttulo6"/>
      <w:lvlText w:val="%1.%2.%3.%4.%5.%6"/>
      <w:lvlJc w:val="left"/>
      <w:pPr>
        <w:tabs>
          <w:tab w:val="num" w:pos="0"/>
        </w:tabs>
        <w:ind w:left="1152" w:hanging="1152"/>
      </w:pPr>
    </w:lvl>
    <w:lvl w:ilvl="6">
      <w:start w:val="1"/>
      <w:numFmt w:val="decimal"/>
      <w:pStyle w:val="Ttulo7"/>
      <w:lvlText w:val="%1.%2.%3.%4.%5.%6.%7"/>
      <w:lvlJc w:val="left"/>
      <w:pPr>
        <w:tabs>
          <w:tab w:val="num" w:pos="0"/>
        </w:tabs>
        <w:ind w:left="1296" w:hanging="1296"/>
      </w:pPr>
    </w:lvl>
    <w:lvl w:ilvl="7">
      <w:start w:val="1"/>
      <w:numFmt w:val="decimal"/>
      <w:pStyle w:val="Ttulo8"/>
      <w:lvlText w:val="%1.%2.%3.%4.%5.%6.%7.%8"/>
      <w:lvlJc w:val="left"/>
      <w:pPr>
        <w:tabs>
          <w:tab w:val="num" w:pos="0"/>
        </w:tabs>
        <w:ind w:left="1440" w:hanging="1440"/>
      </w:pPr>
    </w:lvl>
    <w:lvl w:ilvl="8">
      <w:start w:val="1"/>
      <w:numFmt w:val="decimal"/>
      <w:pStyle w:val="Ttulo9"/>
      <w:lvlText w:val="%1.%2.%3.%4.%5.%6.%7.%8.%9"/>
      <w:lvlJc w:val="left"/>
      <w:pPr>
        <w:tabs>
          <w:tab w:val="num" w:pos="0"/>
        </w:tabs>
        <w:ind w:left="1584" w:hanging="1584"/>
      </w:pPr>
    </w:lvl>
  </w:abstractNum>
  <w:num w:numId="1" w16cid:durableId="1977031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E9E"/>
    <w:rsid w:val="0004258D"/>
    <w:rsid w:val="000F4869"/>
    <w:rsid w:val="00136E9E"/>
    <w:rsid w:val="001505A5"/>
    <w:rsid w:val="001E0FBD"/>
    <w:rsid w:val="0024003F"/>
    <w:rsid w:val="004132EE"/>
    <w:rsid w:val="004543D8"/>
    <w:rsid w:val="00480BB2"/>
    <w:rsid w:val="004F499F"/>
    <w:rsid w:val="00621C8F"/>
    <w:rsid w:val="00637BD2"/>
    <w:rsid w:val="006C7F66"/>
    <w:rsid w:val="007617A6"/>
    <w:rsid w:val="007B5033"/>
    <w:rsid w:val="008401C4"/>
    <w:rsid w:val="0091238E"/>
    <w:rsid w:val="00952AAD"/>
    <w:rsid w:val="00AD35BF"/>
    <w:rsid w:val="00B1491D"/>
    <w:rsid w:val="00B1769A"/>
    <w:rsid w:val="00B87EEC"/>
    <w:rsid w:val="00BB7D00"/>
    <w:rsid w:val="00C04B9A"/>
    <w:rsid w:val="00C536F9"/>
    <w:rsid w:val="00C86CDF"/>
    <w:rsid w:val="00CA20A9"/>
    <w:rsid w:val="00CC3650"/>
    <w:rsid w:val="00D01234"/>
    <w:rsid w:val="00D64C97"/>
    <w:rsid w:val="00DD1653"/>
    <w:rsid w:val="00DE7C23"/>
    <w:rsid w:val="00FB6CC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328D1"/>
  <w15:docId w15:val="{0A2AE463-90E7-4719-9F2E-4CE336A7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799"/>
    <w:pPr>
      <w:spacing w:line="360" w:lineRule="auto"/>
      <w:ind w:firstLine="709"/>
      <w:jc w:val="both"/>
    </w:pPr>
    <w:rPr>
      <w:rFonts w:ascii="Arial" w:hAnsi="Arial"/>
    </w:rPr>
  </w:style>
  <w:style w:type="paragraph" w:styleId="Ttulo1">
    <w:name w:val="heading 1"/>
    <w:basedOn w:val="Normal"/>
    <w:next w:val="Normal"/>
    <w:link w:val="Ttulo1Char"/>
    <w:autoRedefine/>
    <w:uiPriority w:val="9"/>
    <w:qFormat/>
    <w:rsid w:val="00DE7C23"/>
    <w:pPr>
      <w:keepNext/>
      <w:keepLines/>
      <w:spacing w:before="240" w:after="240"/>
      <w:ind w:firstLine="0"/>
      <w:jc w:val="left"/>
      <w:outlineLvl w:val="0"/>
    </w:pPr>
    <w:rPr>
      <w:rFonts w:eastAsiaTheme="majorEastAsia" w:cstheme="majorBidi"/>
      <w:b/>
      <w:color w:val="8E2A13"/>
      <w:szCs w:val="40"/>
    </w:rPr>
  </w:style>
  <w:style w:type="paragraph" w:styleId="Ttulo2">
    <w:name w:val="heading 2"/>
    <w:basedOn w:val="Normal"/>
    <w:next w:val="Normal"/>
    <w:link w:val="Ttulo2Char"/>
    <w:autoRedefine/>
    <w:uiPriority w:val="9"/>
    <w:unhideWhenUsed/>
    <w:qFormat/>
    <w:rsid w:val="00DE7C23"/>
    <w:pPr>
      <w:keepNext/>
      <w:keepLines/>
      <w:spacing w:before="240" w:after="240"/>
      <w:ind w:firstLine="0"/>
      <w:jc w:val="left"/>
      <w:outlineLvl w:val="1"/>
    </w:pPr>
    <w:rPr>
      <w:rFonts w:eastAsiaTheme="majorEastAsia" w:cstheme="majorBidi"/>
      <w:color w:val="8E2A13"/>
      <w:szCs w:val="32"/>
    </w:rPr>
  </w:style>
  <w:style w:type="paragraph" w:styleId="Ttulo3">
    <w:name w:val="heading 3"/>
    <w:basedOn w:val="Normal"/>
    <w:next w:val="Normal"/>
    <w:link w:val="Ttulo3Char"/>
    <w:autoRedefine/>
    <w:uiPriority w:val="9"/>
    <w:unhideWhenUsed/>
    <w:rsid w:val="005F02F5"/>
    <w:pPr>
      <w:keepNext/>
      <w:keepLines/>
      <w:numPr>
        <w:ilvl w:val="2"/>
        <w:numId w:val="1"/>
      </w:numPr>
      <w:spacing w:before="240" w:after="240"/>
      <w:ind w:left="624" w:hanging="624"/>
      <w:jc w:val="left"/>
      <w:outlineLvl w:val="2"/>
    </w:pPr>
    <w:rPr>
      <w:rFonts w:eastAsiaTheme="majorEastAsia" w:cstheme="majorBidi"/>
      <w:b/>
      <w:color w:val="000000" w:themeColor="text1"/>
      <w:szCs w:val="28"/>
    </w:rPr>
  </w:style>
  <w:style w:type="paragraph" w:styleId="Ttulo4">
    <w:name w:val="heading 4"/>
    <w:basedOn w:val="Normal"/>
    <w:next w:val="Normal"/>
    <w:link w:val="Ttulo4Char"/>
    <w:uiPriority w:val="9"/>
    <w:semiHidden/>
    <w:unhideWhenUsed/>
    <w:rsid w:val="00371799"/>
    <w:pPr>
      <w:keepNext/>
      <w:keepLines/>
      <w:numPr>
        <w:ilvl w:val="3"/>
        <w:numId w:val="1"/>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71799"/>
    <w:pPr>
      <w:keepNext/>
      <w:keepLines/>
      <w:numPr>
        <w:ilvl w:val="4"/>
        <w:numId w:val="1"/>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71799"/>
    <w:pPr>
      <w:keepNext/>
      <w:keepLines/>
      <w:numPr>
        <w:ilvl w:val="5"/>
        <w:numId w:val="1"/>
      </w:numPr>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71799"/>
    <w:pPr>
      <w:keepNext/>
      <w:keepLines/>
      <w:numPr>
        <w:ilvl w:val="6"/>
        <w:numId w:val="1"/>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71799"/>
    <w:pPr>
      <w:keepNext/>
      <w:keepLines/>
      <w:numPr>
        <w:ilvl w:val="7"/>
        <w:numId w:val="1"/>
      </w:numPr>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71799"/>
    <w:pPr>
      <w:keepNext/>
      <w:keepLines/>
      <w:numPr>
        <w:ilvl w:val="8"/>
        <w:numId w:val="1"/>
      </w:numPr>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DE7C23"/>
    <w:rPr>
      <w:rFonts w:ascii="Arial" w:eastAsiaTheme="majorEastAsia" w:hAnsi="Arial" w:cstheme="majorBidi"/>
      <w:b/>
      <w:color w:val="8E2A13"/>
      <w:szCs w:val="40"/>
    </w:rPr>
  </w:style>
  <w:style w:type="character" w:customStyle="1" w:styleId="Ttulo2Char">
    <w:name w:val="Título 2 Char"/>
    <w:basedOn w:val="Fontepargpadro"/>
    <w:link w:val="Ttulo2"/>
    <w:uiPriority w:val="9"/>
    <w:qFormat/>
    <w:rsid w:val="00DE7C23"/>
    <w:rPr>
      <w:rFonts w:ascii="Arial" w:eastAsiaTheme="majorEastAsia" w:hAnsi="Arial" w:cstheme="majorBidi"/>
      <w:color w:val="8E2A13"/>
      <w:szCs w:val="32"/>
    </w:rPr>
  </w:style>
  <w:style w:type="character" w:customStyle="1" w:styleId="Ttulo3Char">
    <w:name w:val="Título 3 Char"/>
    <w:basedOn w:val="Fontepargpadro"/>
    <w:link w:val="Ttulo3"/>
    <w:uiPriority w:val="9"/>
    <w:qFormat/>
    <w:rsid w:val="005F02F5"/>
    <w:rPr>
      <w:rFonts w:ascii="Arial" w:eastAsiaTheme="majorEastAsia" w:hAnsi="Arial" w:cstheme="majorBidi"/>
      <w:b/>
      <w:color w:val="000000" w:themeColor="text1"/>
      <w:szCs w:val="28"/>
    </w:rPr>
  </w:style>
  <w:style w:type="character" w:customStyle="1" w:styleId="Ttulo4Char">
    <w:name w:val="Título 4 Char"/>
    <w:basedOn w:val="Fontepargpadro"/>
    <w:link w:val="Ttulo4"/>
    <w:uiPriority w:val="9"/>
    <w:semiHidden/>
    <w:qFormat/>
    <w:rsid w:val="0037179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sid w:val="0037179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sid w:val="0037179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371799"/>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37179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371799"/>
    <w:rPr>
      <w:rFonts w:eastAsiaTheme="majorEastAsia" w:cstheme="majorBidi"/>
      <w:color w:val="272727" w:themeColor="text1" w:themeTint="D8"/>
    </w:rPr>
  </w:style>
  <w:style w:type="character" w:customStyle="1" w:styleId="TtuloChar">
    <w:name w:val="Título Char"/>
    <w:basedOn w:val="Fontepargpadro"/>
    <w:link w:val="Ttulo"/>
    <w:uiPriority w:val="10"/>
    <w:qFormat/>
    <w:rsid w:val="00371799"/>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link w:val="Subttulo"/>
    <w:uiPriority w:val="11"/>
    <w:qFormat/>
    <w:rsid w:val="00371799"/>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4C4AD4"/>
    <w:rPr>
      <w:rFonts w:ascii="Arial" w:hAnsi="Arial"/>
      <w:sz w:val="22"/>
    </w:rPr>
  </w:style>
  <w:style w:type="character" w:styleId="nfaseIntensa">
    <w:name w:val="Intense Emphasis"/>
    <w:basedOn w:val="Fontepargpadro"/>
    <w:uiPriority w:val="21"/>
    <w:rsid w:val="00371799"/>
    <w:rPr>
      <w:i/>
      <w:iCs/>
      <w:color w:val="0F4761" w:themeColor="accent1" w:themeShade="BF"/>
    </w:rPr>
  </w:style>
  <w:style w:type="character" w:customStyle="1" w:styleId="CitaoIntensaChar">
    <w:name w:val="Citação Intensa Char"/>
    <w:basedOn w:val="Fontepargpadro"/>
    <w:link w:val="CitaoIntensa"/>
    <w:uiPriority w:val="30"/>
    <w:qFormat/>
    <w:rsid w:val="00371799"/>
    <w:rPr>
      <w:i/>
      <w:iCs/>
      <w:color w:val="0F4761" w:themeColor="accent1" w:themeShade="BF"/>
    </w:rPr>
  </w:style>
  <w:style w:type="character" w:styleId="RefernciaIntensa">
    <w:name w:val="Intense Reference"/>
    <w:basedOn w:val="Fontepargpadro"/>
    <w:uiPriority w:val="32"/>
    <w:rsid w:val="00371799"/>
    <w:rPr>
      <w:b/>
      <w:bCs/>
      <w:smallCaps/>
      <w:color w:val="0F4761" w:themeColor="accent1" w:themeShade="BF"/>
      <w:spacing w:val="5"/>
    </w:rPr>
  </w:style>
  <w:style w:type="character" w:customStyle="1" w:styleId="CabealhoChar">
    <w:name w:val="Cabeçalho Char"/>
    <w:basedOn w:val="Fontepargpadro"/>
    <w:link w:val="Cabealho"/>
    <w:uiPriority w:val="99"/>
    <w:qFormat/>
    <w:rsid w:val="00371799"/>
    <w:rPr>
      <w:rFonts w:ascii="Arial" w:hAnsi="Arial"/>
    </w:rPr>
  </w:style>
  <w:style w:type="character" w:customStyle="1" w:styleId="RodapChar">
    <w:name w:val="Rodapé Char"/>
    <w:basedOn w:val="Fontepargpadro"/>
    <w:link w:val="Rodap"/>
    <w:uiPriority w:val="99"/>
    <w:qFormat/>
    <w:rsid w:val="00371799"/>
    <w:rPr>
      <w:rFonts w:ascii="Arial" w:hAnsi="Arial"/>
    </w:rPr>
  </w:style>
  <w:style w:type="character" w:styleId="Hyperlink">
    <w:name w:val="Hyperlink"/>
    <w:basedOn w:val="Fontepargpadro"/>
    <w:uiPriority w:val="99"/>
    <w:unhideWhenUsed/>
    <w:rsid w:val="001B3AD2"/>
    <w:rPr>
      <w:color w:val="467886" w:themeColor="hyperlink"/>
      <w:u w:val="single"/>
    </w:rPr>
  </w:style>
  <w:style w:type="character" w:styleId="MenoPendente">
    <w:name w:val="Unresolved Mention"/>
    <w:basedOn w:val="Fontepargpadro"/>
    <w:uiPriority w:val="99"/>
    <w:semiHidden/>
    <w:unhideWhenUsed/>
    <w:qFormat/>
    <w:rsid w:val="001B3AD2"/>
    <w:rPr>
      <w:color w:val="605E5C"/>
      <w:shd w:val="clear" w:color="auto" w:fill="E1DFDD"/>
    </w:rPr>
  </w:style>
  <w:style w:type="character" w:customStyle="1" w:styleId="TextodenotaderodapChar">
    <w:name w:val="Texto de nota de rodapé Char"/>
    <w:basedOn w:val="Fontepargpadro"/>
    <w:link w:val="Textodenotaderodap"/>
    <w:uiPriority w:val="99"/>
    <w:semiHidden/>
    <w:qFormat/>
    <w:rsid w:val="00520230"/>
    <w:rPr>
      <w:rFonts w:ascii="Arial" w:hAnsi="Arial"/>
      <w:sz w:val="20"/>
      <w:szCs w:val="20"/>
    </w:rPr>
  </w:style>
  <w:style w:type="character" w:customStyle="1" w:styleId="Caracteresdenotaderodap">
    <w:name w:val="Caracteres de nota de rodapé"/>
    <w:basedOn w:val="Fontepargpadro"/>
    <w:uiPriority w:val="99"/>
    <w:semiHidden/>
    <w:unhideWhenUsed/>
    <w:qFormat/>
    <w:rsid w:val="00520230"/>
    <w:rPr>
      <w:vertAlign w:val="superscript"/>
    </w:rPr>
  </w:style>
  <w:style w:type="character" w:styleId="Refdenotaderodap">
    <w:name w:val="footnote reference"/>
    <w:rPr>
      <w:vertAlign w:val="superscript"/>
    </w:rPr>
  </w:style>
  <w:style w:type="character" w:styleId="Refdecomentrio">
    <w:name w:val="annotation reference"/>
    <w:basedOn w:val="Fontepargpadro"/>
    <w:uiPriority w:val="99"/>
    <w:semiHidden/>
    <w:unhideWhenUsed/>
    <w:qFormat/>
    <w:rsid w:val="00635622"/>
    <w:rPr>
      <w:sz w:val="16"/>
      <w:szCs w:val="16"/>
    </w:rPr>
  </w:style>
  <w:style w:type="character" w:customStyle="1" w:styleId="TextodecomentrioChar">
    <w:name w:val="Texto de comentário Char"/>
    <w:basedOn w:val="Fontepargpadro"/>
    <w:link w:val="Textodecomentrio"/>
    <w:uiPriority w:val="99"/>
    <w:qFormat/>
    <w:rsid w:val="00635622"/>
    <w:rPr>
      <w:rFonts w:ascii="Arial" w:hAnsi="Arial"/>
      <w:sz w:val="20"/>
      <w:szCs w:val="20"/>
    </w:rPr>
  </w:style>
  <w:style w:type="character" w:customStyle="1" w:styleId="AssuntodocomentrioChar">
    <w:name w:val="Assunto do comentário Char"/>
    <w:basedOn w:val="TextodecomentrioChar"/>
    <w:link w:val="Assuntodocomentrio"/>
    <w:uiPriority w:val="99"/>
    <w:semiHidden/>
    <w:qFormat/>
    <w:rsid w:val="00635622"/>
    <w:rPr>
      <w:rFonts w:ascii="Arial" w:hAnsi="Arial"/>
      <w:b/>
      <w:bCs/>
      <w:sz w:val="20"/>
      <w:szCs w:val="20"/>
    </w:rPr>
  </w:style>
  <w:style w:type="character" w:styleId="Refdenotadefim">
    <w:name w:val="endnote reference"/>
    <w:rPr>
      <w:vertAlign w:val="superscript"/>
    </w:rPr>
  </w:style>
  <w:style w:type="character" w:customStyle="1" w:styleId="Caracteresdenotadefim">
    <w:name w:val="Caracteres de nota de fim"/>
  </w:style>
  <w:style w:type="paragraph" w:styleId="Ttulo">
    <w:name w:val="Title"/>
    <w:basedOn w:val="Normal"/>
    <w:next w:val="Corpodetexto"/>
    <w:link w:val="TtuloChar"/>
    <w:uiPriority w:val="10"/>
    <w:rsid w:val="00371799"/>
    <w:pPr>
      <w:spacing w:after="80" w:line="240" w:lineRule="auto"/>
      <w:contextualSpacing/>
    </w:pPr>
    <w:rPr>
      <w:rFonts w:asciiTheme="majorHAnsi" w:eastAsiaTheme="majorEastAsia" w:hAnsiTheme="majorHAnsi" w:cstheme="majorBidi"/>
      <w:spacing w:val="-10"/>
      <w:sz w:val="56"/>
      <w:szCs w:val="56"/>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next w:val="Normal"/>
    <w:autoRedefine/>
    <w:uiPriority w:val="35"/>
    <w:unhideWhenUsed/>
    <w:qFormat/>
    <w:rsid w:val="00D07FA6"/>
    <w:pPr>
      <w:spacing w:after="120" w:line="240" w:lineRule="auto"/>
      <w:ind w:firstLine="0"/>
      <w:jc w:val="center"/>
    </w:pPr>
    <w:rPr>
      <w:iCs/>
      <w:sz w:val="22"/>
      <w:szCs w:val="18"/>
    </w:rPr>
  </w:style>
  <w:style w:type="paragraph" w:customStyle="1" w:styleId="ndice">
    <w:name w:val="Índice"/>
    <w:basedOn w:val="Normal"/>
    <w:pPr>
      <w:suppressLineNumbers/>
    </w:pPr>
    <w:rPr>
      <w:rFonts w:cs="Lucida Sans"/>
    </w:rPr>
  </w:style>
  <w:style w:type="paragraph" w:styleId="Subttulo">
    <w:name w:val="Subtitle"/>
    <w:basedOn w:val="Normal"/>
    <w:next w:val="Normal"/>
    <w:link w:val="SubttuloChar"/>
    <w:uiPriority w:val="11"/>
    <w:rsid w:val="00371799"/>
    <w:rPr>
      <w:rFonts w:eastAsiaTheme="majorEastAsia" w:cstheme="majorBidi"/>
      <w:color w:val="595959" w:themeColor="text1" w:themeTint="A6"/>
      <w:spacing w:val="15"/>
      <w:sz w:val="28"/>
      <w:szCs w:val="28"/>
    </w:rPr>
  </w:style>
  <w:style w:type="paragraph" w:styleId="Citao">
    <w:name w:val="Quote"/>
    <w:basedOn w:val="Normal"/>
    <w:next w:val="Normal"/>
    <w:link w:val="CitaoChar"/>
    <w:autoRedefine/>
    <w:uiPriority w:val="29"/>
    <w:qFormat/>
    <w:rsid w:val="004C4AD4"/>
    <w:pPr>
      <w:spacing w:before="120" w:after="120" w:line="240" w:lineRule="auto"/>
      <w:ind w:left="2268" w:firstLine="0"/>
    </w:pPr>
    <w:rPr>
      <w:sz w:val="22"/>
    </w:rPr>
  </w:style>
  <w:style w:type="paragraph" w:styleId="PargrafodaLista">
    <w:name w:val="List Paragraph"/>
    <w:basedOn w:val="Normal"/>
    <w:uiPriority w:val="34"/>
    <w:rsid w:val="00371799"/>
    <w:pPr>
      <w:ind w:left="720"/>
      <w:contextualSpacing/>
    </w:pPr>
  </w:style>
  <w:style w:type="paragraph" w:styleId="CitaoIntensa">
    <w:name w:val="Intense Quote"/>
    <w:basedOn w:val="Normal"/>
    <w:next w:val="Normal"/>
    <w:link w:val="CitaoIntensaChar"/>
    <w:uiPriority w:val="30"/>
    <w:rsid w:val="00371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Cabealhoerodap">
    <w:name w:val="Cabeçalho e rodapé"/>
    <w:basedOn w:val="Normal"/>
  </w:style>
  <w:style w:type="paragraph" w:styleId="Cabealho">
    <w:name w:val="header"/>
    <w:basedOn w:val="Normal"/>
    <w:link w:val="CabealhoChar"/>
    <w:uiPriority w:val="99"/>
    <w:unhideWhenUsed/>
    <w:rsid w:val="00371799"/>
    <w:pPr>
      <w:tabs>
        <w:tab w:val="center" w:pos="4252"/>
        <w:tab w:val="right" w:pos="8504"/>
      </w:tabs>
      <w:spacing w:line="240" w:lineRule="auto"/>
    </w:pPr>
  </w:style>
  <w:style w:type="paragraph" w:styleId="Rodap">
    <w:name w:val="footer"/>
    <w:basedOn w:val="Normal"/>
    <w:link w:val="RodapChar"/>
    <w:uiPriority w:val="99"/>
    <w:unhideWhenUsed/>
    <w:rsid w:val="00371799"/>
    <w:pPr>
      <w:tabs>
        <w:tab w:val="center" w:pos="4252"/>
        <w:tab w:val="right" w:pos="8504"/>
      </w:tabs>
      <w:spacing w:line="240" w:lineRule="auto"/>
    </w:pPr>
  </w:style>
  <w:style w:type="paragraph" w:customStyle="1" w:styleId="Descriodeimagem">
    <w:name w:val="Descrição de imagem"/>
    <w:basedOn w:val="Normal"/>
    <w:next w:val="Normal"/>
    <w:autoRedefine/>
    <w:qFormat/>
    <w:rsid w:val="001B3AD2"/>
    <w:pPr>
      <w:spacing w:line="240" w:lineRule="auto"/>
      <w:ind w:firstLine="0"/>
    </w:pPr>
    <w:rPr>
      <w:sz w:val="20"/>
    </w:rPr>
  </w:style>
  <w:style w:type="paragraph" w:styleId="Textodenotaderodap">
    <w:name w:val="footnote text"/>
    <w:basedOn w:val="Normal"/>
    <w:link w:val="TextodenotaderodapChar"/>
    <w:uiPriority w:val="99"/>
    <w:semiHidden/>
    <w:unhideWhenUsed/>
    <w:rsid w:val="00520230"/>
    <w:pPr>
      <w:spacing w:line="240" w:lineRule="auto"/>
    </w:pPr>
    <w:rPr>
      <w:sz w:val="20"/>
      <w:szCs w:val="20"/>
    </w:rPr>
  </w:style>
  <w:style w:type="paragraph" w:styleId="Textodecomentrio">
    <w:name w:val="annotation text"/>
    <w:basedOn w:val="Normal"/>
    <w:link w:val="TextodecomentrioChar"/>
    <w:uiPriority w:val="99"/>
    <w:unhideWhenUsed/>
    <w:rsid w:val="00635622"/>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635622"/>
    <w:rPr>
      <w:b/>
      <w:bCs/>
    </w:rPr>
  </w:style>
  <w:style w:type="paragraph" w:customStyle="1" w:styleId="Contedodoquadro">
    <w:name w:val="Conteúdo do quadro"/>
    <w:basedOn w:val="Normal"/>
  </w:style>
  <w:style w:type="paragraph" w:customStyle="1" w:styleId="Anotao">
    <w:name w:val="Anotação"/>
    <w:basedOn w:val="Normal"/>
    <w:pPr>
      <w:spacing w:before="56" w:line="240" w:lineRule="auto"/>
      <w:ind w:left="57" w:right="57" w:firstLine="0"/>
    </w:pPr>
    <w:rPr>
      <w:sz w:val="20"/>
      <w:szCs w:val="20"/>
    </w:rPr>
  </w:style>
  <w:style w:type="table" w:styleId="Tabelacomgrade">
    <w:name w:val="Table Grid"/>
    <w:basedOn w:val="Tabelanormal"/>
    <w:uiPriority w:val="39"/>
    <w:rsid w:val="00D07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ortal.mec.gov.br/index.php?option=com_docman&amp;view=download&amp;alias=10538-nota-tecnica-21-mecdaisy-pdf&amp;category_slug=abril-2012-pdf&amp;Itemid=30192"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F4250-1289-43D1-AED4-64777625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2181</Words>
  <Characters>11780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Gulka</dc:creator>
  <dc:description/>
  <cp:lastModifiedBy>Juliana Gulka</cp:lastModifiedBy>
  <cp:revision>58</cp:revision>
  <dcterms:created xsi:type="dcterms:W3CDTF">2026-03-27T20:00:00Z</dcterms:created>
  <dcterms:modified xsi:type="dcterms:W3CDTF">2026-04-24T13:44:00Z</dcterms:modified>
  <dc:language>pt-BR</dc:language>
</cp:coreProperties>
</file>